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7D7D" w14:textId="77777777" w:rsidR="001B76E0" w:rsidRPr="00104F1F" w:rsidRDefault="001B76E0" w:rsidP="009E361C">
      <w:pPr>
        <w:tabs>
          <w:tab w:val="left" w:pos="4110"/>
        </w:tabs>
        <w:spacing w:after="0" w:line="240" w:lineRule="auto"/>
        <w:ind w:left="-1276"/>
        <w:rPr>
          <w:rFonts w:ascii="Times New Roman" w:hAnsi="Times New Roman"/>
          <w:b/>
          <w:sz w:val="32"/>
          <w:lang w:val="uk-UA"/>
        </w:rPr>
      </w:pPr>
    </w:p>
    <w:p w14:paraId="00FBE873" w14:textId="77777777" w:rsidR="009E361C" w:rsidRPr="00104F1F" w:rsidRDefault="009E361C" w:rsidP="009E361C">
      <w:pPr>
        <w:spacing w:after="0" w:line="240" w:lineRule="auto"/>
        <w:jc w:val="center"/>
        <w:rPr>
          <w:rFonts w:ascii="Times New Roman" w:hAnsi="Times New Roman"/>
          <w:b/>
          <w:sz w:val="28"/>
          <w:szCs w:val="24"/>
          <w:lang w:val="uk-UA"/>
        </w:rPr>
      </w:pPr>
      <w:r w:rsidRPr="00104F1F">
        <w:rPr>
          <w:rFonts w:ascii="Times New Roman" w:hAnsi="Times New Roman"/>
          <w:b/>
          <w:sz w:val="28"/>
          <w:szCs w:val="24"/>
          <w:lang w:val="uk-UA"/>
        </w:rPr>
        <w:t>МІНІСТЕРСТВО ОСВІТИ І НАУКИ УКРАЇНИ</w:t>
      </w:r>
    </w:p>
    <w:p w14:paraId="5B11348E" w14:textId="77777777" w:rsidR="009E361C" w:rsidRPr="00104F1F" w:rsidRDefault="009E361C" w:rsidP="009E361C">
      <w:pPr>
        <w:spacing w:after="0" w:line="240" w:lineRule="auto"/>
        <w:jc w:val="center"/>
        <w:rPr>
          <w:rFonts w:ascii="Times New Roman" w:hAnsi="Times New Roman"/>
          <w:b/>
          <w:sz w:val="28"/>
          <w:szCs w:val="24"/>
          <w:lang w:val="uk-UA"/>
        </w:rPr>
      </w:pPr>
      <w:r w:rsidRPr="00104F1F">
        <w:rPr>
          <w:rFonts w:ascii="Times New Roman" w:hAnsi="Times New Roman"/>
          <w:b/>
          <w:sz w:val="28"/>
          <w:szCs w:val="24"/>
          <w:lang w:val="uk-UA"/>
        </w:rPr>
        <w:t>Чернівецький національний університет імені Юрія Федьковича</w:t>
      </w:r>
    </w:p>
    <w:p w14:paraId="3E1A0EF1" w14:textId="77777777" w:rsidR="009E361C" w:rsidRPr="00104F1F" w:rsidRDefault="009E361C" w:rsidP="009E361C">
      <w:pPr>
        <w:spacing w:after="0" w:line="240" w:lineRule="auto"/>
        <w:jc w:val="center"/>
        <w:rPr>
          <w:rFonts w:ascii="Times New Roman" w:hAnsi="Times New Roman"/>
          <w:b/>
          <w:sz w:val="32"/>
          <w:szCs w:val="28"/>
          <w:lang w:val="uk-UA"/>
        </w:rPr>
      </w:pPr>
    </w:p>
    <w:p w14:paraId="08BC1350" w14:textId="77777777" w:rsidR="009E361C" w:rsidRPr="00104F1F" w:rsidRDefault="009E361C" w:rsidP="009E361C">
      <w:pPr>
        <w:spacing w:after="0" w:line="240" w:lineRule="auto"/>
        <w:jc w:val="center"/>
        <w:rPr>
          <w:rFonts w:ascii="Times New Roman" w:hAnsi="Times New Roman"/>
          <w:b/>
          <w:sz w:val="32"/>
          <w:szCs w:val="28"/>
          <w:lang w:val="uk-UA"/>
        </w:rPr>
      </w:pPr>
      <w:r w:rsidRPr="00104F1F">
        <w:rPr>
          <w:rFonts w:ascii="Times New Roman" w:hAnsi="Times New Roman"/>
          <w:b/>
          <w:noProof/>
          <w:sz w:val="32"/>
          <w:szCs w:val="28"/>
          <w:lang w:val="uk-UA" w:eastAsia="uk-UA"/>
        </w:rPr>
        <w:drawing>
          <wp:inline distT="0" distB="0" distL="0" distR="0" wp14:anchorId="5381E682" wp14:editId="3974F9EB">
            <wp:extent cx="1357630" cy="126900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705" cy="1282156"/>
                    </a:xfrm>
                    <a:prstGeom prst="rect">
                      <a:avLst/>
                    </a:prstGeom>
                    <a:noFill/>
                  </pic:spPr>
                </pic:pic>
              </a:graphicData>
            </a:graphic>
          </wp:inline>
        </w:drawing>
      </w:r>
    </w:p>
    <w:p w14:paraId="323D9CC9" w14:textId="77777777" w:rsidR="009E361C" w:rsidRPr="00104F1F" w:rsidRDefault="009E361C" w:rsidP="009E361C">
      <w:pPr>
        <w:spacing w:after="0" w:line="240" w:lineRule="auto"/>
        <w:jc w:val="center"/>
        <w:rPr>
          <w:rFonts w:ascii="Times New Roman" w:hAnsi="Times New Roman"/>
          <w:b/>
          <w:sz w:val="32"/>
          <w:szCs w:val="28"/>
          <w:lang w:val="uk-UA"/>
        </w:rPr>
      </w:pPr>
    </w:p>
    <w:p w14:paraId="00B491C2" w14:textId="77777777" w:rsidR="009E361C" w:rsidRPr="00104F1F" w:rsidRDefault="009E361C" w:rsidP="009E361C">
      <w:pPr>
        <w:spacing w:after="0" w:line="240" w:lineRule="auto"/>
        <w:jc w:val="center"/>
        <w:rPr>
          <w:rFonts w:ascii="Times New Roman" w:hAnsi="Times New Roman"/>
          <w:b/>
          <w:sz w:val="36"/>
          <w:szCs w:val="28"/>
          <w:lang w:val="uk-UA"/>
        </w:rPr>
      </w:pPr>
    </w:p>
    <w:p w14:paraId="2A485E93" w14:textId="77777777" w:rsidR="009E361C" w:rsidRPr="00104F1F" w:rsidRDefault="009E361C" w:rsidP="009E361C">
      <w:pPr>
        <w:spacing w:after="0" w:line="240" w:lineRule="auto"/>
        <w:jc w:val="center"/>
        <w:rPr>
          <w:rFonts w:ascii="Times New Roman" w:hAnsi="Times New Roman"/>
          <w:b/>
          <w:sz w:val="36"/>
          <w:szCs w:val="28"/>
          <w:lang w:val="uk-UA"/>
        </w:rPr>
      </w:pPr>
      <w:r w:rsidRPr="00104F1F">
        <w:rPr>
          <w:rFonts w:ascii="Times New Roman" w:hAnsi="Times New Roman"/>
          <w:b/>
          <w:sz w:val="36"/>
          <w:szCs w:val="28"/>
          <w:lang w:val="uk-UA"/>
        </w:rPr>
        <w:t xml:space="preserve">ОСВІТНЬО-НАУКОВА ПРОГРАМА </w:t>
      </w:r>
    </w:p>
    <w:p w14:paraId="3560EF7E" w14:textId="77777777" w:rsidR="009E361C" w:rsidRPr="00104F1F" w:rsidRDefault="009E361C" w:rsidP="009E361C">
      <w:pPr>
        <w:spacing w:after="0" w:line="240" w:lineRule="auto"/>
        <w:jc w:val="center"/>
        <w:rPr>
          <w:rFonts w:ascii="Times New Roman" w:hAnsi="Times New Roman"/>
          <w:b/>
          <w:sz w:val="44"/>
          <w:szCs w:val="28"/>
          <w:lang w:val="uk-UA"/>
        </w:rPr>
      </w:pPr>
      <w:r w:rsidRPr="00104F1F">
        <w:rPr>
          <w:rFonts w:ascii="Times New Roman" w:hAnsi="Times New Roman"/>
          <w:b/>
          <w:sz w:val="44"/>
          <w:szCs w:val="28"/>
          <w:lang w:val="uk-UA"/>
        </w:rPr>
        <w:t>«КОМП’ЮТЕРНА ІНЖЕНЕРІЯ»</w:t>
      </w:r>
    </w:p>
    <w:p w14:paraId="62D07BB1" w14:textId="77777777" w:rsidR="009E361C" w:rsidRPr="00104F1F" w:rsidRDefault="009E361C" w:rsidP="009E361C">
      <w:pPr>
        <w:spacing w:after="0" w:line="240" w:lineRule="auto"/>
        <w:jc w:val="center"/>
        <w:rPr>
          <w:rFonts w:ascii="Times New Roman" w:hAnsi="Times New Roman"/>
          <w:b/>
          <w:i/>
          <w:sz w:val="32"/>
          <w:szCs w:val="28"/>
          <w:lang w:val="uk-UA"/>
        </w:rPr>
      </w:pPr>
      <w:r w:rsidRPr="00104F1F">
        <w:rPr>
          <w:rFonts w:ascii="Times New Roman" w:hAnsi="Times New Roman"/>
          <w:b/>
          <w:i/>
          <w:sz w:val="32"/>
          <w:szCs w:val="28"/>
          <w:lang w:val="uk-UA"/>
        </w:rPr>
        <w:t xml:space="preserve">третього (освітньо-наукового) рівня вищої освіти </w:t>
      </w:r>
    </w:p>
    <w:p w14:paraId="73261F5C" w14:textId="77777777" w:rsidR="009E361C" w:rsidRPr="00104F1F" w:rsidRDefault="009E361C" w:rsidP="009E361C">
      <w:pPr>
        <w:spacing w:after="0" w:line="240" w:lineRule="auto"/>
        <w:rPr>
          <w:rFonts w:ascii="Times New Roman" w:hAnsi="Times New Roman"/>
          <w:b/>
          <w:i/>
          <w:sz w:val="32"/>
          <w:szCs w:val="28"/>
          <w:lang w:val="uk-UA"/>
        </w:rPr>
      </w:pPr>
    </w:p>
    <w:p w14:paraId="188DFDB7" w14:textId="77777777" w:rsidR="009E361C" w:rsidRPr="00104F1F" w:rsidRDefault="009E361C" w:rsidP="009E361C">
      <w:pPr>
        <w:spacing w:after="0" w:line="240" w:lineRule="auto"/>
        <w:rPr>
          <w:rFonts w:ascii="Times New Roman" w:hAnsi="Times New Roman"/>
          <w:b/>
          <w:sz w:val="32"/>
          <w:szCs w:val="28"/>
          <w:u w:val="single"/>
          <w:lang w:val="uk-UA"/>
        </w:rPr>
      </w:pPr>
      <w:r w:rsidRPr="00104F1F">
        <w:rPr>
          <w:rFonts w:ascii="Times New Roman" w:hAnsi="Times New Roman"/>
          <w:b/>
          <w:i/>
          <w:sz w:val="32"/>
          <w:szCs w:val="28"/>
          <w:lang w:val="uk-UA"/>
        </w:rPr>
        <w:t>за спеціальністю</w:t>
      </w:r>
      <w:r w:rsidRPr="00104F1F">
        <w:rPr>
          <w:rFonts w:ascii="Times New Roman" w:hAnsi="Times New Roman"/>
          <w:b/>
          <w:sz w:val="32"/>
          <w:szCs w:val="28"/>
          <w:lang w:val="uk-UA"/>
        </w:rPr>
        <w:t xml:space="preserve"> </w:t>
      </w:r>
      <w:r w:rsidRPr="00104F1F">
        <w:rPr>
          <w:rFonts w:ascii="Times New Roman" w:hAnsi="Times New Roman"/>
          <w:b/>
          <w:sz w:val="32"/>
          <w:szCs w:val="28"/>
          <w:u w:val="single"/>
          <w:lang w:val="uk-UA"/>
        </w:rPr>
        <w:t>F7 Комп’ютерна інженерія</w:t>
      </w:r>
    </w:p>
    <w:p w14:paraId="1A4B2189" w14:textId="77777777" w:rsidR="009E361C" w:rsidRPr="00104F1F" w:rsidRDefault="009E361C" w:rsidP="009E361C">
      <w:pPr>
        <w:spacing w:after="0" w:line="240" w:lineRule="auto"/>
        <w:rPr>
          <w:rFonts w:ascii="Times New Roman" w:hAnsi="Times New Roman"/>
          <w:b/>
          <w:sz w:val="32"/>
          <w:szCs w:val="28"/>
          <w:u w:val="single"/>
          <w:lang w:val="uk-UA"/>
        </w:rPr>
      </w:pPr>
      <w:r w:rsidRPr="00104F1F">
        <w:rPr>
          <w:rFonts w:ascii="Times New Roman" w:hAnsi="Times New Roman"/>
          <w:b/>
          <w:i/>
          <w:sz w:val="32"/>
          <w:szCs w:val="28"/>
          <w:lang w:val="uk-UA"/>
        </w:rPr>
        <w:t>галузі  знань</w:t>
      </w:r>
      <w:r w:rsidRPr="00104F1F">
        <w:rPr>
          <w:rFonts w:ascii="Times New Roman" w:hAnsi="Times New Roman"/>
          <w:b/>
          <w:sz w:val="32"/>
          <w:szCs w:val="28"/>
          <w:lang w:val="uk-UA"/>
        </w:rPr>
        <w:t xml:space="preserve">   </w:t>
      </w:r>
      <w:r w:rsidRPr="00104F1F">
        <w:rPr>
          <w:rFonts w:ascii="Times New Roman" w:hAnsi="Times New Roman"/>
          <w:b/>
          <w:sz w:val="32"/>
          <w:szCs w:val="28"/>
          <w:u w:val="single"/>
          <w:lang w:val="uk-UA"/>
        </w:rPr>
        <w:t>F Інформаційні технології</w:t>
      </w:r>
    </w:p>
    <w:p w14:paraId="4F524642" w14:textId="77777777" w:rsidR="009E361C" w:rsidRPr="00104F1F" w:rsidRDefault="009E361C" w:rsidP="009E361C">
      <w:pPr>
        <w:spacing w:after="0" w:line="240" w:lineRule="auto"/>
        <w:jc w:val="center"/>
        <w:rPr>
          <w:rFonts w:ascii="Times New Roman" w:hAnsi="Times New Roman"/>
          <w:b/>
          <w:sz w:val="32"/>
          <w:szCs w:val="28"/>
          <w:u w:val="single"/>
          <w:lang w:val="uk-UA"/>
        </w:rPr>
      </w:pPr>
    </w:p>
    <w:p w14:paraId="225E2260" w14:textId="77777777" w:rsidR="009E361C" w:rsidRPr="00104F1F" w:rsidRDefault="009E361C" w:rsidP="009E361C">
      <w:pPr>
        <w:spacing w:after="0" w:line="240" w:lineRule="auto"/>
        <w:jc w:val="center"/>
        <w:rPr>
          <w:rFonts w:ascii="Times New Roman" w:hAnsi="Times New Roman"/>
          <w:b/>
          <w:sz w:val="32"/>
          <w:szCs w:val="28"/>
          <w:u w:val="single"/>
          <w:lang w:val="uk-UA"/>
        </w:rPr>
      </w:pPr>
    </w:p>
    <w:p w14:paraId="105992E5" w14:textId="77777777" w:rsidR="009E361C" w:rsidRPr="00104F1F" w:rsidRDefault="009E361C" w:rsidP="009E361C">
      <w:pPr>
        <w:spacing w:after="0" w:line="240" w:lineRule="auto"/>
        <w:jc w:val="center"/>
        <w:rPr>
          <w:rFonts w:ascii="Times New Roman" w:hAnsi="Times New Roman"/>
          <w:b/>
          <w:sz w:val="32"/>
          <w:szCs w:val="28"/>
          <w:u w:val="single"/>
          <w:lang w:val="uk-UA"/>
        </w:rPr>
      </w:pPr>
    </w:p>
    <w:tbl>
      <w:tblPr>
        <w:tblStyle w:val="af"/>
        <w:tblW w:w="5971"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1"/>
      </w:tblGrid>
      <w:tr w:rsidR="009E361C" w:rsidRPr="00104F1F" w14:paraId="78ACD7C8" w14:textId="77777777" w:rsidTr="009E361C">
        <w:tc>
          <w:tcPr>
            <w:tcW w:w="5971" w:type="dxa"/>
          </w:tcPr>
          <w:p w14:paraId="576522BF" w14:textId="77777777" w:rsidR="009E361C" w:rsidRPr="00110A14" w:rsidRDefault="009E361C" w:rsidP="009E361C">
            <w:pPr>
              <w:spacing w:after="0" w:line="240" w:lineRule="auto"/>
              <w:rPr>
                <w:rFonts w:ascii="Times New Roman" w:hAnsi="Times New Roman"/>
                <w:b/>
                <w:sz w:val="28"/>
                <w:szCs w:val="24"/>
                <w:lang w:val="uk-UA"/>
              </w:rPr>
            </w:pPr>
            <w:r w:rsidRPr="00110A14">
              <w:rPr>
                <w:rFonts w:ascii="Times New Roman" w:hAnsi="Times New Roman"/>
                <w:b/>
                <w:sz w:val="28"/>
                <w:szCs w:val="24"/>
                <w:lang w:val="uk-UA"/>
              </w:rPr>
              <w:t xml:space="preserve">ЗАТВЕРДЖЕНО Вченою радою </w:t>
            </w:r>
          </w:p>
          <w:p w14:paraId="5DF2E522" w14:textId="77777777" w:rsidR="009E361C" w:rsidRPr="00110A14" w:rsidRDefault="009E361C" w:rsidP="009E361C">
            <w:pPr>
              <w:spacing w:after="0" w:line="240" w:lineRule="auto"/>
              <w:rPr>
                <w:rFonts w:ascii="Times New Roman" w:hAnsi="Times New Roman"/>
                <w:b/>
                <w:sz w:val="28"/>
                <w:szCs w:val="24"/>
                <w:lang w:val="uk-UA"/>
              </w:rPr>
            </w:pPr>
            <w:r w:rsidRPr="00110A14">
              <w:rPr>
                <w:rFonts w:ascii="Times New Roman" w:hAnsi="Times New Roman"/>
                <w:b/>
                <w:sz w:val="28"/>
                <w:szCs w:val="24"/>
                <w:lang w:val="uk-UA"/>
              </w:rPr>
              <w:t>Голова Вченої ради</w:t>
            </w:r>
          </w:p>
          <w:p w14:paraId="4A4D2AD5" w14:textId="77777777" w:rsidR="009E361C" w:rsidRPr="00110A14" w:rsidRDefault="009E361C" w:rsidP="009E361C">
            <w:pPr>
              <w:spacing w:after="0" w:line="240" w:lineRule="auto"/>
              <w:rPr>
                <w:rFonts w:ascii="Times New Roman" w:hAnsi="Times New Roman"/>
                <w:b/>
                <w:sz w:val="28"/>
                <w:szCs w:val="24"/>
                <w:lang w:val="uk-UA"/>
              </w:rPr>
            </w:pPr>
          </w:p>
          <w:p w14:paraId="0D711349" w14:textId="77777777" w:rsidR="009E361C" w:rsidRPr="00110A14" w:rsidRDefault="009E361C" w:rsidP="009E361C">
            <w:pPr>
              <w:spacing w:after="0" w:line="240" w:lineRule="auto"/>
              <w:rPr>
                <w:rFonts w:ascii="Times New Roman" w:hAnsi="Times New Roman"/>
                <w:b/>
                <w:sz w:val="28"/>
                <w:szCs w:val="24"/>
                <w:lang w:val="uk-UA"/>
              </w:rPr>
            </w:pPr>
          </w:p>
          <w:p w14:paraId="45FD8C32" w14:textId="77777777" w:rsidR="009E361C" w:rsidRPr="00110A14" w:rsidRDefault="009E361C" w:rsidP="009E361C">
            <w:pPr>
              <w:spacing w:after="0" w:line="240" w:lineRule="auto"/>
              <w:rPr>
                <w:rFonts w:ascii="Times New Roman" w:hAnsi="Times New Roman"/>
                <w:b/>
                <w:sz w:val="28"/>
                <w:szCs w:val="24"/>
                <w:lang w:val="uk-UA"/>
              </w:rPr>
            </w:pPr>
            <w:r w:rsidRPr="00110A14">
              <w:rPr>
                <w:rFonts w:ascii="Times New Roman" w:hAnsi="Times New Roman"/>
                <w:b/>
                <w:sz w:val="28"/>
                <w:szCs w:val="24"/>
                <w:lang w:val="uk-UA"/>
              </w:rPr>
              <w:t>________________Руслан БІЛОСКУРСЬКИЙ</w:t>
            </w:r>
          </w:p>
          <w:p w14:paraId="2AF8283E" w14:textId="3CBFFDAE" w:rsidR="009E361C" w:rsidRPr="00110A14" w:rsidRDefault="009E361C" w:rsidP="009E361C">
            <w:pPr>
              <w:spacing w:after="0" w:line="240" w:lineRule="auto"/>
              <w:rPr>
                <w:rFonts w:ascii="Times New Roman" w:hAnsi="Times New Roman"/>
                <w:i/>
                <w:sz w:val="28"/>
                <w:szCs w:val="24"/>
                <w:lang w:val="uk-UA"/>
              </w:rPr>
            </w:pPr>
            <w:r w:rsidRPr="00110A14">
              <w:rPr>
                <w:rFonts w:ascii="Times New Roman" w:hAnsi="Times New Roman"/>
                <w:i/>
                <w:sz w:val="28"/>
                <w:szCs w:val="24"/>
                <w:lang w:val="uk-UA"/>
              </w:rPr>
              <w:t>(Протокол №</w:t>
            </w:r>
            <w:r w:rsidR="00110A14" w:rsidRPr="00110A14">
              <w:rPr>
                <w:rFonts w:ascii="Times New Roman" w:hAnsi="Times New Roman"/>
                <w:i/>
                <w:sz w:val="28"/>
                <w:szCs w:val="24"/>
                <w:lang w:val="uk-UA"/>
              </w:rPr>
              <w:t xml:space="preserve">  </w:t>
            </w:r>
            <w:r w:rsidRPr="00110A14">
              <w:rPr>
                <w:rFonts w:ascii="Times New Roman" w:hAnsi="Times New Roman"/>
                <w:i/>
                <w:sz w:val="28"/>
                <w:szCs w:val="24"/>
                <w:lang w:val="uk-UA"/>
              </w:rPr>
              <w:t xml:space="preserve"> </w:t>
            </w:r>
            <w:r w:rsidR="00110A14" w:rsidRPr="00110A14">
              <w:rPr>
                <w:rFonts w:ascii="Times New Roman" w:hAnsi="Times New Roman"/>
                <w:i/>
                <w:sz w:val="28"/>
                <w:szCs w:val="24"/>
                <w:lang w:val="uk-UA"/>
              </w:rPr>
              <w:t xml:space="preserve">   </w:t>
            </w:r>
            <w:r w:rsidRPr="00110A14">
              <w:rPr>
                <w:rFonts w:ascii="Times New Roman" w:hAnsi="Times New Roman"/>
                <w:i/>
                <w:sz w:val="28"/>
                <w:szCs w:val="24"/>
                <w:lang w:val="uk-UA"/>
              </w:rPr>
              <w:t xml:space="preserve"> від</w:t>
            </w:r>
            <w:r w:rsidR="00110A14" w:rsidRPr="00110A14">
              <w:rPr>
                <w:rFonts w:ascii="Times New Roman" w:hAnsi="Times New Roman"/>
                <w:i/>
                <w:sz w:val="28"/>
                <w:szCs w:val="24"/>
                <w:lang w:val="uk-UA"/>
              </w:rPr>
              <w:t xml:space="preserve"> </w:t>
            </w:r>
            <w:r w:rsidRPr="00110A14">
              <w:rPr>
                <w:rFonts w:ascii="Times New Roman" w:hAnsi="Times New Roman"/>
                <w:i/>
                <w:sz w:val="28"/>
                <w:szCs w:val="24"/>
                <w:lang w:val="uk-UA"/>
              </w:rPr>
              <w:t>«</w:t>
            </w:r>
            <w:r w:rsidR="00110A14" w:rsidRPr="00110A14">
              <w:rPr>
                <w:rFonts w:ascii="Times New Roman" w:hAnsi="Times New Roman"/>
                <w:i/>
                <w:sz w:val="28"/>
                <w:szCs w:val="24"/>
                <w:lang w:val="uk-UA"/>
              </w:rPr>
              <w:t xml:space="preserve">      </w:t>
            </w:r>
            <w:r w:rsidRPr="00110A14">
              <w:rPr>
                <w:rFonts w:ascii="Times New Roman" w:hAnsi="Times New Roman"/>
                <w:i/>
                <w:sz w:val="28"/>
                <w:szCs w:val="24"/>
                <w:lang w:val="uk-UA"/>
              </w:rPr>
              <w:t xml:space="preserve">» </w:t>
            </w:r>
            <w:r w:rsidR="00110A14" w:rsidRPr="00110A14">
              <w:rPr>
                <w:rFonts w:ascii="Times New Roman" w:hAnsi="Times New Roman"/>
                <w:i/>
                <w:sz w:val="28"/>
                <w:szCs w:val="24"/>
                <w:lang w:val="uk-UA"/>
              </w:rPr>
              <w:t xml:space="preserve">                    </w:t>
            </w:r>
            <w:r w:rsidRPr="00110A14">
              <w:rPr>
                <w:rFonts w:ascii="Times New Roman" w:hAnsi="Times New Roman"/>
                <w:i/>
                <w:sz w:val="28"/>
                <w:szCs w:val="24"/>
                <w:lang w:val="uk-UA"/>
              </w:rPr>
              <w:t xml:space="preserve"> 2026 р.)</w:t>
            </w:r>
          </w:p>
          <w:p w14:paraId="0D2C9058" w14:textId="77777777" w:rsidR="009E361C" w:rsidRPr="00110A14" w:rsidRDefault="009E361C" w:rsidP="009E361C">
            <w:pPr>
              <w:spacing w:after="0" w:line="240" w:lineRule="auto"/>
              <w:rPr>
                <w:rFonts w:ascii="Times New Roman" w:hAnsi="Times New Roman"/>
                <w:b/>
                <w:sz w:val="28"/>
                <w:szCs w:val="24"/>
                <w:lang w:val="uk-UA"/>
              </w:rPr>
            </w:pPr>
          </w:p>
          <w:p w14:paraId="01AA2DD4" w14:textId="77777777" w:rsidR="009E361C" w:rsidRPr="00110A14" w:rsidRDefault="009E361C" w:rsidP="009E361C">
            <w:pPr>
              <w:spacing w:after="0" w:line="240" w:lineRule="auto"/>
              <w:rPr>
                <w:rFonts w:ascii="Times New Roman" w:hAnsi="Times New Roman"/>
                <w:b/>
                <w:sz w:val="28"/>
                <w:szCs w:val="24"/>
                <w:lang w:val="uk-UA"/>
              </w:rPr>
            </w:pPr>
          </w:p>
        </w:tc>
      </w:tr>
      <w:tr w:rsidR="009E361C" w:rsidRPr="00104F1F" w14:paraId="306C3BE0" w14:textId="77777777" w:rsidTr="009E361C">
        <w:tc>
          <w:tcPr>
            <w:tcW w:w="5971" w:type="dxa"/>
          </w:tcPr>
          <w:p w14:paraId="19DF1596" w14:textId="77777777" w:rsidR="009E361C" w:rsidRPr="00110A14" w:rsidRDefault="009E361C" w:rsidP="009E361C">
            <w:pPr>
              <w:spacing w:after="0" w:line="240" w:lineRule="auto"/>
              <w:rPr>
                <w:rFonts w:ascii="Times New Roman" w:hAnsi="Times New Roman"/>
                <w:sz w:val="28"/>
                <w:szCs w:val="24"/>
                <w:lang w:val="uk-UA"/>
              </w:rPr>
            </w:pPr>
            <w:r w:rsidRPr="00110A14">
              <w:rPr>
                <w:rFonts w:ascii="Times New Roman" w:hAnsi="Times New Roman"/>
                <w:b/>
                <w:sz w:val="28"/>
                <w:szCs w:val="24"/>
                <w:lang w:val="uk-UA"/>
              </w:rPr>
              <w:t xml:space="preserve">ВВОДИТЬСЯ В ДІЮ </w:t>
            </w:r>
            <w:r w:rsidRPr="00110A14">
              <w:rPr>
                <w:rFonts w:ascii="Times New Roman" w:hAnsi="Times New Roman"/>
                <w:sz w:val="28"/>
                <w:szCs w:val="24"/>
                <w:lang w:val="uk-UA"/>
              </w:rPr>
              <w:t>з «01» вересня 2026р.</w:t>
            </w:r>
          </w:p>
          <w:p w14:paraId="1E4BD929" w14:textId="77777777" w:rsidR="009E361C" w:rsidRPr="00110A14" w:rsidRDefault="009E361C" w:rsidP="009E361C">
            <w:pPr>
              <w:spacing w:after="0" w:line="240" w:lineRule="auto"/>
              <w:rPr>
                <w:rFonts w:ascii="Times New Roman" w:hAnsi="Times New Roman"/>
                <w:b/>
                <w:sz w:val="28"/>
                <w:szCs w:val="24"/>
                <w:lang w:val="uk-UA"/>
              </w:rPr>
            </w:pPr>
            <w:r w:rsidRPr="00110A14">
              <w:rPr>
                <w:rFonts w:ascii="Times New Roman" w:hAnsi="Times New Roman"/>
                <w:b/>
                <w:sz w:val="28"/>
                <w:szCs w:val="24"/>
                <w:lang w:val="uk-UA"/>
              </w:rPr>
              <w:t>Ректор</w:t>
            </w:r>
          </w:p>
          <w:p w14:paraId="5ED6C02D" w14:textId="77777777" w:rsidR="009E361C" w:rsidRPr="00110A14" w:rsidRDefault="009E361C" w:rsidP="009E361C">
            <w:pPr>
              <w:spacing w:after="0" w:line="240" w:lineRule="auto"/>
              <w:rPr>
                <w:rFonts w:ascii="Times New Roman" w:hAnsi="Times New Roman"/>
                <w:b/>
                <w:sz w:val="28"/>
                <w:szCs w:val="24"/>
                <w:lang w:val="uk-UA"/>
              </w:rPr>
            </w:pPr>
          </w:p>
          <w:p w14:paraId="6F9766B8" w14:textId="77777777" w:rsidR="009E361C" w:rsidRPr="00110A14" w:rsidRDefault="009E361C" w:rsidP="009E361C">
            <w:pPr>
              <w:spacing w:after="0" w:line="240" w:lineRule="auto"/>
              <w:rPr>
                <w:rFonts w:ascii="Times New Roman" w:hAnsi="Times New Roman"/>
                <w:b/>
                <w:sz w:val="28"/>
                <w:szCs w:val="24"/>
                <w:lang w:val="uk-UA"/>
              </w:rPr>
            </w:pPr>
            <w:r w:rsidRPr="00110A14">
              <w:rPr>
                <w:rFonts w:ascii="Times New Roman" w:hAnsi="Times New Roman"/>
                <w:b/>
                <w:sz w:val="28"/>
                <w:szCs w:val="24"/>
                <w:lang w:val="uk-UA"/>
              </w:rPr>
              <w:t xml:space="preserve"> </w:t>
            </w:r>
            <w:r w:rsidRPr="00110A14">
              <w:rPr>
                <w:rFonts w:ascii="Times New Roman" w:hAnsi="Times New Roman"/>
                <w:sz w:val="28"/>
                <w:szCs w:val="24"/>
                <w:lang w:val="uk-UA"/>
              </w:rPr>
              <w:t>_______________</w:t>
            </w:r>
            <w:r w:rsidRPr="00110A14">
              <w:rPr>
                <w:rFonts w:ascii="Times New Roman" w:hAnsi="Times New Roman"/>
                <w:b/>
                <w:sz w:val="28"/>
                <w:szCs w:val="24"/>
                <w:lang w:val="uk-UA"/>
              </w:rPr>
              <w:t xml:space="preserve"> Руслан БІЛОСКУРСЬКИЙ</w:t>
            </w:r>
          </w:p>
          <w:p w14:paraId="1E4CA206" w14:textId="226FEA5B" w:rsidR="009E361C" w:rsidRPr="00110A14" w:rsidRDefault="009E361C" w:rsidP="009E361C">
            <w:pPr>
              <w:spacing w:after="0" w:line="240" w:lineRule="auto"/>
              <w:rPr>
                <w:rFonts w:ascii="Times New Roman" w:hAnsi="Times New Roman"/>
                <w:i/>
                <w:sz w:val="28"/>
                <w:szCs w:val="24"/>
                <w:lang w:val="uk-UA"/>
              </w:rPr>
            </w:pPr>
            <w:r w:rsidRPr="00110A14">
              <w:rPr>
                <w:rFonts w:ascii="Times New Roman" w:hAnsi="Times New Roman"/>
                <w:i/>
                <w:sz w:val="28"/>
                <w:szCs w:val="24"/>
                <w:lang w:val="uk-UA"/>
              </w:rPr>
              <w:t xml:space="preserve">(Наказ  № </w:t>
            </w:r>
            <w:r w:rsidR="00110A14" w:rsidRPr="00110A14">
              <w:rPr>
                <w:rFonts w:ascii="Times New Roman" w:hAnsi="Times New Roman"/>
                <w:i/>
                <w:sz w:val="28"/>
                <w:szCs w:val="24"/>
                <w:lang w:val="uk-UA"/>
              </w:rPr>
              <w:t xml:space="preserve">           </w:t>
            </w:r>
            <w:r w:rsidRPr="00110A14">
              <w:rPr>
                <w:rFonts w:ascii="Times New Roman" w:hAnsi="Times New Roman"/>
                <w:i/>
                <w:sz w:val="28"/>
                <w:szCs w:val="24"/>
                <w:lang w:val="uk-UA"/>
              </w:rPr>
              <w:t>від</w:t>
            </w:r>
            <w:r w:rsidR="00110A14" w:rsidRPr="00110A14">
              <w:rPr>
                <w:rFonts w:ascii="Times New Roman" w:hAnsi="Times New Roman"/>
                <w:i/>
                <w:sz w:val="28"/>
                <w:szCs w:val="24"/>
                <w:lang w:val="uk-UA"/>
              </w:rPr>
              <w:t xml:space="preserve"> </w:t>
            </w:r>
            <w:r w:rsidRPr="00110A14">
              <w:rPr>
                <w:rFonts w:ascii="Times New Roman" w:hAnsi="Times New Roman"/>
                <w:i/>
                <w:sz w:val="28"/>
                <w:szCs w:val="24"/>
                <w:lang w:val="uk-UA"/>
              </w:rPr>
              <w:t xml:space="preserve"> «</w:t>
            </w:r>
            <w:r w:rsidR="00110A14" w:rsidRPr="00110A14">
              <w:rPr>
                <w:rFonts w:ascii="Times New Roman" w:hAnsi="Times New Roman"/>
                <w:i/>
                <w:sz w:val="28"/>
                <w:szCs w:val="24"/>
                <w:lang w:val="uk-UA"/>
              </w:rPr>
              <w:t xml:space="preserve">   </w:t>
            </w:r>
            <w:r w:rsidR="00C76CC2">
              <w:rPr>
                <w:rFonts w:ascii="Times New Roman" w:hAnsi="Times New Roman"/>
                <w:i/>
                <w:sz w:val="28"/>
                <w:szCs w:val="24"/>
                <w:lang w:val="en-US"/>
              </w:rPr>
              <w:t xml:space="preserve">   </w:t>
            </w:r>
            <w:r w:rsidR="00110A14" w:rsidRPr="00110A14">
              <w:rPr>
                <w:rFonts w:ascii="Times New Roman" w:hAnsi="Times New Roman"/>
                <w:i/>
                <w:sz w:val="28"/>
                <w:szCs w:val="24"/>
                <w:lang w:val="uk-UA"/>
              </w:rPr>
              <w:t xml:space="preserve"> </w:t>
            </w:r>
            <w:r w:rsidRPr="00110A14">
              <w:rPr>
                <w:rFonts w:ascii="Times New Roman" w:hAnsi="Times New Roman"/>
                <w:i/>
                <w:sz w:val="28"/>
                <w:szCs w:val="24"/>
                <w:lang w:val="uk-UA"/>
              </w:rPr>
              <w:t xml:space="preserve">» </w:t>
            </w:r>
            <w:r w:rsidR="00110A14" w:rsidRPr="00110A14">
              <w:rPr>
                <w:rFonts w:ascii="Times New Roman" w:hAnsi="Times New Roman"/>
                <w:i/>
                <w:sz w:val="28"/>
                <w:szCs w:val="24"/>
                <w:lang w:val="uk-UA"/>
              </w:rPr>
              <w:t xml:space="preserve">                   </w:t>
            </w:r>
            <w:r w:rsidRPr="00110A14">
              <w:rPr>
                <w:rFonts w:ascii="Times New Roman" w:hAnsi="Times New Roman"/>
                <w:i/>
                <w:sz w:val="28"/>
                <w:szCs w:val="24"/>
                <w:lang w:val="uk-UA"/>
              </w:rPr>
              <w:t xml:space="preserve"> 2026 р.)</w:t>
            </w:r>
          </w:p>
          <w:p w14:paraId="7CF07959" w14:textId="77777777" w:rsidR="009E361C" w:rsidRPr="00110A14" w:rsidRDefault="009E361C" w:rsidP="009E361C">
            <w:pPr>
              <w:spacing w:after="0" w:line="240" w:lineRule="auto"/>
              <w:rPr>
                <w:rFonts w:ascii="Times New Roman" w:hAnsi="Times New Roman"/>
                <w:i/>
                <w:sz w:val="28"/>
                <w:szCs w:val="24"/>
                <w:lang w:val="uk-UA"/>
              </w:rPr>
            </w:pPr>
          </w:p>
        </w:tc>
      </w:tr>
    </w:tbl>
    <w:p w14:paraId="4341D39F" w14:textId="77777777" w:rsidR="009E361C" w:rsidRPr="00104F1F" w:rsidRDefault="009E361C" w:rsidP="009E361C">
      <w:pPr>
        <w:spacing w:after="0" w:line="240" w:lineRule="auto"/>
        <w:jc w:val="center"/>
        <w:rPr>
          <w:rFonts w:ascii="Times New Roman" w:hAnsi="Times New Roman"/>
          <w:b/>
          <w:sz w:val="32"/>
          <w:szCs w:val="28"/>
          <w:lang w:val="uk-UA"/>
        </w:rPr>
      </w:pPr>
    </w:p>
    <w:p w14:paraId="4F604D08" w14:textId="77777777" w:rsidR="009E361C" w:rsidRPr="00104F1F" w:rsidRDefault="009E361C" w:rsidP="009E361C">
      <w:pPr>
        <w:spacing w:after="0" w:line="240" w:lineRule="auto"/>
        <w:jc w:val="center"/>
        <w:rPr>
          <w:rFonts w:ascii="Times New Roman" w:hAnsi="Times New Roman"/>
          <w:b/>
          <w:sz w:val="32"/>
          <w:szCs w:val="28"/>
          <w:lang w:val="uk-UA"/>
        </w:rPr>
      </w:pPr>
    </w:p>
    <w:p w14:paraId="3C7816AE" w14:textId="77777777" w:rsidR="009E361C" w:rsidRPr="00104F1F" w:rsidRDefault="009E361C" w:rsidP="009E361C">
      <w:pPr>
        <w:spacing w:after="0" w:line="240" w:lineRule="auto"/>
        <w:jc w:val="center"/>
        <w:rPr>
          <w:rFonts w:ascii="Times New Roman" w:hAnsi="Times New Roman"/>
          <w:b/>
          <w:sz w:val="32"/>
          <w:szCs w:val="28"/>
          <w:lang w:val="uk-UA"/>
        </w:rPr>
      </w:pPr>
    </w:p>
    <w:p w14:paraId="660AE4D4" w14:textId="77777777" w:rsidR="009E361C" w:rsidRPr="00104F1F" w:rsidRDefault="009E361C" w:rsidP="009E361C">
      <w:pPr>
        <w:spacing w:after="0" w:line="240" w:lineRule="auto"/>
        <w:jc w:val="center"/>
        <w:rPr>
          <w:rFonts w:ascii="Times New Roman" w:hAnsi="Times New Roman"/>
          <w:b/>
          <w:sz w:val="32"/>
          <w:szCs w:val="28"/>
          <w:lang w:val="uk-UA"/>
        </w:rPr>
      </w:pPr>
    </w:p>
    <w:p w14:paraId="4AF98E21" w14:textId="5E9FC0F6" w:rsidR="009E361C" w:rsidRPr="00104F1F" w:rsidRDefault="009E361C" w:rsidP="009E361C">
      <w:pPr>
        <w:spacing w:after="0" w:line="240" w:lineRule="auto"/>
        <w:jc w:val="center"/>
        <w:rPr>
          <w:rFonts w:ascii="Times New Roman" w:hAnsi="Times New Roman"/>
          <w:b/>
          <w:sz w:val="32"/>
          <w:szCs w:val="28"/>
          <w:lang w:val="uk-UA"/>
        </w:rPr>
      </w:pPr>
      <w:r w:rsidRPr="00104F1F">
        <w:rPr>
          <w:rFonts w:ascii="Times New Roman" w:hAnsi="Times New Roman"/>
          <w:b/>
          <w:sz w:val="32"/>
          <w:szCs w:val="28"/>
          <w:lang w:val="uk-UA"/>
        </w:rPr>
        <w:t>Чернівці – 202</w:t>
      </w:r>
      <w:r w:rsidR="00104F1F" w:rsidRPr="00104F1F">
        <w:rPr>
          <w:rFonts w:ascii="Times New Roman" w:hAnsi="Times New Roman"/>
          <w:b/>
          <w:sz w:val="32"/>
          <w:szCs w:val="28"/>
        </w:rPr>
        <w:t xml:space="preserve">6 </w:t>
      </w:r>
      <w:r w:rsidRPr="00104F1F">
        <w:rPr>
          <w:rFonts w:ascii="Times New Roman" w:hAnsi="Times New Roman"/>
          <w:b/>
          <w:sz w:val="32"/>
          <w:szCs w:val="28"/>
          <w:lang w:val="uk-UA"/>
        </w:rPr>
        <w:t>р.</w:t>
      </w:r>
    </w:p>
    <w:p w14:paraId="13C608AF" w14:textId="32D32B45" w:rsidR="00104F1F" w:rsidRPr="00F263C9" w:rsidRDefault="009E361C" w:rsidP="00CB45B4">
      <w:pPr>
        <w:widowControl w:val="0"/>
        <w:autoSpaceDE w:val="0"/>
        <w:autoSpaceDN w:val="0"/>
        <w:spacing w:after="0" w:line="240" w:lineRule="auto"/>
        <w:jc w:val="center"/>
        <w:rPr>
          <w:rFonts w:ascii="Times New Roman" w:eastAsia="Times New Roman" w:hAnsi="Times New Roman"/>
          <w:b/>
          <w:sz w:val="32"/>
          <w:szCs w:val="28"/>
          <w:lang w:val="uk-UA"/>
        </w:rPr>
      </w:pPr>
      <w:r w:rsidRPr="00104F1F">
        <w:rPr>
          <w:rFonts w:ascii="Times New Roman" w:hAnsi="Times New Roman"/>
          <w:b/>
          <w:sz w:val="32"/>
          <w:szCs w:val="28"/>
          <w:lang w:val="uk-UA"/>
        </w:rPr>
        <w:br w:type="page"/>
      </w:r>
      <w:r w:rsidR="00104F1F" w:rsidRPr="00F263C9">
        <w:rPr>
          <w:rFonts w:ascii="Times New Roman" w:eastAsia="Times New Roman" w:hAnsi="Times New Roman"/>
          <w:b/>
          <w:sz w:val="32"/>
          <w:szCs w:val="28"/>
          <w:lang w:val="uk-UA"/>
        </w:rPr>
        <w:lastRenderedPageBreak/>
        <w:t>ЛИСТ ПОГОДЖЕННЯ</w:t>
      </w:r>
    </w:p>
    <w:p w14:paraId="2F47D80C" w14:textId="77777777" w:rsidR="00104F1F" w:rsidRPr="00F263C9" w:rsidRDefault="00104F1F" w:rsidP="00104F1F">
      <w:pPr>
        <w:widowControl w:val="0"/>
        <w:autoSpaceDE w:val="0"/>
        <w:autoSpaceDN w:val="0"/>
        <w:spacing w:after="0" w:line="240" w:lineRule="auto"/>
        <w:jc w:val="center"/>
        <w:rPr>
          <w:rFonts w:ascii="Times New Roman" w:eastAsia="Times New Roman" w:hAnsi="Times New Roman"/>
          <w:b/>
          <w:sz w:val="32"/>
          <w:szCs w:val="28"/>
          <w:lang w:val="uk-UA"/>
        </w:rPr>
      </w:pPr>
      <w:r w:rsidRPr="00F263C9">
        <w:rPr>
          <w:rFonts w:ascii="Times New Roman" w:eastAsia="Times New Roman" w:hAnsi="Times New Roman"/>
          <w:b/>
          <w:sz w:val="32"/>
          <w:szCs w:val="28"/>
          <w:lang w:val="uk-UA"/>
        </w:rPr>
        <w:t>освітньо-наукової програми</w:t>
      </w:r>
    </w:p>
    <w:p w14:paraId="72382038" w14:textId="77777777" w:rsidR="00104F1F" w:rsidRPr="00F263C9" w:rsidRDefault="00104F1F" w:rsidP="00104F1F">
      <w:pPr>
        <w:widowControl w:val="0"/>
        <w:autoSpaceDE w:val="0"/>
        <w:autoSpaceDN w:val="0"/>
        <w:spacing w:after="0" w:line="240" w:lineRule="auto"/>
        <w:jc w:val="center"/>
        <w:rPr>
          <w:rFonts w:ascii="Times New Roman" w:eastAsia="Times New Roman" w:hAnsi="Times New Roman"/>
          <w:b/>
          <w:sz w:val="32"/>
          <w:szCs w:val="28"/>
          <w:lang w:val="uk-UA"/>
        </w:rPr>
      </w:pPr>
    </w:p>
    <w:tbl>
      <w:tblPr>
        <w:tblStyle w:val="af"/>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841"/>
      </w:tblGrid>
      <w:tr w:rsidR="00104F1F" w:rsidRPr="00F263C9" w14:paraId="676B3E13" w14:textId="77777777" w:rsidTr="00626C69">
        <w:tc>
          <w:tcPr>
            <w:tcW w:w="5070" w:type="dxa"/>
          </w:tcPr>
          <w:p w14:paraId="6E38F8B4" w14:textId="77777777" w:rsidR="00104F1F" w:rsidRPr="00F263C9" w:rsidRDefault="00104F1F" w:rsidP="00626C69">
            <w:pPr>
              <w:spacing w:after="0" w:line="240" w:lineRule="auto"/>
              <w:jc w:val="center"/>
              <w:rPr>
                <w:rFonts w:ascii="Times New Roman" w:eastAsia="Times New Roman" w:hAnsi="Times New Roman"/>
                <w:b/>
                <w:sz w:val="28"/>
                <w:szCs w:val="28"/>
                <w:lang w:val="uk-UA" w:eastAsia="ru-RU"/>
              </w:rPr>
            </w:pPr>
            <w:r w:rsidRPr="00F263C9">
              <w:rPr>
                <w:rFonts w:ascii="Times New Roman" w:eastAsia="Times New Roman" w:hAnsi="Times New Roman"/>
                <w:b/>
                <w:sz w:val="28"/>
                <w:szCs w:val="28"/>
                <w:lang w:val="uk-UA" w:eastAsia="ru-RU"/>
              </w:rPr>
              <w:t>«РОЗРОБЛЕНО»</w:t>
            </w:r>
          </w:p>
          <w:p w14:paraId="1AAA150B" w14:textId="77777777" w:rsidR="00104F1F" w:rsidRPr="00F263C9" w:rsidRDefault="00104F1F" w:rsidP="00626C69">
            <w:pPr>
              <w:spacing w:after="0" w:line="240" w:lineRule="auto"/>
              <w:rPr>
                <w:rFonts w:ascii="Times New Roman" w:eastAsia="Times New Roman" w:hAnsi="Times New Roman"/>
                <w:sz w:val="28"/>
                <w:szCs w:val="28"/>
                <w:lang w:val="uk-UA" w:eastAsia="ru-RU"/>
              </w:rPr>
            </w:pPr>
          </w:p>
          <w:p w14:paraId="09F60005" w14:textId="77777777" w:rsidR="00104F1F" w:rsidRPr="00F263C9" w:rsidRDefault="00104F1F" w:rsidP="00626C69">
            <w:pPr>
              <w:spacing w:after="0" w:line="240" w:lineRule="auto"/>
              <w:rPr>
                <w:rFonts w:ascii="Times New Roman" w:eastAsia="Times New Roman" w:hAnsi="Times New Roman"/>
                <w:sz w:val="28"/>
                <w:szCs w:val="28"/>
                <w:lang w:val="uk-UA" w:eastAsia="ru-RU"/>
              </w:rPr>
            </w:pPr>
            <w:r w:rsidRPr="00F263C9">
              <w:rPr>
                <w:rFonts w:ascii="Times New Roman" w:eastAsia="Times New Roman" w:hAnsi="Times New Roman"/>
                <w:sz w:val="28"/>
                <w:szCs w:val="28"/>
                <w:lang w:val="uk-UA" w:eastAsia="ru-RU"/>
              </w:rPr>
              <w:t xml:space="preserve">Робочою групою кафедри </w:t>
            </w:r>
          </w:p>
          <w:p w14:paraId="3D6B7C0F" w14:textId="77777777" w:rsidR="00104F1F" w:rsidRPr="00F263C9" w:rsidRDefault="00104F1F" w:rsidP="00626C69">
            <w:pPr>
              <w:spacing w:after="0" w:line="240" w:lineRule="auto"/>
              <w:rPr>
                <w:rFonts w:ascii="Times New Roman" w:eastAsia="Times New Roman" w:hAnsi="Times New Roman"/>
                <w:sz w:val="28"/>
                <w:szCs w:val="28"/>
                <w:lang w:val="uk-UA" w:eastAsia="ru-RU"/>
              </w:rPr>
            </w:pPr>
            <w:r w:rsidRPr="00F263C9">
              <w:rPr>
                <w:rFonts w:ascii="Times New Roman" w:eastAsia="Times New Roman" w:hAnsi="Times New Roman"/>
                <w:sz w:val="28"/>
                <w:szCs w:val="28"/>
                <w:lang w:val="uk-UA" w:eastAsia="ru-RU"/>
              </w:rPr>
              <w:t>комп’ютерних систем та мереж</w:t>
            </w:r>
          </w:p>
          <w:p w14:paraId="5F8326C9" w14:textId="77777777" w:rsidR="00104F1F" w:rsidRPr="00F263C9" w:rsidRDefault="00104F1F" w:rsidP="00626C69">
            <w:pPr>
              <w:spacing w:after="0" w:line="240" w:lineRule="auto"/>
              <w:rPr>
                <w:rFonts w:ascii="Times New Roman" w:eastAsia="Times New Roman" w:hAnsi="Times New Roman"/>
                <w:sz w:val="28"/>
                <w:szCs w:val="28"/>
                <w:lang w:val="uk-UA" w:eastAsia="ru-RU"/>
              </w:rPr>
            </w:pPr>
          </w:p>
          <w:p w14:paraId="4573D6F8" w14:textId="77777777" w:rsidR="00104F1F" w:rsidRPr="00F263C9" w:rsidRDefault="00104F1F" w:rsidP="00626C69">
            <w:pPr>
              <w:spacing w:after="0" w:line="240" w:lineRule="auto"/>
              <w:rPr>
                <w:rFonts w:ascii="Times New Roman" w:eastAsia="Times New Roman" w:hAnsi="Times New Roman"/>
                <w:sz w:val="28"/>
                <w:szCs w:val="28"/>
                <w:lang w:val="uk-UA" w:eastAsia="ru-RU"/>
              </w:rPr>
            </w:pPr>
            <w:r w:rsidRPr="00F263C9">
              <w:rPr>
                <w:rFonts w:ascii="Times New Roman" w:eastAsia="Times New Roman" w:hAnsi="Times New Roman"/>
                <w:sz w:val="28"/>
                <w:szCs w:val="28"/>
                <w:lang w:val="uk-UA" w:eastAsia="ru-RU"/>
              </w:rPr>
              <w:t>Керівник робочої групи</w:t>
            </w:r>
          </w:p>
          <w:p w14:paraId="080ABBCB" w14:textId="77777777" w:rsidR="00104F1F" w:rsidRPr="00F263C9" w:rsidRDefault="00104F1F" w:rsidP="00626C69">
            <w:pPr>
              <w:spacing w:after="0" w:line="240" w:lineRule="auto"/>
              <w:rPr>
                <w:rFonts w:ascii="Times New Roman" w:eastAsia="Times New Roman" w:hAnsi="Times New Roman"/>
                <w:b/>
                <w:sz w:val="28"/>
                <w:szCs w:val="28"/>
                <w:lang w:val="uk-UA" w:eastAsia="ru-RU"/>
              </w:rPr>
            </w:pPr>
          </w:p>
          <w:p w14:paraId="1ED30A1A" w14:textId="0638D3E3" w:rsidR="00104F1F" w:rsidRPr="00F263C9" w:rsidRDefault="00104F1F" w:rsidP="00626C69">
            <w:pPr>
              <w:spacing w:after="0" w:line="240" w:lineRule="auto"/>
              <w:rPr>
                <w:rFonts w:ascii="Times New Roman" w:eastAsia="Times New Roman" w:hAnsi="Times New Roman"/>
                <w:i/>
                <w:sz w:val="28"/>
                <w:szCs w:val="28"/>
                <w:lang w:val="uk-UA" w:eastAsia="ru-RU"/>
              </w:rPr>
            </w:pPr>
            <w:r w:rsidRPr="00F263C9">
              <w:rPr>
                <w:rFonts w:ascii="Times New Roman" w:eastAsia="Times New Roman" w:hAnsi="Times New Roman"/>
                <w:bCs/>
                <w:sz w:val="28"/>
                <w:szCs w:val="28"/>
                <w:lang w:val="uk-UA" w:eastAsia="ru-RU"/>
              </w:rPr>
              <w:t>______________</w:t>
            </w:r>
            <w:r>
              <w:rPr>
                <w:rFonts w:ascii="Times New Roman" w:eastAsia="Times New Roman" w:hAnsi="Times New Roman"/>
                <w:bCs/>
                <w:sz w:val="28"/>
                <w:szCs w:val="28"/>
                <w:lang w:val="uk-UA" w:eastAsia="ru-RU"/>
              </w:rPr>
              <w:t>Віталій</w:t>
            </w:r>
            <w:r w:rsidRPr="00F263C9">
              <w:rPr>
                <w:rFonts w:ascii="Times New Roman" w:eastAsia="Times New Roman" w:hAnsi="Times New Roman"/>
                <w:bCs/>
                <w:sz w:val="28"/>
                <w:szCs w:val="28"/>
                <w:lang w:val="uk-UA" w:eastAsia="ru-RU"/>
              </w:rPr>
              <w:t xml:space="preserve"> </w:t>
            </w:r>
            <w:r>
              <w:rPr>
                <w:rFonts w:ascii="Times New Roman" w:eastAsia="Times New Roman" w:hAnsi="Times New Roman"/>
                <w:bCs/>
                <w:sz w:val="28"/>
                <w:szCs w:val="28"/>
                <w:lang w:val="uk-UA" w:eastAsia="ru-RU"/>
              </w:rPr>
              <w:t>ДЕЙБУК</w:t>
            </w:r>
            <w:r w:rsidRPr="00F263C9">
              <w:rPr>
                <w:rFonts w:ascii="Times New Roman" w:eastAsia="Times New Roman" w:hAnsi="Times New Roman"/>
                <w:bCs/>
                <w:sz w:val="28"/>
                <w:szCs w:val="28"/>
                <w:lang w:val="uk-UA" w:eastAsia="ru-RU"/>
              </w:rPr>
              <w:t xml:space="preserve">             </w:t>
            </w:r>
            <w:r w:rsidRPr="00F263C9">
              <w:rPr>
                <w:rFonts w:ascii="Times New Roman" w:eastAsia="Times New Roman" w:hAnsi="Times New Roman"/>
                <w:b/>
                <w:sz w:val="28"/>
                <w:szCs w:val="28"/>
                <w:lang w:val="uk-UA" w:eastAsia="ru-RU"/>
              </w:rPr>
              <w:t xml:space="preserve"> </w:t>
            </w:r>
            <w:r w:rsidRPr="00F263C9">
              <w:rPr>
                <w:rFonts w:ascii="Times New Roman" w:eastAsia="Times New Roman" w:hAnsi="Times New Roman"/>
                <w:i/>
                <w:sz w:val="28"/>
                <w:szCs w:val="28"/>
                <w:lang w:val="uk-UA" w:eastAsia="ru-RU"/>
              </w:rPr>
              <w:t>«__» _________ 2026 р.</w:t>
            </w:r>
          </w:p>
          <w:p w14:paraId="2137597E" w14:textId="77777777" w:rsidR="00104F1F" w:rsidRPr="00F263C9" w:rsidRDefault="00104F1F" w:rsidP="00626C69">
            <w:pPr>
              <w:spacing w:after="0" w:line="240" w:lineRule="auto"/>
              <w:rPr>
                <w:rFonts w:ascii="Times New Roman" w:eastAsia="Times New Roman" w:hAnsi="Times New Roman"/>
                <w:b/>
                <w:sz w:val="28"/>
                <w:szCs w:val="28"/>
                <w:lang w:val="uk-UA" w:eastAsia="ru-RU"/>
              </w:rPr>
            </w:pPr>
          </w:p>
          <w:p w14:paraId="63710CA4" w14:textId="77777777" w:rsidR="00104F1F" w:rsidRPr="00F263C9" w:rsidRDefault="00104F1F" w:rsidP="00626C69">
            <w:pPr>
              <w:spacing w:after="0" w:line="240" w:lineRule="auto"/>
              <w:rPr>
                <w:rFonts w:ascii="Times New Roman" w:eastAsia="Times New Roman" w:hAnsi="Times New Roman"/>
                <w:b/>
                <w:sz w:val="28"/>
                <w:szCs w:val="28"/>
                <w:lang w:val="uk-UA" w:eastAsia="ru-RU"/>
              </w:rPr>
            </w:pPr>
          </w:p>
          <w:p w14:paraId="02FECF91" w14:textId="77777777" w:rsidR="00104F1F" w:rsidRPr="00F263C9" w:rsidRDefault="00104F1F" w:rsidP="00626C69">
            <w:pPr>
              <w:spacing w:after="0" w:line="240" w:lineRule="auto"/>
              <w:rPr>
                <w:rFonts w:ascii="Times New Roman" w:eastAsia="Times New Roman" w:hAnsi="Times New Roman"/>
                <w:b/>
                <w:sz w:val="28"/>
                <w:szCs w:val="28"/>
                <w:lang w:val="uk-UA" w:eastAsia="ru-RU"/>
              </w:rPr>
            </w:pPr>
          </w:p>
          <w:p w14:paraId="046D94F1" w14:textId="77777777" w:rsidR="00104F1F" w:rsidRPr="00F263C9" w:rsidRDefault="00104F1F" w:rsidP="00626C69">
            <w:pPr>
              <w:spacing w:after="0" w:line="240" w:lineRule="auto"/>
              <w:rPr>
                <w:rFonts w:ascii="Times New Roman" w:eastAsia="Times New Roman" w:hAnsi="Times New Roman"/>
                <w:b/>
                <w:sz w:val="28"/>
                <w:szCs w:val="28"/>
                <w:lang w:val="uk-UA" w:eastAsia="ru-RU"/>
              </w:rPr>
            </w:pPr>
          </w:p>
          <w:p w14:paraId="7AF79BEB" w14:textId="77777777" w:rsidR="00104F1F" w:rsidRPr="00F263C9" w:rsidRDefault="00104F1F" w:rsidP="00626C69">
            <w:pPr>
              <w:spacing w:after="0" w:line="240" w:lineRule="auto"/>
              <w:rPr>
                <w:rFonts w:ascii="Times New Roman" w:eastAsia="Times New Roman" w:hAnsi="Times New Roman"/>
                <w:b/>
                <w:sz w:val="28"/>
                <w:szCs w:val="28"/>
                <w:lang w:val="uk-UA" w:eastAsia="ru-RU"/>
              </w:rPr>
            </w:pPr>
          </w:p>
        </w:tc>
        <w:tc>
          <w:tcPr>
            <w:tcW w:w="4841" w:type="dxa"/>
          </w:tcPr>
          <w:p w14:paraId="08258A50" w14:textId="77777777" w:rsidR="00104F1F" w:rsidRPr="00F263C9" w:rsidRDefault="00104F1F" w:rsidP="00626C69">
            <w:pPr>
              <w:spacing w:after="0" w:line="240" w:lineRule="auto"/>
              <w:jc w:val="center"/>
              <w:rPr>
                <w:rFonts w:ascii="Times New Roman" w:eastAsia="Times New Roman" w:hAnsi="Times New Roman"/>
                <w:b/>
                <w:sz w:val="28"/>
                <w:szCs w:val="28"/>
                <w:lang w:val="uk-UA" w:eastAsia="ru-RU"/>
              </w:rPr>
            </w:pPr>
            <w:r w:rsidRPr="00F263C9">
              <w:rPr>
                <w:rFonts w:ascii="Times New Roman" w:eastAsia="Times New Roman" w:hAnsi="Times New Roman"/>
                <w:b/>
                <w:sz w:val="28"/>
                <w:szCs w:val="28"/>
                <w:lang w:val="uk-UA" w:eastAsia="ru-RU"/>
              </w:rPr>
              <w:t>«УХВАЛЕНО»</w:t>
            </w:r>
          </w:p>
          <w:p w14:paraId="2337E4AC" w14:textId="77777777" w:rsidR="00104F1F" w:rsidRPr="00F263C9" w:rsidRDefault="00104F1F" w:rsidP="00626C69">
            <w:pPr>
              <w:spacing w:after="0" w:line="240" w:lineRule="auto"/>
              <w:jc w:val="center"/>
              <w:rPr>
                <w:rFonts w:ascii="Times New Roman" w:eastAsia="Times New Roman" w:hAnsi="Times New Roman"/>
                <w:b/>
                <w:sz w:val="28"/>
                <w:szCs w:val="28"/>
                <w:lang w:val="uk-UA" w:eastAsia="ru-RU"/>
              </w:rPr>
            </w:pPr>
          </w:p>
          <w:p w14:paraId="324C6A82" w14:textId="77777777" w:rsidR="00104F1F" w:rsidRPr="00F263C9" w:rsidRDefault="00104F1F" w:rsidP="00626C69">
            <w:pPr>
              <w:spacing w:after="0" w:line="240" w:lineRule="auto"/>
              <w:rPr>
                <w:rFonts w:ascii="Times New Roman" w:eastAsia="Times New Roman" w:hAnsi="Times New Roman"/>
                <w:sz w:val="28"/>
                <w:szCs w:val="28"/>
                <w:lang w:val="uk-UA" w:eastAsia="ru-RU"/>
              </w:rPr>
            </w:pPr>
            <w:r w:rsidRPr="00F263C9">
              <w:rPr>
                <w:rFonts w:ascii="Times New Roman" w:eastAsia="Times New Roman" w:hAnsi="Times New Roman"/>
                <w:sz w:val="28"/>
                <w:szCs w:val="28"/>
                <w:lang w:val="uk-UA" w:eastAsia="ru-RU"/>
              </w:rPr>
              <w:t xml:space="preserve">На засіданні кафедри </w:t>
            </w:r>
          </w:p>
          <w:p w14:paraId="389ED6C4" w14:textId="77777777" w:rsidR="00104F1F" w:rsidRPr="00F263C9" w:rsidRDefault="00104F1F" w:rsidP="00626C69">
            <w:pPr>
              <w:spacing w:after="0" w:line="240" w:lineRule="auto"/>
              <w:rPr>
                <w:rFonts w:ascii="Times New Roman" w:eastAsia="Times New Roman" w:hAnsi="Times New Roman"/>
                <w:sz w:val="28"/>
                <w:szCs w:val="28"/>
                <w:lang w:val="uk-UA" w:eastAsia="ru-RU"/>
              </w:rPr>
            </w:pPr>
            <w:r w:rsidRPr="00F263C9">
              <w:rPr>
                <w:rFonts w:ascii="Times New Roman" w:eastAsia="Times New Roman" w:hAnsi="Times New Roman"/>
                <w:sz w:val="28"/>
                <w:szCs w:val="28"/>
                <w:lang w:val="uk-UA" w:eastAsia="ru-RU"/>
              </w:rPr>
              <w:t>комп’ютерних систем та мереж</w:t>
            </w:r>
          </w:p>
          <w:p w14:paraId="40A1F95D" w14:textId="77777777" w:rsidR="00104F1F" w:rsidRPr="00F263C9" w:rsidRDefault="00104F1F" w:rsidP="00626C69">
            <w:pPr>
              <w:spacing w:after="0" w:line="240" w:lineRule="auto"/>
              <w:rPr>
                <w:rFonts w:ascii="Times New Roman" w:eastAsia="Times New Roman" w:hAnsi="Times New Roman"/>
                <w:sz w:val="28"/>
                <w:szCs w:val="28"/>
                <w:lang w:val="uk-UA" w:eastAsia="ru-RU"/>
              </w:rPr>
            </w:pPr>
          </w:p>
          <w:p w14:paraId="20E84EA9" w14:textId="77777777" w:rsidR="00104F1F" w:rsidRPr="00F263C9" w:rsidRDefault="00104F1F" w:rsidP="00626C69">
            <w:pPr>
              <w:spacing w:after="0" w:line="240" w:lineRule="auto"/>
              <w:rPr>
                <w:rFonts w:ascii="Times New Roman" w:eastAsia="Times New Roman" w:hAnsi="Times New Roman"/>
                <w:sz w:val="28"/>
                <w:szCs w:val="28"/>
                <w:lang w:val="uk-UA" w:eastAsia="ru-RU"/>
              </w:rPr>
            </w:pPr>
            <w:r w:rsidRPr="00F263C9">
              <w:rPr>
                <w:rFonts w:ascii="Times New Roman" w:eastAsia="Times New Roman" w:hAnsi="Times New Roman"/>
                <w:sz w:val="28"/>
                <w:szCs w:val="28"/>
                <w:lang w:val="uk-UA" w:eastAsia="ru-RU"/>
              </w:rPr>
              <w:t>Завідувач кафедрою</w:t>
            </w:r>
          </w:p>
          <w:p w14:paraId="0B1E7620" w14:textId="77777777" w:rsidR="00104F1F" w:rsidRPr="00F263C9" w:rsidRDefault="00104F1F" w:rsidP="00626C69">
            <w:pPr>
              <w:spacing w:after="0" w:line="240" w:lineRule="auto"/>
              <w:rPr>
                <w:rFonts w:ascii="Times New Roman" w:eastAsia="Times New Roman" w:hAnsi="Times New Roman"/>
                <w:sz w:val="28"/>
                <w:szCs w:val="28"/>
                <w:lang w:val="uk-UA" w:eastAsia="ru-RU"/>
              </w:rPr>
            </w:pPr>
          </w:p>
          <w:p w14:paraId="2AA65D1A" w14:textId="77777777" w:rsidR="00104F1F" w:rsidRPr="00F263C9" w:rsidRDefault="00104F1F" w:rsidP="00626C69">
            <w:pPr>
              <w:spacing w:after="0" w:line="240" w:lineRule="auto"/>
              <w:rPr>
                <w:rFonts w:ascii="Times New Roman" w:eastAsia="Times New Roman" w:hAnsi="Times New Roman"/>
                <w:sz w:val="28"/>
                <w:szCs w:val="28"/>
                <w:lang w:val="uk-UA" w:eastAsia="ru-RU"/>
              </w:rPr>
            </w:pPr>
            <w:r w:rsidRPr="00F263C9">
              <w:rPr>
                <w:rFonts w:ascii="Times New Roman" w:eastAsia="Times New Roman" w:hAnsi="Times New Roman"/>
                <w:sz w:val="28"/>
                <w:szCs w:val="28"/>
                <w:lang w:val="uk-UA" w:eastAsia="ru-RU"/>
              </w:rPr>
              <w:t>______________ Георгій ВОРОБЕЦЬ</w:t>
            </w:r>
          </w:p>
          <w:p w14:paraId="4B4E801E" w14:textId="77777777" w:rsidR="00104F1F" w:rsidRPr="00F263C9" w:rsidRDefault="00104F1F" w:rsidP="00626C69">
            <w:pPr>
              <w:spacing w:after="0" w:line="240" w:lineRule="auto"/>
              <w:rPr>
                <w:rFonts w:ascii="Times New Roman" w:eastAsia="Times New Roman" w:hAnsi="Times New Roman"/>
                <w:i/>
                <w:sz w:val="28"/>
                <w:szCs w:val="28"/>
                <w:lang w:val="uk-UA" w:eastAsia="ru-RU"/>
              </w:rPr>
            </w:pPr>
            <w:r w:rsidRPr="00F263C9">
              <w:rPr>
                <w:rFonts w:ascii="Times New Roman" w:eastAsia="Times New Roman" w:hAnsi="Times New Roman"/>
                <w:i/>
                <w:sz w:val="28"/>
                <w:szCs w:val="28"/>
                <w:lang w:val="uk-UA" w:eastAsia="ru-RU"/>
              </w:rPr>
              <w:t>Протокол №7</w:t>
            </w:r>
          </w:p>
          <w:p w14:paraId="1D95D84A" w14:textId="77777777" w:rsidR="00104F1F" w:rsidRPr="00F263C9" w:rsidRDefault="00104F1F" w:rsidP="00626C69">
            <w:pPr>
              <w:spacing w:after="0" w:line="240" w:lineRule="auto"/>
              <w:rPr>
                <w:rFonts w:ascii="Times New Roman" w:eastAsia="Times New Roman" w:hAnsi="Times New Roman"/>
                <w:i/>
                <w:sz w:val="28"/>
                <w:szCs w:val="28"/>
                <w:lang w:val="uk-UA" w:eastAsia="ru-RU"/>
              </w:rPr>
            </w:pPr>
            <w:r w:rsidRPr="00F263C9">
              <w:rPr>
                <w:rFonts w:ascii="Times New Roman" w:eastAsia="Times New Roman" w:hAnsi="Times New Roman"/>
                <w:i/>
                <w:sz w:val="28"/>
                <w:szCs w:val="28"/>
                <w:lang w:val="uk-UA" w:eastAsia="ru-RU"/>
              </w:rPr>
              <w:t>від «18» лютого 2026 р.</w:t>
            </w:r>
          </w:p>
          <w:p w14:paraId="18975D1C" w14:textId="77777777" w:rsidR="00104F1F" w:rsidRPr="00F263C9" w:rsidRDefault="00104F1F" w:rsidP="00626C69">
            <w:pPr>
              <w:spacing w:after="0" w:line="240" w:lineRule="auto"/>
              <w:rPr>
                <w:rFonts w:ascii="Times New Roman" w:eastAsia="Times New Roman" w:hAnsi="Times New Roman"/>
                <w:i/>
                <w:sz w:val="28"/>
                <w:szCs w:val="28"/>
                <w:lang w:val="uk-UA" w:eastAsia="ru-RU"/>
              </w:rPr>
            </w:pPr>
          </w:p>
          <w:p w14:paraId="01DBC6EE" w14:textId="77777777" w:rsidR="00104F1F" w:rsidRPr="00F263C9" w:rsidRDefault="00104F1F" w:rsidP="00626C69">
            <w:pPr>
              <w:spacing w:after="0" w:line="240" w:lineRule="auto"/>
              <w:rPr>
                <w:rFonts w:ascii="Times New Roman" w:eastAsia="Times New Roman" w:hAnsi="Times New Roman"/>
                <w:b/>
                <w:sz w:val="28"/>
                <w:szCs w:val="28"/>
                <w:lang w:val="uk-UA" w:eastAsia="ru-RU"/>
              </w:rPr>
            </w:pPr>
          </w:p>
        </w:tc>
      </w:tr>
      <w:tr w:rsidR="00104F1F" w:rsidRPr="00F263C9" w14:paraId="5E78C21F" w14:textId="77777777" w:rsidTr="00626C69">
        <w:tc>
          <w:tcPr>
            <w:tcW w:w="5070" w:type="dxa"/>
          </w:tcPr>
          <w:p w14:paraId="18393FCA" w14:textId="77777777" w:rsidR="00104F1F" w:rsidRPr="00836FB1" w:rsidRDefault="00104F1F" w:rsidP="00626C69">
            <w:pPr>
              <w:spacing w:after="0" w:line="240" w:lineRule="auto"/>
              <w:jc w:val="center"/>
              <w:rPr>
                <w:rFonts w:ascii="Times New Roman" w:eastAsia="Times New Roman" w:hAnsi="Times New Roman"/>
                <w:b/>
                <w:sz w:val="28"/>
                <w:szCs w:val="28"/>
                <w:lang w:val="uk-UA" w:eastAsia="ru-RU"/>
              </w:rPr>
            </w:pPr>
            <w:r w:rsidRPr="00836FB1">
              <w:rPr>
                <w:rFonts w:ascii="Times New Roman" w:eastAsia="Times New Roman" w:hAnsi="Times New Roman"/>
                <w:b/>
                <w:sz w:val="28"/>
                <w:szCs w:val="28"/>
                <w:lang w:val="uk-UA" w:eastAsia="ru-RU"/>
              </w:rPr>
              <w:t>«СХВАЛЕНО»</w:t>
            </w:r>
          </w:p>
          <w:p w14:paraId="6750ED8A" w14:textId="77777777" w:rsidR="00104F1F" w:rsidRPr="00836FB1" w:rsidRDefault="00104F1F" w:rsidP="00626C69">
            <w:pPr>
              <w:spacing w:after="0" w:line="240" w:lineRule="auto"/>
              <w:jc w:val="center"/>
              <w:rPr>
                <w:rFonts w:ascii="Times New Roman" w:eastAsia="Times New Roman" w:hAnsi="Times New Roman"/>
                <w:b/>
                <w:sz w:val="28"/>
                <w:szCs w:val="28"/>
                <w:lang w:val="uk-UA" w:eastAsia="ru-RU"/>
              </w:rPr>
            </w:pPr>
          </w:p>
          <w:p w14:paraId="26B5BA13" w14:textId="77777777" w:rsidR="00104F1F" w:rsidRPr="00836FB1" w:rsidRDefault="00104F1F" w:rsidP="00626C69">
            <w:pPr>
              <w:spacing w:after="0" w:line="240" w:lineRule="auto"/>
              <w:rPr>
                <w:rFonts w:ascii="Times New Roman" w:eastAsia="Times New Roman" w:hAnsi="Times New Roman"/>
                <w:sz w:val="28"/>
                <w:szCs w:val="28"/>
                <w:lang w:val="uk-UA" w:eastAsia="ru-RU"/>
              </w:rPr>
            </w:pPr>
            <w:r w:rsidRPr="00836FB1">
              <w:rPr>
                <w:rFonts w:ascii="Times New Roman" w:eastAsia="Times New Roman" w:hAnsi="Times New Roman"/>
                <w:sz w:val="28"/>
                <w:szCs w:val="28"/>
                <w:lang w:val="uk-UA" w:eastAsia="ru-RU"/>
              </w:rPr>
              <w:t>Вченою радою Навчально-наукового інституту фізико-технічних та комп’ютерних наук</w:t>
            </w:r>
          </w:p>
          <w:p w14:paraId="24B036CF" w14:textId="77777777" w:rsidR="00104F1F" w:rsidRPr="00836FB1" w:rsidRDefault="00104F1F" w:rsidP="00626C69">
            <w:pPr>
              <w:spacing w:after="0" w:line="240" w:lineRule="auto"/>
              <w:rPr>
                <w:rFonts w:ascii="Times New Roman" w:eastAsia="Times New Roman" w:hAnsi="Times New Roman"/>
                <w:color w:val="FF0000"/>
                <w:sz w:val="28"/>
                <w:szCs w:val="28"/>
                <w:lang w:val="uk-UA" w:eastAsia="ru-RU"/>
              </w:rPr>
            </w:pPr>
          </w:p>
          <w:p w14:paraId="173356C1" w14:textId="77777777" w:rsidR="00104F1F" w:rsidRPr="00836FB1" w:rsidRDefault="00104F1F" w:rsidP="00626C69">
            <w:pPr>
              <w:spacing w:after="0" w:line="240" w:lineRule="auto"/>
              <w:rPr>
                <w:rFonts w:ascii="Times New Roman" w:eastAsia="Times New Roman" w:hAnsi="Times New Roman"/>
                <w:sz w:val="28"/>
                <w:szCs w:val="28"/>
                <w:lang w:val="uk-UA" w:eastAsia="ru-RU"/>
              </w:rPr>
            </w:pPr>
            <w:r w:rsidRPr="00836FB1">
              <w:rPr>
                <w:rFonts w:ascii="Times New Roman" w:eastAsia="Times New Roman" w:hAnsi="Times New Roman"/>
                <w:sz w:val="28"/>
                <w:szCs w:val="28"/>
                <w:lang w:val="uk-UA" w:eastAsia="ru-RU"/>
              </w:rPr>
              <w:t xml:space="preserve">Голова Вченої ради </w:t>
            </w:r>
          </w:p>
          <w:p w14:paraId="2793DC64" w14:textId="77777777" w:rsidR="00104F1F" w:rsidRPr="00836FB1" w:rsidRDefault="00104F1F" w:rsidP="00626C69">
            <w:pPr>
              <w:spacing w:after="0" w:line="240" w:lineRule="auto"/>
              <w:rPr>
                <w:rFonts w:ascii="Times New Roman" w:eastAsia="Times New Roman" w:hAnsi="Times New Roman"/>
                <w:sz w:val="28"/>
                <w:szCs w:val="28"/>
                <w:lang w:val="uk-UA" w:eastAsia="ru-RU"/>
              </w:rPr>
            </w:pPr>
          </w:p>
          <w:p w14:paraId="6E7ABD98" w14:textId="77777777" w:rsidR="00104F1F" w:rsidRPr="00836FB1" w:rsidRDefault="00104F1F" w:rsidP="00626C69">
            <w:pPr>
              <w:spacing w:after="0" w:line="240" w:lineRule="auto"/>
              <w:rPr>
                <w:rFonts w:ascii="Times New Roman" w:eastAsia="Times New Roman" w:hAnsi="Times New Roman"/>
                <w:sz w:val="28"/>
                <w:szCs w:val="28"/>
                <w:lang w:val="uk-UA" w:eastAsia="ru-RU"/>
              </w:rPr>
            </w:pPr>
            <w:r w:rsidRPr="00836FB1">
              <w:rPr>
                <w:rFonts w:ascii="Times New Roman" w:eastAsia="Times New Roman" w:hAnsi="Times New Roman"/>
                <w:sz w:val="28"/>
                <w:szCs w:val="28"/>
                <w:lang w:val="uk-UA" w:eastAsia="ru-RU"/>
              </w:rPr>
              <w:t>____________Олег АНГЕЛЬСЬКИЙ</w:t>
            </w:r>
          </w:p>
          <w:p w14:paraId="75C8652E" w14:textId="77777777" w:rsidR="00104F1F" w:rsidRPr="00836FB1" w:rsidRDefault="00104F1F" w:rsidP="00626C69">
            <w:pPr>
              <w:spacing w:after="0" w:line="240" w:lineRule="auto"/>
              <w:rPr>
                <w:rFonts w:ascii="Times New Roman" w:eastAsia="Times New Roman" w:hAnsi="Times New Roman"/>
                <w:i/>
                <w:sz w:val="28"/>
                <w:szCs w:val="28"/>
                <w:lang w:val="uk-UA" w:eastAsia="ru-RU"/>
              </w:rPr>
            </w:pPr>
            <w:r w:rsidRPr="00836FB1">
              <w:rPr>
                <w:rFonts w:ascii="Times New Roman" w:eastAsia="Times New Roman" w:hAnsi="Times New Roman"/>
                <w:i/>
                <w:sz w:val="28"/>
                <w:szCs w:val="28"/>
                <w:lang w:val="uk-UA" w:eastAsia="ru-RU"/>
              </w:rPr>
              <w:t>Протокол №5</w:t>
            </w:r>
          </w:p>
          <w:p w14:paraId="23DE8462" w14:textId="77777777" w:rsidR="00104F1F" w:rsidRPr="00836FB1" w:rsidRDefault="00104F1F" w:rsidP="00626C69">
            <w:pPr>
              <w:spacing w:after="0" w:line="240" w:lineRule="auto"/>
              <w:rPr>
                <w:rFonts w:ascii="Times New Roman" w:eastAsia="Times New Roman" w:hAnsi="Times New Roman"/>
                <w:i/>
                <w:sz w:val="28"/>
                <w:szCs w:val="28"/>
                <w:lang w:val="uk-UA" w:eastAsia="ru-RU"/>
              </w:rPr>
            </w:pPr>
            <w:r w:rsidRPr="00836FB1">
              <w:rPr>
                <w:rFonts w:ascii="Times New Roman" w:eastAsia="Times New Roman" w:hAnsi="Times New Roman"/>
                <w:i/>
                <w:sz w:val="28"/>
                <w:szCs w:val="28"/>
                <w:lang w:val="uk-UA" w:eastAsia="ru-RU"/>
              </w:rPr>
              <w:t>від «05» березня 2026 р.</w:t>
            </w:r>
          </w:p>
          <w:p w14:paraId="2A896205" w14:textId="77777777" w:rsidR="00104F1F" w:rsidRPr="00836FB1" w:rsidRDefault="00104F1F" w:rsidP="00626C69">
            <w:pPr>
              <w:spacing w:after="0" w:line="240" w:lineRule="auto"/>
              <w:rPr>
                <w:rFonts w:ascii="Times New Roman" w:eastAsia="Times New Roman" w:hAnsi="Times New Roman"/>
                <w:sz w:val="28"/>
                <w:szCs w:val="28"/>
                <w:lang w:val="uk-UA" w:eastAsia="ru-RU"/>
              </w:rPr>
            </w:pPr>
          </w:p>
          <w:p w14:paraId="7382190E" w14:textId="77777777" w:rsidR="00104F1F" w:rsidRPr="00836FB1" w:rsidRDefault="00104F1F" w:rsidP="00626C69">
            <w:pPr>
              <w:spacing w:after="0" w:line="240" w:lineRule="auto"/>
              <w:rPr>
                <w:rFonts w:ascii="Times New Roman" w:eastAsia="Times New Roman" w:hAnsi="Times New Roman"/>
                <w:sz w:val="28"/>
                <w:szCs w:val="28"/>
                <w:lang w:val="uk-UA" w:eastAsia="ru-RU"/>
              </w:rPr>
            </w:pPr>
          </w:p>
          <w:p w14:paraId="6108139D" w14:textId="77777777" w:rsidR="00104F1F" w:rsidRPr="00836FB1" w:rsidRDefault="00104F1F" w:rsidP="00626C69">
            <w:pPr>
              <w:spacing w:after="0" w:line="240" w:lineRule="auto"/>
              <w:rPr>
                <w:rFonts w:ascii="Times New Roman" w:eastAsia="Times New Roman" w:hAnsi="Times New Roman"/>
                <w:sz w:val="28"/>
                <w:szCs w:val="28"/>
                <w:lang w:val="uk-UA" w:eastAsia="ru-RU"/>
              </w:rPr>
            </w:pPr>
          </w:p>
          <w:p w14:paraId="0DE54CAC" w14:textId="77777777" w:rsidR="00104F1F" w:rsidRPr="00836FB1" w:rsidRDefault="00104F1F" w:rsidP="00626C69">
            <w:pPr>
              <w:spacing w:after="0" w:line="240" w:lineRule="auto"/>
              <w:rPr>
                <w:rFonts w:ascii="Times New Roman" w:eastAsia="Times New Roman" w:hAnsi="Times New Roman"/>
                <w:sz w:val="28"/>
                <w:szCs w:val="28"/>
                <w:lang w:val="uk-UA" w:eastAsia="ru-RU"/>
              </w:rPr>
            </w:pPr>
          </w:p>
          <w:p w14:paraId="30BB25C5" w14:textId="77777777" w:rsidR="00104F1F" w:rsidRPr="00836FB1" w:rsidRDefault="00104F1F" w:rsidP="00626C69">
            <w:pPr>
              <w:spacing w:after="0" w:line="240" w:lineRule="auto"/>
              <w:rPr>
                <w:rFonts w:ascii="Times New Roman" w:eastAsia="Times New Roman" w:hAnsi="Times New Roman"/>
                <w:sz w:val="28"/>
                <w:szCs w:val="28"/>
                <w:lang w:val="uk-UA" w:eastAsia="ru-RU"/>
              </w:rPr>
            </w:pPr>
          </w:p>
        </w:tc>
        <w:tc>
          <w:tcPr>
            <w:tcW w:w="4841" w:type="dxa"/>
          </w:tcPr>
          <w:p w14:paraId="16A4D4C1" w14:textId="77777777" w:rsidR="00104F1F" w:rsidRPr="00836FB1" w:rsidRDefault="00104F1F" w:rsidP="00626C69">
            <w:pPr>
              <w:spacing w:after="0" w:line="240" w:lineRule="auto"/>
              <w:jc w:val="center"/>
              <w:rPr>
                <w:rFonts w:ascii="Times New Roman" w:eastAsia="Times New Roman" w:hAnsi="Times New Roman"/>
                <w:b/>
                <w:sz w:val="28"/>
                <w:szCs w:val="28"/>
                <w:lang w:val="uk-UA" w:eastAsia="ru-RU"/>
              </w:rPr>
            </w:pPr>
            <w:r w:rsidRPr="00836FB1">
              <w:rPr>
                <w:rFonts w:ascii="Times New Roman" w:eastAsia="Times New Roman" w:hAnsi="Times New Roman"/>
                <w:b/>
                <w:sz w:val="28"/>
                <w:szCs w:val="28"/>
                <w:lang w:val="uk-UA" w:eastAsia="ru-RU"/>
              </w:rPr>
              <w:t>«РЕКОМЕНДОВАНО»</w:t>
            </w:r>
          </w:p>
          <w:p w14:paraId="4C82AFF4" w14:textId="77777777" w:rsidR="00104F1F" w:rsidRPr="00836FB1" w:rsidRDefault="00104F1F" w:rsidP="00626C69">
            <w:pPr>
              <w:spacing w:after="0" w:line="240" w:lineRule="auto"/>
              <w:jc w:val="center"/>
              <w:rPr>
                <w:rFonts w:ascii="Times New Roman" w:eastAsia="Times New Roman" w:hAnsi="Times New Roman"/>
                <w:b/>
                <w:sz w:val="28"/>
                <w:szCs w:val="28"/>
                <w:lang w:val="uk-UA" w:eastAsia="ru-RU"/>
              </w:rPr>
            </w:pPr>
          </w:p>
          <w:p w14:paraId="4CA4F430" w14:textId="77777777" w:rsidR="00104F1F" w:rsidRPr="00836FB1" w:rsidRDefault="00104F1F" w:rsidP="00626C69">
            <w:pPr>
              <w:spacing w:after="0" w:line="240" w:lineRule="auto"/>
              <w:jc w:val="both"/>
              <w:rPr>
                <w:rFonts w:ascii="Times New Roman" w:eastAsia="Times New Roman" w:hAnsi="Times New Roman"/>
                <w:sz w:val="28"/>
                <w:szCs w:val="28"/>
                <w:lang w:val="uk-UA" w:eastAsia="ru-RU"/>
              </w:rPr>
            </w:pPr>
            <w:r w:rsidRPr="00836FB1">
              <w:rPr>
                <w:rFonts w:ascii="Times New Roman" w:eastAsia="Times New Roman" w:hAnsi="Times New Roman"/>
                <w:sz w:val="28"/>
                <w:szCs w:val="28"/>
                <w:lang w:val="uk-UA" w:eastAsia="ru-RU"/>
              </w:rPr>
              <w:t>Науково-методичною радою</w:t>
            </w:r>
          </w:p>
          <w:p w14:paraId="6F38B964" w14:textId="77777777" w:rsidR="00104F1F" w:rsidRPr="00836FB1" w:rsidRDefault="00104F1F" w:rsidP="00626C69">
            <w:pPr>
              <w:spacing w:after="0" w:line="240" w:lineRule="auto"/>
              <w:jc w:val="both"/>
              <w:rPr>
                <w:rFonts w:ascii="Times New Roman" w:eastAsia="Times New Roman" w:hAnsi="Times New Roman"/>
                <w:sz w:val="28"/>
                <w:szCs w:val="28"/>
                <w:lang w:val="uk-UA" w:eastAsia="ru-RU"/>
              </w:rPr>
            </w:pPr>
          </w:p>
          <w:p w14:paraId="6E2D1701" w14:textId="77777777" w:rsidR="00104F1F" w:rsidRPr="00836FB1" w:rsidRDefault="00104F1F" w:rsidP="00626C69">
            <w:pPr>
              <w:spacing w:after="0" w:line="240" w:lineRule="auto"/>
              <w:rPr>
                <w:rFonts w:ascii="Times New Roman" w:eastAsia="Times New Roman" w:hAnsi="Times New Roman"/>
                <w:sz w:val="28"/>
                <w:szCs w:val="28"/>
                <w:lang w:val="uk-UA" w:eastAsia="ru-RU"/>
              </w:rPr>
            </w:pPr>
            <w:r w:rsidRPr="00836FB1">
              <w:rPr>
                <w:rFonts w:ascii="Times New Roman" w:eastAsia="Times New Roman" w:hAnsi="Times New Roman"/>
                <w:sz w:val="28"/>
                <w:szCs w:val="28"/>
                <w:lang w:val="uk-UA" w:eastAsia="ru-RU"/>
              </w:rPr>
              <w:t xml:space="preserve">Голова Науково-методичної ради </w:t>
            </w:r>
          </w:p>
          <w:p w14:paraId="52D86DEF" w14:textId="77777777" w:rsidR="00104F1F" w:rsidRPr="00836FB1" w:rsidRDefault="00104F1F" w:rsidP="00626C69">
            <w:pPr>
              <w:spacing w:after="0" w:line="240" w:lineRule="auto"/>
              <w:rPr>
                <w:rFonts w:ascii="Times New Roman" w:eastAsia="Times New Roman" w:hAnsi="Times New Roman"/>
                <w:sz w:val="28"/>
                <w:szCs w:val="28"/>
                <w:lang w:val="uk-UA" w:eastAsia="ru-RU"/>
              </w:rPr>
            </w:pPr>
          </w:p>
          <w:p w14:paraId="53FE4B4E" w14:textId="77777777" w:rsidR="00104F1F" w:rsidRPr="00836FB1" w:rsidRDefault="00104F1F" w:rsidP="00626C69">
            <w:pPr>
              <w:spacing w:after="0" w:line="240" w:lineRule="auto"/>
              <w:rPr>
                <w:rFonts w:ascii="Times New Roman" w:eastAsia="Times New Roman" w:hAnsi="Times New Roman"/>
                <w:sz w:val="28"/>
                <w:szCs w:val="28"/>
                <w:lang w:val="uk-UA" w:eastAsia="ru-RU"/>
              </w:rPr>
            </w:pPr>
            <w:r w:rsidRPr="00836FB1">
              <w:rPr>
                <w:rFonts w:ascii="Times New Roman" w:eastAsia="Times New Roman" w:hAnsi="Times New Roman"/>
                <w:sz w:val="28"/>
                <w:szCs w:val="28"/>
                <w:lang w:val="uk-UA" w:eastAsia="ru-RU"/>
              </w:rPr>
              <w:t xml:space="preserve">____________Тетяна ФЕДІРЧИК </w:t>
            </w:r>
          </w:p>
          <w:p w14:paraId="5D9BD53D" w14:textId="05F52C31" w:rsidR="00104F1F" w:rsidRPr="00C76CC2" w:rsidRDefault="00104F1F" w:rsidP="00626C69">
            <w:pPr>
              <w:spacing w:after="0" w:line="240" w:lineRule="auto"/>
              <w:rPr>
                <w:rFonts w:ascii="Times New Roman" w:eastAsia="Times New Roman" w:hAnsi="Times New Roman"/>
                <w:i/>
                <w:sz w:val="28"/>
                <w:szCs w:val="28"/>
                <w:lang w:val="en-US" w:eastAsia="ru-RU"/>
              </w:rPr>
            </w:pPr>
            <w:r w:rsidRPr="00836FB1">
              <w:rPr>
                <w:rFonts w:ascii="Times New Roman" w:eastAsia="Times New Roman" w:hAnsi="Times New Roman"/>
                <w:i/>
                <w:sz w:val="28"/>
                <w:szCs w:val="28"/>
                <w:lang w:val="uk-UA" w:eastAsia="ru-RU"/>
              </w:rPr>
              <w:t>Протокол №</w:t>
            </w:r>
          </w:p>
          <w:p w14:paraId="3E506033" w14:textId="038017BF" w:rsidR="00104F1F" w:rsidRPr="00836FB1" w:rsidRDefault="00104F1F" w:rsidP="00626C69">
            <w:pPr>
              <w:spacing w:after="0" w:line="240" w:lineRule="auto"/>
              <w:rPr>
                <w:rFonts w:ascii="Times New Roman" w:eastAsia="Times New Roman" w:hAnsi="Times New Roman"/>
                <w:i/>
                <w:sz w:val="28"/>
                <w:szCs w:val="28"/>
                <w:lang w:val="uk-UA" w:eastAsia="ru-RU"/>
              </w:rPr>
            </w:pPr>
            <w:r w:rsidRPr="00836FB1">
              <w:rPr>
                <w:rFonts w:ascii="Times New Roman" w:eastAsia="Times New Roman" w:hAnsi="Times New Roman"/>
                <w:i/>
                <w:sz w:val="28"/>
                <w:szCs w:val="28"/>
                <w:lang w:val="uk-UA" w:eastAsia="ru-RU"/>
              </w:rPr>
              <w:t>від «</w:t>
            </w:r>
            <w:r w:rsidR="00836FB1" w:rsidRPr="00836FB1">
              <w:rPr>
                <w:rFonts w:ascii="Times New Roman" w:eastAsia="Times New Roman" w:hAnsi="Times New Roman"/>
                <w:i/>
                <w:sz w:val="28"/>
                <w:szCs w:val="28"/>
                <w:lang w:val="uk-UA" w:eastAsia="ru-RU"/>
              </w:rPr>
              <w:t xml:space="preserve">     </w:t>
            </w:r>
            <w:r w:rsidRPr="00836FB1">
              <w:rPr>
                <w:rFonts w:ascii="Times New Roman" w:eastAsia="Times New Roman" w:hAnsi="Times New Roman"/>
                <w:i/>
                <w:sz w:val="28"/>
                <w:szCs w:val="28"/>
                <w:lang w:val="uk-UA" w:eastAsia="ru-RU"/>
              </w:rPr>
              <w:t xml:space="preserve">» </w:t>
            </w:r>
            <w:r w:rsidR="00836FB1" w:rsidRPr="00836FB1">
              <w:rPr>
                <w:rFonts w:ascii="Times New Roman" w:eastAsia="Times New Roman" w:hAnsi="Times New Roman"/>
                <w:i/>
                <w:sz w:val="28"/>
                <w:szCs w:val="28"/>
                <w:lang w:val="uk-UA" w:eastAsia="ru-RU"/>
              </w:rPr>
              <w:t xml:space="preserve">                        </w:t>
            </w:r>
            <w:r w:rsidRPr="00836FB1">
              <w:rPr>
                <w:rFonts w:ascii="Times New Roman" w:eastAsia="Times New Roman" w:hAnsi="Times New Roman"/>
                <w:i/>
                <w:sz w:val="28"/>
                <w:szCs w:val="28"/>
                <w:lang w:val="uk-UA" w:eastAsia="ru-RU"/>
              </w:rPr>
              <w:t>2026 р.</w:t>
            </w:r>
          </w:p>
          <w:p w14:paraId="2C87529B" w14:textId="77777777" w:rsidR="00104F1F" w:rsidRPr="00836FB1" w:rsidRDefault="00104F1F" w:rsidP="00626C69">
            <w:pPr>
              <w:spacing w:after="0" w:line="240" w:lineRule="auto"/>
              <w:jc w:val="both"/>
              <w:rPr>
                <w:rFonts w:ascii="Times New Roman" w:eastAsia="Times New Roman" w:hAnsi="Times New Roman"/>
                <w:b/>
                <w:sz w:val="28"/>
                <w:szCs w:val="28"/>
                <w:lang w:val="uk-UA" w:eastAsia="ru-RU"/>
              </w:rPr>
            </w:pPr>
          </w:p>
        </w:tc>
      </w:tr>
      <w:tr w:rsidR="00104F1F" w:rsidRPr="00F263C9" w14:paraId="54F0DDBD" w14:textId="77777777" w:rsidTr="00626C69">
        <w:tc>
          <w:tcPr>
            <w:tcW w:w="5070" w:type="dxa"/>
          </w:tcPr>
          <w:p w14:paraId="59BC19D8" w14:textId="77777777" w:rsidR="00104F1F" w:rsidRPr="00836FB1" w:rsidRDefault="00104F1F" w:rsidP="00626C69">
            <w:pPr>
              <w:spacing w:after="0" w:line="240" w:lineRule="auto"/>
              <w:jc w:val="center"/>
              <w:rPr>
                <w:rFonts w:ascii="Times New Roman" w:eastAsia="Times New Roman" w:hAnsi="Times New Roman"/>
                <w:b/>
                <w:sz w:val="28"/>
                <w:szCs w:val="28"/>
                <w:lang w:val="uk-UA" w:eastAsia="ru-RU"/>
              </w:rPr>
            </w:pPr>
            <w:r w:rsidRPr="00836FB1">
              <w:rPr>
                <w:rFonts w:ascii="Times New Roman" w:eastAsia="Times New Roman" w:hAnsi="Times New Roman"/>
                <w:b/>
                <w:sz w:val="28"/>
                <w:szCs w:val="28"/>
                <w:lang w:val="uk-UA" w:eastAsia="ru-RU"/>
              </w:rPr>
              <w:t>«ПОГОДЖЕНО»</w:t>
            </w:r>
          </w:p>
          <w:p w14:paraId="2038539B" w14:textId="77777777" w:rsidR="00104F1F" w:rsidRPr="00836FB1" w:rsidRDefault="00104F1F" w:rsidP="00626C69">
            <w:pPr>
              <w:spacing w:after="0" w:line="240" w:lineRule="auto"/>
              <w:rPr>
                <w:rFonts w:ascii="Times New Roman" w:eastAsia="Times New Roman" w:hAnsi="Times New Roman"/>
                <w:b/>
                <w:sz w:val="28"/>
                <w:szCs w:val="28"/>
                <w:lang w:val="uk-UA" w:eastAsia="ru-RU"/>
              </w:rPr>
            </w:pPr>
          </w:p>
          <w:p w14:paraId="2BEC1682" w14:textId="77777777" w:rsidR="00104F1F" w:rsidRPr="00836FB1" w:rsidRDefault="00104F1F" w:rsidP="00626C69">
            <w:pPr>
              <w:spacing w:after="0" w:line="240" w:lineRule="auto"/>
              <w:rPr>
                <w:rFonts w:ascii="Times New Roman" w:eastAsia="Times New Roman" w:hAnsi="Times New Roman"/>
                <w:sz w:val="28"/>
                <w:szCs w:val="28"/>
                <w:lang w:val="uk-UA" w:eastAsia="ru-RU"/>
              </w:rPr>
            </w:pPr>
            <w:r w:rsidRPr="00836FB1">
              <w:rPr>
                <w:rFonts w:ascii="Times New Roman" w:eastAsia="Times New Roman" w:hAnsi="Times New Roman"/>
                <w:sz w:val="28"/>
                <w:szCs w:val="28"/>
                <w:lang w:val="uk-UA" w:eastAsia="ru-RU"/>
              </w:rPr>
              <w:t>Начальник навчального відділу</w:t>
            </w:r>
          </w:p>
          <w:p w14:paraId="1B2851B8" w14:textId="77777777" w:rsidR="00104F1F" w:rsidRPr="00836FB1" w:rsidRDefault="00104F1F" w:rsidP="00626C69">
            <w:pPr>
              <w:spacing w:after="0" w:line="240" w:lineRule="auto"/>
              <w:rPr>
                <w:rFonts w:ascii="Times New Roman" w:eastAsia="Times New Roman" w:hAnsi="Times New Roman"/>
                <w:sz w:val="28"/>
                <w:szCs w:val="28"/>
                <w:lang w:val="uk-UA" w:eastAsia="ru-RU"/>
              </w:rPr>
            </w:pPr>
          </w:p>
          <w:p w14:paraId="74D3C72C" w14:textId="77777777" w:rsidR="00104F1F" w:rsidRPr="00836FB1" w:rsidRDefault="00104F1F" w:rsidP="00626C69">
            <w:pPr>
              <w:spacing w:after="0" w:line="240" w:lineRule="auto"/>
              <w:rPr>
                <w:rFonts w:ascii="Times New Roman" w:eastAsia="Times New Roman" w:hAnsi="Times New Roman"/>
                <w:sz w:val="28"/>
                <w:szCs w:val="28"/>
                <w:lang w:val="uk-UA" w:eastAsia="ru-RU"/>
              </w:rPr>
            </w:pPr>
          </w:p>
          <w:p w14:paraId="7B8CE030" w14:textId="77777777" w:rsidR="00104F1F" w:rsidRPr="00836FB1" w:rsidRDefault="00104F1F" w:rsidP="00626C69">
            <w:pPr>
              <w:spacing w:after="0" w:line="240" w:lineRule="auto"/>
              <w:rPr>
                <w:rFonts w:ascii="Times New Roman" w:eastAsia="Times New Roman" w:hAnsi="Times New Roman"/>
                <w:sz w:val="28"/>
                <w:szCs w:val="28"/>
                <w:lang w:val="uk-UA" w:eastAsia="ru-RU"/>
              </w:rPr>
            </w:pPr>
            <w:r w:rsidRPr="00836FB1">
              <w:rPr>
                <w:rFonts w:ascii="Times New Roman" w:eastAsia="Times New Roman" w:hAnsi="Times New Roman"/>
                <w:sz w:val="28"/>
                <w:szCs w:val="28"/>
                <w:lang w:val="uk-UA" w:eastAsia="ru-RU"/>
              </w:rPr>
              <w:t>_____________Ярослав ГАРАБАЖІВ</w:t>
            </w:r>
          </w:p>
          <w:p w14:paraId="0F0AEAA4" w14:textId="77777777" w:rsidR="00C76CC2" w:rsidRPr="005B032F" w:rsidRDefault="00C76CC2" w:rsidP="00C76CC2">
            <w:pPr>
              <w:spacing w:after="0" w:line="240" w:lineRule="auto"/>
              <w:rPr>
                <w:rFonts w:ascii="Times New Roman" w:eastAsia="Times New Roman" w:hAnsi="Times New Roman"/>
                <w:i/>
                <w:sz w:val="28"/>
                <w:szCs w:val="28"/>
                <w:lang w:val="uk-UA" w:eastAsia="ru-RU"/>
              </w:rPr>
            </w:pPr>
            <w:r w:rsidRPr="005B032F">
              <w:rPr>
                <w:rFonts w:ascii="Times New Roman" w:eastAsia="Times New Roman" w:hAnsi="Times New Roman"/>
                <w:i/>
                <w:sz w:val="28"/>
                <w:szCs w:val="28"/>
                <w:lang w:val="uk-UA" w:eastAsia="ru-RU"/>
              </w:rPr>
              <w:t>«     »                         2026 р.</w:t>
            </w:r>
          </w:p>
          <w:p w14:paraId="3C57ED30" w14:textId="77777777" w:rsidR="00104F1F" w:rsidRPr="00836FB1" w:rsidRDefault="00104F1F" w:rsidP="00626C69">
            <w:pPr>
              <w:spacing w:after="0" w:line="240" w:lineRule="auto"/>
              <w:jc w:val="center"/>
              <w:rPr>
                <w:rFonts w:ascii="Times New Roman" w:eastAsia="Times New Roman" w:hAnsi="Times New Roman"/>
                <w:b/>
                <w:sz w:val="28"/>
                <w:szCs w:val="28"/>
                <w:lang w:val="uk-UA" w:eastAsia="ru-RU"/>
              </w:rPr>
            </w:pPr>
          </w:p>
          <w:p w14:paraId="14332C39" w14:textId="77777777" w:rsidR="00104F1F" w:rsidRPr="00836FB1" w:rsidRDefault="00104F1F" w:rsidP="00626C69">
            <w:pPr>
              <w:spacing w:after="0" w:line="240" w:lineRule="auto"/>
              <w:jc w:val="center"/>
              <w:rPr>
                <w:rFonts w:ascii="Times New Roman" w:eastAsia="Times New Roman" w:hAnsi="Times New Roman"/>
                <w:b/>
                <w:sz w:val="28"/>
                <w:szCs w:val="28"/>
                <w:lang w:val="uk-UA" w:eastAsia="ru-RU"/>
              </w:rPr>
            </w:pPr>
          </w:p>
        </w:tc>
        <w:tc>
          <w:tcPr>
            <w:tcW w:w="4841" w:type="dxa"/>
          </w:tcPr>
          <w:p w14:paraId="0A343BC3" w14:textId="77777777" w:rsidR="00104F1F" w:rsidRPr="00836FB1" w:rsidRDefault="00104F1F" w:rsidP="00626C69">
            <w:pPr>
              <w:spacing w:after="0" w:line="240" w:lineRule="auto"/>
              <w:jc w:val="center"/>
              <w:rPr>
                <w:rFonts w:ascii="Times New Roman" w:eastAsia="Times New Roman" w:hAnsi="Times New Roman"/>
                <w:b/>
                <w:sz w:val="28"/>
                <w:szCs w:val="28"/>
                <w:lang w:val="uk-UA" w:eastAsia="ru-RU"/>
              </w:rPr>
            </w:pPr>
            <w:r w:rsidRPr="00836FB1">
              <w:rPr>
                <w:rFonts w:ascii="Times New Roman" w:eastAsia="Times New Roman" w:hAnsi="Times New Roman"/>
                <w:b/>
                <w:sz w:val="28"/>
                <w:szCs w:val="28"/>
                <w:lang w:val="uk-UA" w:eastAsia="ru-RU"/>
              </w:rPr>
              <w:t>«ПОГОДЖЕНО»</w:t>
            </w:r>
          </w:p>
          <w:p w14:paraId="10E54C09" w14:textId="77777777" w:rsidR="00104F1F" w:rsidRPr="00836FB1" w:rsidRDefault="00104F1F" w:rsidP="00626C69">
            <w:pPr>
              <w:spacing w:after="0" w:line="240" w:lineRule="auto"/>
              <w:rPr>
                <w:rFonts w:ascii="Times New Roman" w:eastAsia="Times New Roman" w:hAnsi="Times New Roman"/>
                <w:b/>
                <w:sz w:val="28"/>
                <w:szCs w:val="28"/>
                <w:lang w:val="uk-UA" w:eastAsia="ru-RU"/>
              </w:rPr>
            </w:pPr>
          </w:p>
          <w:p w14:paraId="47A29E7B" w14:textId="77777777" w:rsidR="00104F1F" w:rsidRPr="00836FB1" w:rsidRDefault="00104F1F" w:rsidP="00626C69">
            <w:pPr>
              <w:spacing w:after="0" w:line="240" w:lineRule="auto"/>
              <w:rPr>
                <w:rFonts w:ascii="Times New Roman" w:eastAsia="Times New Roman" w:hAnsi="Times New Roman"/>
                <w:sz w:val="28"/>
                <w:szCs w:val="28"/>
                <w:lang w:val="uk-UA" w:eastAsia="ru-RU"/>
              </w:rPr>
            </w:pPr>
            <w:r w:rsidRPr="00836FB1">
              <w:rPr>
                <w:rFonts w:ascii="Times New Roman" w:eastAsia="Times New Roman" w:hAnsi="Times New Roman"/>
                <w:sz w:val="28"/>
                <w:szCs w:val="28"/>
                <w:lang w:val="uk-UA" w:eastAsia="ru-RU"/>
              </w:rPr>
              <w:t xml:space="preserve">Керівник Центру забезпечення </w:t>
            </w:r>
          </w:p>
          <w:p w14:paraId="44A6AAC7" w14:textId="77777777" w:rsidR="00104F1F" w:rsidRPr="00836FB1" w:rsidRDefault="00104F1F" w:rsidP="00626C69">
            <w:pPr>
              <w:spacing w:after="0" w:line="240" w:lineRule="auto"/>
              <w:rPr>
                <w:rFonts w:ascii="Times New Roman" w:eastAsia="Times New Roman" w:hAnsi="Times New Roman"/>
                <w:sz w:val="28"/>
                <w:szCs w:val="28"/>
                <w:lang w:val="uk-UA" w:eastAsia="ru-RU"/>
              </w:rPr>
            </w:pPr>
            <w:r w:rsidRPr="00836FB1">
              <w:rPr>
                <w:rFonts w:ascii="Times New Roman" w:eastAsia="Times New Roman" w:hAnsi="Times New Roman"/>
                <w:sz w:val="28"/>
                <w:szCs w:val="28"/>
                <w:lang w:val="uk-UA" w:eastAsia="ru-RU"/>
              </w:rPr>
              <w:t xml:space="preserve">якості вищої освіти </w:t>
            </w:r>
          </w:p>
          <w:p w14:paraId="48F262D1" w14:textId="77777777" w:rsidR="00104F1F" w:rsidRPr="00836FB1" w:rsidRDefault="00104F1F" w:rsidP="00626C69">
            <w:pPr>
              <w:spacing w:after="0" w:line="240" w:lineRule="auto"/>
              <w:rPr>
                <w:rFonts w:ascii="Times New Roman" w:eastAsia="Times New Roman" w:hAnsi="Times New Roman"/>
                <w:sz w:val="28"/>
                <w:szCs w:val="28"/>
                <w:lang w:val="uk-UA" w:eastAsia="ru-RU"/>
              </w:rPr>
            </w:pPr>
          </w:p>
          <w:p w14:paraId="15C5D38E" w14:textId="77777777" w:rsidR="00104F1F" w:rsidRPr="00836FB1" w:rsidRDefault="00104F1F" w:rsidP="00626C69">
            <w:pPr>
              <w:spacing w:after="0" w:line="240" w:lineRule="auto"/>
              <w:rPr>
                <w:rFonts w:ascii="Times New Roman" w:eastAsia="Times New Roman" w:hAnsi="Times New Roman"/>
                <w:sz w:val="28"/>
                <w:szCs w:val="28"/>
                <w:lang w:val="uk-UA" w:eastAsia="ru-RU"/>
              </w:rPr>
            </w:pPr>
            <w:r w:rsidRPr="00836FB1">
              <w:rPr>
                <w:rFonts w:ascii="Times New Roman" w:eastAsia="Times New Roman" w:hAnsi="Times New Roman"/>
                <w:sz w:val="28"/>
                <w:szCs w:val="28"/>
                <w:lang w:val="uk-UA" w:eastAsia="ru-RU"/>
              </w:rPr>
              <w:t>_____________ Ірина КУШНІР</w:t>
            </w:r>
          </w:p>
          <w:p w14:paraId="526CDEF5" w14:textId="77777777" w:rsidR="00C76CC2" w:rsidRPr="005B032F" w:rsidRDefault="00C76CC2" w:rsidP="00C76CC2">
            <w:pPr>
              <w:spacing w:after="0" w:line="240" w:lineRule="auto"/>
              <w:rPr>
                <w:rFonts w:ascii="Times New Roman" w:eastAsia="Times New Roman" w:hAnsi="Times New Roman"/>
                <w:i/>
                <w:sz w:val="28"/>
                <w:szCs w:val="28"/>
                <w:lang w:val="uk-UA" w:eastAsia="ru-RU"/>
              </w:rPr>
            </w:pPr>
            <w:r w:rsidRPr="005B032F">
              <w:rPr>
                <w:rFonts w:ascii="Times New Roman" w:eastAsia="Times New Roman" w:hAnsi="Times New Roman"/>
                <w:i/>
                <w:sz w:val="28"/>
                <w:szCs w:val="28"/>
                <w:lang w:val="uk-UA" w:eastAsia="ru-RU"/>
              </w:rPr>
              <w:t>«     »                         2026 р.</w:t>
            </w:r>
          </w:p>
          <w:p w14:paraId="14F6A3A6" w14:textId="77777777" w:rsidR="00104F1F" w:rsidRPr="00836FB1" w:rsidRDefault="00104F1F" w:rsidP="00626C69">
            <w:pPr>
              <w:spacing w:after="0" w:line="240" w:lineRule="auto"/>
              <w:jc w:val="center"/>
              <w:rPr>
                <w:rFonts w:ascii="Times New Roman" w:eastAsia="Times New Roman" w:hAnsi="Times New Roman"/>
                <w:b/>
                <w:sz w:val="28"/>
                <w:szCs w:val="28"/>
                <w:lang w:val="uk-UA" w:eastAsia="ru-RU"/>
              </w:rPr>
            </w:pPr>
          </w:p>
        </w:tc>
      </w:tr>
    </w:tbl>
    <w:p w14:paraId="39525BA6" w14:textId="37776B9C" w:rsidR="00104F1F" w:rsidRDefault="00104F1F">
      <w:pPr>
        <w:spacing w:after="0" w:line="240" w:lineRule="auto"/>
        <w:rPr>
          <w:rFonts w:ascii="Times New Roman" w:hAnsi="Times New Roman"/>
          <w:b/>
          <w:sz w:val="32"/>
          <w:szCs w:val="28"/>
          <w:lang w:val="uk-UA"/>
        </w:rPr>
      </w:pPr>
    </w:p>
    <w:p w14:paraId="341E73E3" w14:textId="77777777" w:rsidR="00644DC5" w:rsidRDefault="00644DC5" w:rsidP="001B76E0">
      <w:pPr>
        <w:ind w:left="-1276" w:right="-851"/>
        <w:jc w:val="center"/>
        <w:rPr>
          <w:rFonts w:ascii="Times New Roman" w:hAnsi="Times New Roman"/>
          <w:b/>
          <w:sz w:val="32"/>
          <w:lang w:val="en-US"/>
        </w:rPr>
      </w:pPr>
    </w:p>
    <w:p w14:paraId="5177AAAE" w14:textId="3FF84FE9" w:rsidR="00657493" w:rsidRPr="00104F1F" w:rsidRDefault="00657493" w:rsidP="001B76E0">
      <w:pPr>
        <w:ind w:left="-1276" w:right="-851"/>
        <w:jc w:val="center"/>
        <w:rPr>
          <w:rFonts w:ascii="Times New Roman" w:hAnsi="Times New Roman"/>
          <w:b/>
          <w:sz w:val="32"/>
          <w:lang w:val="uk-UA"/>
        </w:rPr>
      </w:pPr>
      <w:r w:rsidRPr="00104F1F">
        <w:rPr>
          <w:rFonts w:ascii="Times New Roman" w:hAnsi="Times New Roman"/>
          <w:b/>
          <w:sz w:val="32"/>
          <w:lang w:val="uk-UA"/>
        </w:rPr>
        <w:lastRenderedPageBreak/>
        <w:t>ПЕРЕДМОВА</w:t>
      </w:r>
    </w:p>
    <w:p w14:paraId="76DBC1A1" w14:textId="7E399E76" w:rsidR="00A77893" w:rsidRPr="00104F1F" w:rsidRDefault="006F661A" w:rsidP="00A77893">
      <w:pPr>
        <w:autoSpaceDE w:val="0"/>
        <w:autoSpaceDN w:val="0"/>
        <w:adjustRightInd w:val="0"/>
        <w:spacing w:after="0" w:line="252" w:lineRule="auto"/>
        <w:ind w:firstLine="709"/>
        <w:jc w:val="both"/>
        <w:rPr>
          <w:rFonts w:ascii="Times New Roman" w:eastAsia="Times New Roman" w:hAnsi="Times New Roman"/>
          <w:sz w:val="28"/>
          <w:szCs w:val="28"/>
          <w:lang w:val="uk-UA" w:eastAsia="ru-RU"/>
        </w:rPr>
      </w:pPr>
      <w:r w:rsidRPr="00104F1F">
        <w:rPr>
          <w:rFonts w:ascii="Times New Roman" w:hAnsi="Times New Roman"/>
          <w:sz w:val="28"/>
          <w:szCs w:val="28"/>
          <w:lang w:val="uk-UA"/>
        </w:rPr>
        <w:t>Освітньо-наукова</w:t>
      </w:r>
      <w:r w:rsidR="00657493" w:rsidRPr="00104F1F">
        <w:rPr>
          <w:rFonts w:ascii="Times New Roman" w:hAnsi="Times New Roman"/>
          <w:sz w:val="28"/>
          <w:szCs w:val="28"/>
          <w:lang w:val="uk-UA"/>
        </w:rPr>
        <w:t xml:space="preserve"> програма </w:t>
      </w:r>
      <w:r w:rsidR="0079357C" w:rsidRPr="00304803">
        <w:rPr>
          <w:rFonts w:ascii="Times New Roman" w:hAnsi="Times New Roman"/>
          <w:sz w:val="28"/>
          <w:szCs w:val="28"/>
          <w:lang w:val="uk-UA"/>
        </w:rPr>
        <w:t>(ID 8331</w:t>
      </w:r>
      <w:r w:rsidR="0079357C">
        <w:rPr>
          <w:rFonts w:ascii="Times New Roman" w:hAnsi="Times New Roman"/>
          <w:sz w:val="28"/>
          <w:szCs w:val="28"/>
          <w:lang w:val="uk-UA"/>
        </w:rPr>
        <w:t>2</w:t>
      </w:r>
      <w:r w:rsidR="0079357C" w:rsidRPr="00304803">
        <w:rPr>
          <w:rFonts w:ascii="Times New Roman" w:hAnsi="Times New Roman"/>
          <w:sz w:val="28"/>
          <w:szCs w:val="28"/>
          <w:lang w:val="uk-UA"/>
        </w:rPr>
        <w:t>)</w:t>
      </w:r>
      <w:r w:rsidR="0079357C">
        <w:rPr>
          <w:rFonts w:ascii="Times New Roman" w:hAnsi="Times New Roman"/>
          <w:sz w:val="28"/>
          <w:szCs w:val="28"/>
          <w:lang w:val="uk-UA"/>
        </w:rPr>
        <w:t xml:space="preserve"> </w:t>
      </w:r>
      <w:r w:rsidR="00657493" w:rsidRPr="00104F1F">
        <w:rPr>
          <w:rFonts w:ascii="Times New Roman" w:hAnsi="Times New Roman"/>
          <w:sz w:val="28"/>
          <w:szCs w:val="28"/>
          <w:lang w:val="uk-UA"/>
        </w:rPr>
        <w:t xml:space="preserve">розроблена у відповідності до стандарту вищої освіти України: </w:t>
      </w:r>
      <w:r w:rsidR="00492A9F" w:rsidRPr="00104F1F">
        <w:rPr>
          <w:rFonts w:ascii="Times New Roman" w:hAnsi="Times New Roman"/>
          <w:sz w:val="28"/>
          <w:szCs w:val="28"/>
          <w:lang w:val="uk-UA"/>
        </w:rPr>
        <w:t xml:space="preserve">третього (освітньо-наукового) рівня, галузі знань </w:t>
      </w:r>
      <w:r w:rsidR="00471BE3">
        <w:rPr>
          <w:rFonts w:ascii="Times New Roman" w:hAnsi="Times New Roman"/>
          <w:sz w:val="28"/>
          <w:szCs w:val="28"/>
          <w:lang w:val="en-US"/>
        </w:rPr>
        <w:t>F</w:t>
      </w:r>
      <w:r w:rsidR="00492A9F" w:rsidRPr="00104F1F">
        <w:rPr>
          <w:rFonts w:ascii="Times New Roman" w:hAnsi="Times New Roman"/>
          <w:sz w:val="28"/>
          <w:szCs w:val="28"/>
          <w:lang w:val="uk-UA"/>
        </w:rPr>
        <w:t xml:space="preserve"> – Інформаційні технології, спеціальності </w:t>
      </w:r>
      <w:r w:rsidR="00471BE3">
        <w:rPr>
          <w:rFonts w:ascii="Times New Roman" w:hAnsi="Times New Roman"/>
          <w:sz w:val="28"/>
          <w:szCs w:val="28"/>
          <w:lang w:val="en-US"/>
        </w:rPr>
        <w:t>F</w:t>
      </w:r>
      <w:r w:rsidR="00471BE3" w:rsidRPr="001C5B84">
        <w:rPr>
          <w:rFonts w:ascii="Times New Roman" w:hAnsi="Times New Roman"/>
          <w:sz w:val="28"/>
          <w:szCs w:val="28"/>
          <w:lang w:val="uk-UA"/>
        </w:rPr>
        <w:t>7</w:t>
      </w:r>
      <w:r w:rsidR="00492A9F" w:rsidRPr="00104F1F">
        <w:rPr>
          <w:rFonts w:ascii="Times New Roman" w:hAnsi="Times New Roman"/>
          <w:sz w:val="28"/>
          <w:szCs w:val="28"/>
          <w:lang w:val="uk-UA"/>
        </w:rPr>
        <w:t xml:space="preserve"> – Комп’ютерна інженерія.</w:t>
      </w:r>
      <w:r w:rsidR="00657493" w:rsidRPr="00104F1F">
        <w:rPr>
          <w:rFonts w:ascii="Times New Roman" w:hAnsi="Times New Roman"/>
          <w:sz w:val="28"/>
          <w:szCs w:val="28"/>
          <w:lang w:val="uk-UA"/>
        </w:rPr>
        <w:t xml:space="preserve"> (</w:t>
      </w:r>
      <w:r w:rsidR="00EF6352" w:rsidRPr="00104F1F">
        <w:rPr>
          <w:rFonts w:ascii="Times New Roman" w:hAnsi="Times New Roman"/>
          <w:sz w:val="28"/>
          <w:szCs w:val="28"/>
          <w:lang w:val="uk-UA"/>
        </w:rPr>
        <w:t>Стандарт</w:t>
      </w:r>
      <w:r w:rsidR="00A77893" w:rsidRPr="00104F1F">
        <w:rPr>
          <w:rFonts w:ascii="Times New Roman" w:hAnsi="Times New Roman"/>
          <w:sz w:val="28"/>
          <w:szCs w:val="28"/>
          <w:lang w:val="uk-UA"/>
        </w:rPr>
        <w:t xml:space="preserve"> затверджено Наказом Міністерства освіти і науки України від 25.05.2022 р. № 482)</w:t>
      </w:r>
      <w:r w:rsidR="00C82500" w:rsidRPr="00104F1F">
        <w:rPr>
          <w:rFonts w:ascii="Times New Roman" w:hAnsi="Times New Roman"/>
          <w:sz w:val="28"/>
          <w:szCs w:val="28"/>
          <w:lang w:val="uk-UA"/>
        </w:rPr>
        <w:t xml:space="preserve">, </w:t>
      </w:r>
      <w:r w:rsidR="00C82500" w:rsidRPr="00104F1F">
        <w:rPr>
          <w:rFonts w:ascii="Times New Roman" w:eastAsia="Times New Roman" w:hAnsi="Times New Roman"/>
          <w:sz w:val="28"/>
          <w:szCs w:val="28"/>
          <w:lang w:val="uk-UA" w:eastAsia="ru-RU"/>
        </w:rPr>
        <w:t>а також за результатами громадських обговорень стейкхолдерів і учасників освітнього процесу та рекомендацій МОН України і Вченої ради ЧНУ імені Юрія Федьковича у 2024-2026 рр. і рекомендована до впровадження в освітній процес з 01.09.2026</w:t>
      </w:r>
      <w:r w:rsidR="00680758">
        <w:rPr>
          <w:rFonts w:ascii="Times New Roman" w:eastAsia="Times New Roman" w:hAnsi="Times New Roman"/>
          <w:sz w:val="28"/>
          <w:szCs w:val="28"/>
          <w:lang w:val="uk-UA" w:eastAsia="ru-RU"/>
        </w:rPr>
        <w:t xml:space="preserve"> </w:t>
      </w:r>
      <w:r w:rsidR="00C82500" w:rsidRPr="00104F1F">
        <w:rPr>
          <w:rFonts w:ascii="Times New Roman" w:eastAsia="Times New Roman" w:hAnsi="Times New Roman"/>
          <w:sz w:val="28"/>
          <w:szCs w:val="28"/>
          <w:lang w:val="uk-UA" w:eastAsia="ru-RU"/>
        </w:rPr>
        <w:t>р.</w:t>
      </w:r>
    </w:p>
    <w:p w14:paraId="67A03752" w14:textId="77777777" w:rsidR="0031749D" w:rsidRPr="00104F1F" w:rsidRDefault="0031749D" w:rsidP="00A77893">
      <w:pPr>
        <w:autoSpaceDE w:val="0"/>
        <w:autoSpaceDN w:val="0"/>
        <w:adjustRightInd w:val="0"/>
        <w:spacing w:after="0" w:line="252" w:lineRule="auto"/>
        <w:ind w:firstLine="709"/>
        <w:jc w:val="both"/>
        <w:rPr>
          <w:rFonts w:ascii="Times New Roman" w:eastAsia="Times New Roman" w:hAnsi="Times New Roman"/>
          <w:sz w:val="28"/>
          <w:szCs w:val="28"/>
          <w:lang w:val="uk-UA" w:eastAsia="ru-RU"/>
        </w:rPr>
      </w:pPr>
    </w:p>
    <w:p w14:paraId="08772C1E" w14:textId="698EDFC4" w:rsidR="0031749D" w:rsidRDefault="0031749D" w:rsidP="0079357C">
      <w:pPr>
        <w:autoSpaceDE w:val="0"/>
        <w:autoSpaceDN w:val="0"/>
        <w:adjustRightInd w:val="0"/>
        <w:spacing w:line="252" w:lineRule="auto"/>
        <w:ind w:firstLine="709"/>
        <w:jc w:val="both"/>
        <w:rPr>
          <w:rFonts w:ascii="Times New Roman" w:hAnsi="Times New Roman"/>
          <w:sz w:val="28"/>
          <w:szCs w:val="28"/>
          <w:lang w:val="uk-UA"/>
        </w:rPr>
      </w:pPr>
      <w:r w:rsidRPr="00104F1F">
        <w:rPr>
          <w:rFonts w:ascii="Times New Roman" w:hAnsi="Times New Roman"/>
          <w:sz w:val="28"/>
          <w:szCs w:val="28"/>
          <w:lang w:val="uk-UA"/>
        </w:rPr>
        <w:t xml:space="preserve">Розроблено </w:t>
      </w:r>
      <w:r w:rsidR="0079357C" w:rsidRPr="00104F1F">
        <w:rPr>
          <w:rFonts w:ascii="Times New Roman" w:hAnsi="Times New Roman"/>
          <w:sz w:val="28"/>
          <w:szCs w:val="28"/>
          <w:lang w:val="uk-UA"/>
        </w:rPr>
        <w:t>проєктною</w:t>
      </w:r>
      <w:r w:rsidRPr="00104F1F">
        <w:rPr>
          <w:rFonts w:ascii="Times New Roman" w:hAnsi="Times New Roman"/>
          <w:sz w:val="28"/>
          <w:szCs w:val="28"/>
          <w:lang w:val="uk-UA"/>
        </w:rPr>
        <w:t xml:space="preserve"> групою у складі</w:t>
      </w:r>
      <w:r w:rsidR="00743F03">
        <w:rPr>
          <w:rFonts w:ascii="Times New Roman" w:hAnsi="Times New Roman"/>
          <w:sz w:val="28"/>
          <w:szCs w:val="28"/>
          <w:lang w:val="uk-UA"/>
        </w:rPr>
        <w:t xml:space="preserve"> </w:t>
      </w:r>
      <w:r w:rsidR="00743F03" w:rsidRPr="0046148D">
        <w:rPr>
          <w:rFonts w:ascii="Times New Roman" w:hAnsi="Times New Roman"/>
          <w:sz w:val="28"/>
          <w:szCs w:val="28"/>
          <w:lang w:val="uk-UA"/>
        </w:rPr>
        <w:t>(додаток А)</w:t>
      </w:r>
      <w:r w:rsidR="00743F03" w:rsidRPr="00F263C9">
        <w:rPr>
          <w:rFonts w:ascii="Times New Roman" w:hAnsi="Times New Roman"/>
          <w:sz w:val="28"/>
          <w:szCs w:val="28"/>
          <w:lang w:val="uk-UA"/>
        </w:rPr>
        <w:t>:</w:t>
      </w:r>
      <w:r w:rsidRPr="00104F1F">
        <w:rPr>
          <w:rFonts w:ascii="Times New Roman" w:hAnsi="Times New Roman"/>
          <w:sz w:val="28"/>
          <w:szCs w:val="28"/>
          <w:lang w:val="uk-UA"/>
        </w:rPr>
        <w:t>:</w:t>
      </w:r>
    </w:p>
    <w:p w14:paraId="6EF68594" w14:textId="6391F500" w:rsidR="0079357C" w:rsidRPr="003211D3" w:rsidRDefault="0079357C" w:rsidP="0079357C">
      <w:pPr>
        <w:pStyle w:val="a7"/>
        <w:numPr>
          <w:ilvl w:val="0"/>
          <w:numId w:val="17"/>
        </w:numPr>
        <w:spacing w:after="0" w:line="276" w:lineRule="auto"/>
        <w:jc w:val="both"/>
        <w:rPr>
          <w:rFonts w:ascii="Times New Roman" w:eastAsia="Times New Roman" w:hAnsi="Times New Roman"/>
          <w:b/>
          <w:bCs/>
          <w:sz w:val="28"/>
          <w:szCs w:val="28"/>
          <w:lang w:val="uk-UA" w:eastAsia="ru-RU"/>
        </w:rPr>
      </w:pPr>
      <w:r w:rsidRPr="00680758">
        <w:rPr>
          <w:rFonts w:ascii="Times New Roman" w:eastAsia="Times New Roman" w:hAnsi="Times New Roman"/>
          <w:b/>
          <w:bCs/>
          <w:sz w:val="28"/>
          <w:szCs w:val="28"/>
          <w:lang w:val="uk-UA" w:eastAsia="ru-RU"/>
        </w:rPr>
        <w:t>Дейбук Віталій Григорович</w:t>
      </w:r>
      <w:r>
        <w:rPr>
          <w:rFonts w:ascii="Times New Roman" w:eastAsia="Times New Roman" w:hAnsi="Times New Roman"/>
          <w:sz w:val="28"/>
          <w:szCs w:val="28"/>
          <w:lang w:val="uk-UA" w:eastAsia="ru-RU"/>
        </w:rPr>
        <w:t xml:space="preserve">, </w:t>
      </w:r>
      <w:r w:rsidRPr="0079357C">
        <w:rPr>
          <w:rFonts w:ascii="Times New Roman" w:eastAsia="Times New Roman" w:hAnsi="Times New Roman"/>
          <w:sz w:val="28"/>
          <w:szCs w:val="28"/>
          <w:lang w:val="uk-UA" w:eastAsia="ru-RU"/>
        </w:rPr>
        <w:t>доктор фіз.-мат. наук,</w:t>
      </w:r>
      <w:r w:rsidR="002E3200">
        <w:rPr>
          <w:rFonts w:ascii="Times New Roman" w:eastAsia="Times New Roman" w:hAnsi="Times New Roman"/>
          <w:sz w:val="28"/>
          <w:szCs w:val="28"/>
          <w:lang w:val="uk-UA" w:eastAsia="ru-RU"/>
        </w:rPr>
        <w:t xml:space="preserve"> професор </w:t>
      </w:r>
      <w:r w:rsidR="002E3200" w:rsidRPr="00F263C9">
        <w:rPr>
          <w:rFonts w:ascii="Times New Roman" w:eastAsia="Times New Roman" w:hAnsi="Times New Roman"/>
          <w:sz w:val="28"/>
          <w:szCs w:val="28"/>
          <w:lang w:val="uk-UA" w:eastAsia="ru-RU"/>
        </w:rPr>
        <w:t xml:space="preserve">кафедри комп’ютерних систем та мереж, </w:t>
      </w:r>
      <w:r w:rsidR="002E3200" w:rsidRPr="003211D3">
        <w:rPr>
          <w:rFonts w:ascii="Times New Roman" w:eastAsia="Times New Roman" w:hAnsi="Times New Roman"/>
          <w:b/>
          <w:bCs/>
          <w:sz w:val="28"/>
          <w:szCs w:val="28"/>
          <w:lang w:val="uk-UA" w:eastAsia="ru-RU"/>
        </w:rPr>
        <w:t>гарант програми.</w:t>
      </w:r>
    </w:p>
    <w:p w14:paraId="0F53DC17" w14:textId="1F2F26F7" w:rsidR="0079357C" w:rsidRPr="00F263C9" w:rsidRDefault="0079357C" w:rsidP="0079357C">
      <w:pPr>
        <w:pStyle w:val="a7"/>
        <w:numPr>
          <w:ilvl w:val="0"/>
          <w:numId w:val="17"/>
        </w:numPr>
        <w:spacing w:after="0" w:line="276" w:lineRule="auto"/>
        <w:jc w:val="both"/>
        <w:rPr>
          <w:rFonts w:ascii="Times New Roman" w:eastAsia="Times New Roman" w:hAnsi="Times New Roman"/>
          <w:sz w:val="28"/>
          <w:szCs w:val="28"/>
          <w:lang w:val="uk-UA" w:eastAsia="ru-RU"/>
        </w:rPr>
      </w:pPr>
      <w:r w:rsidRPr="00680758">
        <w:rPr>
          <w:rFonts w:ascii="Times New Roman" w:eastAsia="Times New Roman" w:hAnsi="Times New Roman"/>
          <w:b/>
          <w:bCs/>
          <w:sz w:val="28"/>
          <w:szCs w:val="28"/>
          <w:lang w:val="uk-UA" w:eastAsia="ru-RU"/>
        </w:rPr>
        <w:t>Баловсяк Сергій Васильович</w:t>
      </w:r>
      <w:r w:rsidRPr="00F263C9">
        <w:rPr>
          <w:rFonts w:ascii="Times New Roman" w:eastAsia="Times New Roman" w:hAnsi="Times New Roman"/>
          <w:sz w:val="28"/>
          <w:szCs w:val="28"/>
          <w:lang w:val="uk-UA" w:eastAsia="ru-RU"/>
        </w:rPr>
        <w:t>, доктор технічних наук, доцент кафедри комп’ютерних систем та мереж.</w:t>
      </w:r>
    </w:p>
    <w:p w14:paraId="231167A1" w14:textId="3CD04B89" w:rsidR="0079357C" w:rsidRPr="00F263C9" w:rsidRDefault="0079357C" w:rsidP="0079357C">
      <w:pPr>
        <w:pStyle w:val="a7"/>
        <w:numPr>
          <w:ilvl w:val="0"/>
          <w:numId w:val="17"/>
        </w:numPr>
        <w:spacing w:after="0" w:line="276" w:lineRule="auto"/>
        <w:jc w:val="both"/>
        <w:rPr>
          <w:rFonts w:ascii="Times New Roman" w:eastAsia="Times New Roman" w:hAnsi="Times New Roman"/>
          <w:sz w:val="28"/>
          <w:szCs w:val="28"/>
          <w:lang w:val="uk-UA" w:eastAsia="ru-RU"/>
        </w:rPr>
      </w:pPr>
      <w:r w:rsidRPr="00680758">
        <w:rPr>
          <w:rFonts w:ascii="Times New Roman" w:eastAsia="Times New Roman" w:hAnsi="Times New Roman"/>
          <w:b/>
          <w:bCs/>
          <w:sz w:val="28"/>
          <w:szCs w:val="28"/>
          <w:lang w:val="uk-UA" w:eastAsia="ru-RU"/>
        </w:rPr>
        <w:t>Воробець Георгій Іванович</w:t>
      </w:r>
      <w:r w:rsidRPr="00F263C9">
        <w:rPr>
          <w:rFonts w:ascii="Times New Roman" w:eastAsia="Times New Roman" w:hAnsi="Times New Roman"/>
          <w:sz w:val="28"/>
          <w:szCs w:val="28"/>
          <w:lang w:val="uk-UA" w:eastAsia="ru-RU"/>
        </w:rPr>
        <w:t>, кандидат фіз.-мат. наук, доцент, завідувач кафедри комп’ютерних систем та мереж</w:t>
      </w:r>
      <w:r w:rsidR="002E3200">
        <w:rPr>
          <w:rFonts w:ascii="Times New Roman" w:eastAsia="Times New Roman" w:hAnsi="Times New Roman"/>
          <w:sz w:val="28"/>
          <w:szCs w:val="28"/>
          <w:lang w:val="uk-UA" w:eastAsia="ru-RU"/>
        </w:rPr>
        <w:t>.</w:t>
      </w:r>
    </w:p>
    <w:p w14:paraId="299F1B25" w14:textId="77777777" w:rsidR="0079357C" w:rsidRPr="00F263C9" w:rsidRDefault="0079357C" w:rsidP="0079357C">
      <w:pPr>
        <w:pStyle w:val="a7"/>
        <w:numPr>
          <w:ilvl w:val="0"/>
          <w:numId w:val="17"/>
        </w:numPr>
        <w:spacing w:after="0" w:line="276" w:lineRule="auto"/>
        <w:jc w:val="both"/>
        <w:rPr>
          <w:rFonts w:ascii="Times New Roman" w:eastAsia="Times New Roman" w:hAnsi="Times New Roman"/>
          <w:sz w:val="28"/>
          <w:szCs w:val="28"/>
          <w:lang w:val="uk-UA" w:eastAsia="ru-RU"/>
        </w:rPr>
      </w:pPr>
      <w:r w:rsidRPr="00680758">
        <w:rPr>
          <w:rFonts w:ascii="Times New Roman" w:eastAsia="Times New Roman" w:hAnsi="Times New Roman"/>
          <w:b/>
          <w:bCs/>
          <w:sz w:val="28"/>
          <w:szCs w:val="28"/>
          <w:lang w:val="uk-UA" w:eastAsia="ru-RU"/>
        </w:rPr>
        <w:t>Олар Оксана Яремівна</w:t>
      </w:r>
      <w:r w:rsidRPr="00F263C9">
        <w:rPr>
          <w:rFonts w:ascii="Times New Roman" w:eastAsia="Times New Roman" w:hAnsi="Times New Roman"/>
          <w:sz w:val="28"/>
          <w:szCs w:val="28"/>
          <w:lang w:val="uk-UA" w:eastAsia="ru-RU"/>
        </w:rPr>
        <w:t>, кандидатка технічних наук, доцентка кафедри комп’ютерних систем та мереж.</w:t>
      </w:r>
    </w:p>
    <w:p w14:paraId="57E12B96" w14:textId="77777777" w:rsidR="0079357C" w:rsidRPr="00F263C9" w:rsidRDefault="0079357C" w:rsidP="0079357C">
      <w:pPr>
        <w:pStyle w:val="a7"/>
        <w:numPr>
          <w:ilvl w:val="0"/>
          <w:numId w:val="17"/>
        </w:numPr>
        <w:spacing w:after="0" w:line="276" w:lineRule="auto"/>
        <w:jc w:val="both"/>
        <w:rPr>
          <w:rFonts w:ascii="Times New Roman" w:eastAsia="Times New Roman" w:hAnsi="Times New Roman"/>
          <w:sz w:val="28"/>
          <w:szCs w:val="28"/>
          <w:lang w:val="uk-UA" w:eastAsia="ru-RU"/>
        </w:rPr>
      </w:pPr>
      <w:r w:rsidRPr="00680758">
        <w:rPr>
          <w:rFonts w:ascii="Times New Roman" w:eastAsia="Times New Roman" w:hAnsi="Times New Roman"/>
          <w:b/>
          <w:bCs/>
          <w:sz w:val="28"/>
          <w:szCs w:val="28"/>
          <w:lang w:val="uk-UA" w:eastAsia="ru-RU"/>
        </w:rPr>
        <w:t>Яковлєва Інна Дмитрівна</w:t>
      </w:r>
      <w:r w:rsidRPr="00F263C9">
        <w:rPr>
          <w:rFonts w:ascii="Times New Roman" w:eastAsia="Times New Roman" w:hAnsi="Times New Roman"/>
          <w:sz w:val="28"/>
          <w:szCs w:val="28"/>
          <w:lang w:val="uk-UA" w:eastAsia="ru-RU"/>
        </w:rPr>
        <w:t>, кандидатка технічних наук, доцентка кафедри комп’ютерних систем та мереж.</w:t>
      </w:r>
    </w:p>
    <w:p w14:paraId="0B0FC617" w14:textId="77777777" w:rsidR="0079357C" w:rsidRPr="00F263C9" w:rsidRDefault="0079357C" w:rsidP="0079357C">
      <w:pPr>
        <w:pStyle w:val="a7"/>
        <w:numPr>
          <w:ilvl w:val="0"/>
          <w:numId w:val="17"/>
        </w:numPr>
        <w:spacing w:after="0" w:line="276" w:lineRule="auto"/>
        <w:jc w:val="both"/>
        <w:rPr>
          <w:rFonts w:ascii="Times New Roman" w:eastAsia="Times New Roman" w:hAnsi="Times New Roman"/>
          <w:sz w:val="28"/>
          <w:szCs w:val="28"/>
          <w:lang w:val="uk-UA" w:eastAsia="ru-RU"/>
        </w:rPr>
      </w:pPr>
      <w:r w:rsidRPr="00680758">
        <w:rPr>
          <w:rFonts w:ascii="Times New Roman" w:eastAsia="Times New Roman" w:hAnsi="Times New Roman"/>
          <w:b/>
          <w:bCs/>
          <w:sz w:val="28"/>
          <w:szCs w:val="28"/>
          <w:lang w:val="uk-UA" w:eastAsia="ru-RU"/>
        </w:rPr>
        <w:t>Шкурей Михайло Радувич</w:t>
      </w:r>
      <w:r w:rsidRPr="00F263C9">
        <w:rPr>
          <w:rFonts w:ascii="Times New Roman" w:eastAsia="Times New Roman" w:hAnsi="Times New Roman"/>
          <w:sz w:val="28"/>
          <w:szCs w:val="28"/>
          <w:lang w:val="uk-UA" w:eastAsia="ru-RU"/>
        </w:rPr>
        <w:t>, директор ТОВ «Юкон Софтваре».</w:t>
      </w:r>
    </w:p>
    <w:p w14:paraId="772F298F" w14:textId="77777777" w:rsidR="0079357C" w:rsidRPr="00F263C9" w:rsidRDefault="0079357C" w:rsidP="0079357C">
      <w:pPr>
        <w:pStyle w:val="a7"/>
        <w:numPr>
          <w:ilvl w:val="0"/>
          <w:numId w:val="17"/>
        </w:numPr>
        <w:spacing w:after="0" w:line="276" w:lineRule="auto"/>
        <w:jc w:val="both"/>
        <w:rPr>
          <w:rFonts w:ascii="Times New Roman" w:eastAsia="Times New Roman" w:hAnsi="Times New Roman"/>
          <w:sz w:val="28"/>
          <w:szCs w:val="28"/>
          <w:lang w:val="uk-UA" w:eastAsia="ru-RU"/>
        </w:rPr>
      </w:pPr>
      <w:r w:rsidRPr="00680758">
        <w:rPr>
          <w:rFonts w:ascii="Times New Roman" w:eastAsia="Times New Roman" w:hAnsi="Times New Roman"/>
          <w:b/>
          <w:bCs/>
          <w:sz w:val="28"/>
          <w:szCs w:val="28"/>
          <w:lang w:val="uk-UA" w:eastAsia="ru-RU"/>
        </w:rPr>
        <w:t>Продан Олександр Олександрович</w:t>
      </w:r>
      <w:r w:rsidRPr="00F263C9">
        <w:rPr>
          <w:rFonts w:ascii="Times New Roman" w:eastAsia="Times New Roman" w:hAnsi="Times New Roman"/>
          <w:sz w:val="28"/>
          <w:szCs w:val="28"/>
          <w:lang w:val="uk-UA" w:eastAsia="ru-RU"/>
        </w:rPr>
        <w:t xml:space="preserve">, магістр ОНП «Комп’ютерна інженерія технологій Інтернету речей та кіберфізичних систем», спеціальності F7 </w:t>
      </w:r>
      <w:r>
        <w:rPr>
          <w:rFonts w:ascii="Times New Roman" w:eastAsia="Times New Roman" w:hAnsi="Times New Roman"/>
          <w:sz w:val="28"/>
          <w:szCs w:val="28"/>
          <w:lang w:val="uk-UA" w:eastAsia="ru-RU"/>
        </w:rPr>
        <w:t>«К</w:t>
      </w:r>
      <w:r w:rsidRPr="00F263C9">
        <w:rPr>
          <w:rFonts w:ascii="Times New Roman" w:eastAsia="Times New Roman" w:hAnsi="Times New Roman"/>
          <w:sz w:val="28"/>
          <w:szCs w:val="28"/>
          <w:lang w:val="uk-UA" w:eastAsia="ru-RU"/>
        </w:rPr>
        <w:t>омп’ютерна інженерія</w:t>
      </w:r>
      <w:r>
        <w:rPr>
          <w:rFonts w:ascii="Times New Roman" w:eastAsia="Times New Roman" w:hAnsi="Times New Roman"/>
          <w:sz w:val="28"/>
          <w:szCs w:val="28"/>
          <w:lang w:val="uk-UA" w:eastAsia="ru-RU"/>
        </w:rPr>
        <w:t>»</w:t>
      </w:r>
      <w:r w:rsidRPr="00F263C9">
        <w:rPr>
          <w:rFonts w:ascii="Times New Roman" w:eastAsia="Times New Roman" w:hAnsi="Times New Roman"/>
          <w:sz w:val="28"/>
          <w:szCs w:val="28"/>
          <w:lang w:val="uk-UA" w:eastAsia="ru-RU"/>
        </w:rPr>
        <w:t>.</w:t>
      </w:r>
    </w:p>
    <w:p w14:paraId="675A3E8B" w14:textId="77777777" w:rsidR="0079357C" w:rsidRPr="00F263C9" w:rsidRDefault="0079357C" w:rsidP="0079357C">
      <w:pPr>
        <w:pStyle w:val="a7"/>
        <w:numPr>
          <w:ilvl w:val="0"/>
          <w:numId w:val="17"/>
        </w:numPr>
        <w:spacing w:after="0" w:line="276" w:lineRule="auto"/>
        <w:jc w:val="both"/>
        <w:rPr>
          <w:rFonts w:ascii="Times New Roman" w:eastAsia="Times New Roman" w:hAnsi="Times New Roman"/>
          <w:sz w:val="28"/>
          <w:szCs w:val="28"/>
          <w:lang w:val="uk-UA" w:eastAsia="ru-RU"/>
        </w:rPr>
      </w:pPr>
      <w:r w:rsidRPr="00680758">
        <w:rPr>
          <w:rFonts w:ascii="Times New Roman" w:eastAsia="Times New Roman" w:hAnsi="Times New Roman"/>
          <w:b/>
          <w:bCs/>
          <w:sz w:val="28"/>
          <w:szCs w:val="28"/>
          <w:lang w:val="uk-UA" w:eastAsia="ru-RU"/>
        </w:rPr>
        <w:t xml:space="preserve">Уколов Богдан </w:t>
      </w:r>
      <w:r w:rsidRPr="00680758">
        <w:rPr>
          <w:rFonts w:ascii="Times New Roman" w:hAnsi="Times New Roman"/>
          <w:b/>
          <w:bCs/>
          <w:sz w:val="24"/>
          <w:szCs w:val="24"/>
          <w:lang w:val="uk-UA"/>
        </w:rPr>
        <w:t>Миколайович</w:t>
      </w:r>
      <w:r w:rsidRPr="00F263C9">
        <w:rPr>
          <w:rFonts w:ascii="Times New Roman" w:eastAsia="Times New Roman" w:hAnsi="Times New Roman"/>
          <w:sz w:val="28"/>
          <w:szCs w:val="28"/>
          <w:lang w:val="uk-UA" w:eastAsia="ru-RU"/>
        </w:rPr>
        <w:t xml:space="preserve">, аспірант ОНП «Комп’ютерна інженерія» третього (доктор філософії) рівня вищої освіти спеціальності F7 </w:t>
      </w:r>
      <w:r>
        <w:rPr>
          <w:rFonts w:ascii="Times New Roman" w:eastAsia="Times New Roman" w:hAnsi="Times New Roman"/>
          <w:sz w:val="28"/>
          <w:szCs w:val="28"/>
          <w:lang w:val="uk-UA" w:eastAsia="ru-RU"/>
        </w:rPr>
        <w:t>«К</w:t>
      </w:r>
      <w:r w:rsidRPr="00F263C9">
        <w:rPr>
          <w:rFonts w:ascii="Times New Roman" w:eastAsia="Times New Roman" w:hAnsi="Times New Roman"/>
          <w:sz w:val="28"/>
          <w:szCs w:val="28"/>
          <w:lang w:val="uk-UA" w:eastAsia="ru-RU"/>
        </w:rPr>
        <w:t>омп’ютерна інженерія</w:t>
      </w:r>
      <w:r>
        <w:rPr>
          <w:rFonts w:ascii="Times New Roman" w:eastAsia="Times New Roman" w:hAnsi="Times New Roman"/>
          <w:sz w:val="28"/>
          <w:szCs w:val="28"/>
          <w:lang w:val="uk-UA" w:eastAsia="ru-RU"/>
        </w:rPr>
        <w:t>»</w:t>
      </w:r>
      <w:r w:rsidRPr="00F263C9">
        <w:rPr>
          <w:rFonts w:ascii="Times New Roman" w:eastAsia="Times New Roman" w:hAnsi="Times New Roman"/>
          <w:sz w:val="28"/>
          <w:szCs w:val="28"/>
          <w:lang w:val="uk-UA" w:eastAsia="ru-RU"/>
        </w:rPr>
        <w:t>.</w:t>
      </w:r>
    </w:p>
    <w:p w14:paraId="229AADFC" w14:textId="77777777" w:rsidR="0079357C" w:rsidRPr="00104F1F" w:rsidRDefault="0079357C" w:rsidP="00A77893">
      <w:pPr>
        <w:autoSpaceDE w:val="0"/>
        <w:autoSpaceDN w:val="0"/>
        <w:adjustRightInd w:val="0"/>
        <w:spacing w:after="0" w:line="252" w:lineRule="auto"/>
        <w:ind w:firstLine="709"/>
        <w:jc w:val="both"/>
        <w:rPr>
          <w:rFonts w:ascii="Times New Roman" w:hAnsi="Times New Roman"/>
          <w:sz w:val="28"/>
          <w:szCs w:val="28"/>
          <w:highlight w:val="yellow"/>
          <w:lang w:val="uk-UA"/>
        </w:rPr>
      </w:pPr>
    </w:p>
    <w:p w14:paraId="63AEA6DC" w14:textId="77777777" w:rsidR="00657493" w:rsidRPr="00104F1F" w:rsidRDefault="00657493" w:rsidP="00207520">
      <w:pPr>
        <w:spacing w:before="120" w:after="120"/>
        <w:ind w:left="283"/>
        <w:rPr>
          <w:rFonts w:ascii="Times New Roman" w:hAnsi="Times New Roman"/>
          <w:sz w:val="20"/>
          <w:szCs w:val="20"/>
          <w:lang w:val="uk-UA"/>
        </w:rPr>
      </w:pPr>
    </w:p>
    <w:p w14:paraId="3E4442FA" w14:textId="77777777" w:rsidR="00657493" w:rsidRPr="00104F1F" w:rsidRDefault="00657493" w:rsidP="00207520">
      <w:pPr>
        <w:spacing w:after="120"/>
        <w:ind w:firstLine="600"/>
        <w:jc w:val="both"/>
        <w:rPr>
          <w:rFonts w:ascii="Times New Roman" w:hAnsi="Times New Roman"/>
          <w:sz w:val="28"/>
          <w:szCs w:val="28"/>
          <w:lang w:val="uk-UA"/>
        </w:rPr>
        <w:sectPr w:rsidR="00657493" w:rsidRPr="00104F1F" w:rsidSect="009E361C">
          <w:footerReference w:type="default" r:id="rId9"/>
          <w:pgSz w:w="11906" w:h="16838"/>
          <w:pgMar w:top="1135" w:right="851" w:bottom="0" w:left="1418" w:header="709" w:footer="709" w:gutter="0"/>
          <w:cols w:space="708"/>
          <w:docGrid w:linePitch="360"/>
        </w:sectPr>
      </w:pPr>
    </w:p>
    <w:p w14:paraId="5BCA50BA" w14:textId="77777777" w:rsidR="00760FA7" w:rsidRPr="00104F1F" w:rsidRDefault="00760FA7" w:rsidP="007F03E0">
      <w:pPr>
        <w:spacing w:before="120" w:after="120" w:line="264" w:lineRule="auto"/>
        <w:jc w:val="center"/>
        <w:rPr>
          <w:rFonts w:ascii="Times New Roman" w:hAnsi="Times New Roman"/>
          <w:b/>
          <w:sz w:val="28"/>
          <w:szCs w:val="28"/>
          <w:lang w:val="uk-UA"/>
        </w:rPr>
      </w:pPr>
      <w:r w:rsidRPr="00104F1F">
        <w:rPr>
          <w:rFonts w:ascii="Times New Roman" w:hAnsi="Times New Roman"/>
          <w:b/>
          <w:sz w:val="28"/>
          <w:szCs w:val="28"/>
          <w:lang w:val="uk-UA"/>
        </w:rPr>
        <w:lastRenderedPageBreak/>
        <w:t>Рецензенти</w:t>
      </w:r>
    </w:p>
    <w:p w14:paraId="7B87DC96" w14:textId="77777777" w:rsidR="00760FA7" w:rsidRPr="00104F1F" w:rsidRDefault="00760FA7" w:rsidP="00CD5A84">
      <w:pPr>
        <w:spacing w:after="0" w:line="276" w:lineRule="auto"/>
        <w:ind w:firstLine="720"/>
        <w:jc w:val="both"/>
        <w:rPr>
          <w:rFonts w:ascii="Times New Roman" w:hAnsi="Times New Roman"/>
          <w:i/>
          <w:sz w:val="28"/>
          <w:szCs w:val="28"/>
          <w:lang w:val="uk-UA"/>
        </w:rPr>
      </w:pPr>
      <w:r w:rsidRPr="00104F1F">
        <w:rPr>
          <w:rFonts w:ascii="Times New Roman" w:hAnsi="Times New Roman"/>
          <w:i/>
          <w:sz w:val="28"/>
          <w:szCs w:val="28"/>
          <w:lang w:val="uk-UA"/>
        </w:rPr>
        <w:t>Представники академічної спільноти</w:t>
      </w:r>
    </w:p>
    <w:p w14:paraId="262671B6" w14:textId="77777777" w:rsidR="00760FA7" w:rsidRPr="00104F1F" w:rsidRDefault="00760FA7" w:rsidP="00CD5A84">
      <w:pPr>
        <w:spacing w:after="0" w:line="276" w:lineRule="auto"/>
        <w:ind w:firstLine="720"/>
        <w:jc w:val="both"/>
        <w:rPr>
          <w:rFonts w:ascii="Times New Roman" w:hAnsi="Times New Roman"/>
          <w:sz w:val="28"/>
          <w:szCs w:val="28"/>
          <w:lang w:val="uk-UA"/>
        </w:rPr>
      </w:pPr>
      <w:r w:rsidRPr="00104F1F">
        <w:rPr>
          <w:rFonts w:ascii="Times New Roman" w:hAnsi="Times New Roman"/>
          <w:b/>
          <w:sz w:val="28"/>
          <w:szCs w:val="28"/>
          <w:lang w:val="uk-UA"/>
        </w:rPr>
        <w:t xml:space="preserve">Казимир Володимир Вікторович </w:t>
      </w:r>
      <w:r w:rsidRPr="00104F1F">
        <w:rPr>
          <w:rFonts w:ascii="Times New Roman" w:hAnsi="Times New Roman"/>
          <w:sz w:val="28"/>
          <w:szCs w:val="28"/>
          <w:lang w:val="uk-UA"/>
        </w:rPr>
        <w:t xml:space="preserve">– доктор технічних наук, професор, Заслужений діяч науки і техніки України, професор кафедри інформаційних та комп’ютерних систем Національного університету «Чернігівська політехніка» </w:t>
      </w:r>
    </w:p>
    <w:p w14:paraId="2BE5197A" w14:textId="77777777" w:rsidR="00760FA7" w:rsidRPr="00104F1F" w:rsidRDefault="00760FA7" w:rsidP="00CD5A84">
      <w:pPr>
        <w:spacing w:after="0" w:line="276" w:lineRule="auto"/>
        <w:ind w:firstLine="720"/>
        <w:jc w:val="both"/>
        <w:rPr>
          <w:rFonts w:ascii="Times New Roman" w:hAnsi="Times New Roman"/>
          <w:sz w:val="28"/>
          <w:szCs w:val="28"/>
          <w:lang w:val="uk-UA"/>
        </w:rPr>
      </w:pPr>
      <w:r w:rsidRPr="00104F1F">
        <w:rPr>
          <w:rFonts w:ascii="Times New Roman" w:hAnsi="Times New Roman"/>
          <w:b/>
          <w:sz w:val="28"/>
          <w:szCs w:val="28"/>
          <w:lang w:val="uk-UA"/>
        </w:rPr>
        <w:t>Опанасенко Володимир Миколайович</w:t>
      </w:r>
      <w:r w:rsidRPr="00104F1F">
        <w:rPr>
          <w:rFonts w:ascii="Times New Roman" w:hAnsi="Times New Roman"/>
          <w:sz w:val="28"/>
          <w:szCs w:val="28"/>
          <w:lang w:val="uk-UA"/>
        </w:rPr>
        <w:t xml:space="preserve"> – доктор технічних наук, професор, лауреат Державної премії України, провідний науковий співробітник відділу мікропроцесорної техніки Інституту кібернетики імені В.М. Глушкова НАН України</w:t>
      </w:r>
    </w:p>
    <w:p w14:paraId="0F0F264E" w14:textId="77777777" w:rsidR="00760FA7" w:rsidRPr="00104F1F" w:rsidRDefault="00760FA7" w:rsidP="00CD5A84">
      <w:pPr>
        <w:spacing w:after="0" w:line="276" w:lineRule="auto"/>
        <w:ind w:firstLine="720"/>
        <w:jc w:val="both"/>
        <w:rPr>
          <w:rFonts w:ascii="Times New Roman" w:hAnsi="Times New Roman"/>
          <w:sz w:val="28"/>
          <w:szCs w:val="28"/>
          <w:lang w:val="uk-UA"/>
        </w:rPr>
      </w:pPr>
      <w:r w:rsidRPr="00104F1F">
        <w:rPr>
          <w:rFonts w:ascii="Times New Roman" w:hAnsi="Times New Roman"/>
          <w:b/>
          <w:sz w:val="28"/>
          <w:szCs w:val="28"/>
          <w:lang w:val="uk-UA"/>
        </w:rPr>
        <w:t>Ситніков Валерій Степанович</w:t>
      </w:r>
      <w:r w:rsidRPr="00104F1F">
        <w:rPr>
          <w:rFonts w:ascii="Times New Roman" w:hAnsi="Times New Roman"/>
          <w:sz w:val="28"/>
          <w:szCs w:val="28"/>
          <w:lang w:val="uk-UA"/>
        </w:rPr>
        <w:t xml:space="preserve"> – доктор технічних наук, професор, завідувач кафедри комп’ютерних систем Національного університету «Одеська політехніка»</w:t>
      </w:r>
    </w:p>
    <w:p w14:paraId="533D2EAA" w14:textId="77777777" w:rsidR="00760FA7" w:rsidRPr="00104F1F" w:rsidRDefault="00760FA7" w:rsidP="00CD5A84">
      <w:pPr>
        <w:spacing w:after="0" w:line="276" w:lineRule="auto"/>
        <w:jc w:val="both"/>
        <w:rPr>
          <w:rFonts w:ascii="Times New Roman" w:hAnsi="Times New Roman"/>
          <w:sz w:val="28"/>
          <w:szCs w:val="28"/>
          <w:lang w:val="uk-UA"/>
        </w:rPr>
      </w:pPr>
    </w:p>
    <w:p w14:paraId="6D340FAA" w14:textId="77777777" w:rsidR="00760FA7" w:rsidRPr="00104F1F" w:rsidRDefault="00760FA7" w:rsidP="00CD5A84">
      <w:pPr>
        <w:spacing w:after="0" w:line="276" w:lineRule="auto"/>
        <w:ind w:firstLine="720"/>
        <w:jc w:val="both"/>
        <w:rPr>
          <w:rFonts w:ascii="Times New Roman" w:hAnsi="Times New Roman"/>
          <w:i/>
          <w:sz w:val="28"/>
          <w:szCs w:val="28"/>
          <w:lang w:val="uk-UA"/>
        </w:rPr>
      </w:pPr>
      <w:r w:rsidRPr="00104F1F">
        <w:rPr>
          <w:rFonts w:ascii="Times New Roman" w:hAnsi="Times New Roman"/>
          <w:i/>
          <w:sz w:val="28"/>
          <w:szCs w:val="28"/>
          <w:lang w:val="uk-UA"/>
        </w:rPr>
        <w:t>Зовнішні стейкхолдери</w:t>
      </w:r>
    </w:p>
    <w:p w14:paraId="0149D9C8" w14:textId="77777777" w:rsidR="00760FA7" w:rsidRPr="00104F1F" w:rsidRDefault="00760FA7" w:rsidP="00CD5A84">
      <w:pPr>
        <w:spacing w:after="0" w:line="276" w:lineRule="auto"/>
        <w:ind w:firstLine="720"/>
        <w:jc w:val="both"/>
        <w:rPr>
          <w:rFonts w:ascii="Times New Roman" w:hAnsi="Times New Roman"/>
          <w:sz w:val="28"/>
          <w:szCs w:val="28"/>
          <w:lang w:val="uk-UA"/>
        </w:rPr>
      </w:pPr>
      <w:r w:rsidRPr="00104F1F">
        <w:rPr>
          <w:rFonts w:ascii="Times New Roman" w:hAnsi="Times New Roman"/>
          <w:b/>
          <w:sz w:val="28"/>
          <w:szCs w:val="28"/>
          <w:lang w:val="uk-UA"/>
        </w:rPr>
        <w:t xml:space="preserve">Галін Юрій </w:t>
      </w:r>
      <w:r w:rsidR="0031749D" w:rsidRPr="00104F1F">
        <w:rPr>
          <w:rFonts w:ascii="Times New Roman" w:hAnsi="Times New Roman"/>
          <w:sz w:val="28"/>
          <w:szCs w:val="28"/>
          <w:lang w:val="uk-UA"/>
        </w:rPr>
        <w:t>Олександрович – СЕО</w:t>
      </w:r>
      <w:r w:rsidRPr="00104F1F">
        <w:rPr>
          <w:rFonts w:ascii="Times New Roman" w:hAnsi="Times New Roman"/>
          <w:sz w:val="28"/>
          <w:szCs w:val="28"/>
          <w:lang w:val="uk-UA"/>
        </w:rPr>
        <w:t xml:space="preserve"> ІТ-компанії </w:t>
      </w:r>
      <w:r w:rsidR="0031749D" w:rsidRPr="00104F1F">
        <w:rPr>
          <w:rFonts w:ascii="Times New Roman" w:hAnsi="Times New Roman"/>
          <w:sz w:val="28"/>
          <w:szCs w:val="28"/>
          <w:lang w:val="uk-UA"/>
        </w:rPr>
        <w:t>«Brilliant IT»</w:t>
      </w:r>
      <w:r w:rsidRPr="00104F1F">
        <w:rPr>
          <w:rFonts w:ascii="Times New Roman" w:hAnsi="Times New Roman"/>
          <w:sz w:val="28"/>
          <w:szCs w:val="28"/>
          <w:lang w:val="uk-UA"/>
        </w:rPr>
        <w:t>.</w:t>
      </w:r>
    </w:p>
    <w:p w14:paraId="09348C3A" w14:textId="77777777" w:rsidR="00760FA7" w:rsidRPr="00104F1F" w:rsidRDefault="00760FA7" w:rsidP="00CD5A84">
      <w:pPr>
        <w:spacing w:after="0" w:line="276" w:lineRule="auto"/>
        <w:ind w:firstLine="720"/>
        <w:jc w:val="both"/>
        <w:rPr>
          <w:rFonts w:ascii="Times New Roman" w:hAnsi="Times New Roman"/>
          <w:sz w:val="28"/>
          <w:szCs w:val="28"/>
          <w:lang w:val="uk-UA"/>
        </w:rPr>
      </w:pPr>
      <w:r w:rsidRPr="00104F1F">
        <w:rPr>
          <w:rFonts w:ascii="Times New Roman" w:hAnsi="Times New Roman"/>
          <w:b/>
          <w:sz w:val="28"/>
          <w:szCs w:val="28"/>
          <w:lang w:val="uk-UA"/>
        </w:rPr>
        <w:t xml:space="preserve">Шабашкевич Борис Григорович – </w:t>
      </w:r>
      <w:r w:rsidRPr="00104F1F">
        <w:rPr>
          <w:rFonts w:ascii="Times New Roman" w:hAnsi="Times New Roman"/>
          <w:sz w:val="28"/>
          <w:szCs w:val="28"/>
          <w:lang w:val="uk-UA"/>
        </w:rPr>
        <w:t>кандидат технічних наук, директор Науково-виробничої фірми «Тензор».</w:t>
      </w:r>
    </w:p>
    <w:p w14:paraId="3FF433E2" w14:textId="77777777" w:rsidR="00760FA7" w:rsidRPr="00104F1F" w:rsidRDefault="00760FA7" w:rsidP="00CD5A84">
      <w:pPr>
        <w:spacing w:after="0" w:line="276" w:lineRule="auto"/>
        <w:ind w:firstLine="720"/>
        <w:jc w:val="both"/>
        <w:rPr>
          <w:rFonts w:ascii="Times New Roman" w:hAnsi="Times New Roman"/>
          <w:b/>
          <w:sz w:val="28"/>
          <w:szCs w:val="28"/>
          <w:lang w:val="uk-UA"/>
        </w:rPr>
      </w:pPr>
    </w:p>
    <w:p w14:paraId="16774DE4" w14:textId="428A846F" w:rsidR="00760FA7" w:rsidRPr="00104F1F" w:rsidRDefault="00760FA7" w:rsidP="00CD5A84">
      <w:pPr>
        <w:spacing w:after="0" w:line="276" w:lineRule="auto"/>
        <w:ind w:firstLine="720"/>
        <w:jc w:val="both"/>
        <w:rPr>
          <w:rFonts w:ascii="Times New Roman" w:hAnsi="Times New Roman"/>
          <w:i/>
          <w:sz w:val="28"/>
          <w:szCs w:val="28"/>
          <w:lang w:val="uk-UA"/>
        </w:rPr>
      </w:pPr>
      <w:r w:rsidRPr="00104F1F">
        <w:rPr>
          <w:rFonts w:ascii="Times New Roman" w:hAnsi="Times New Roman"/>
          <w:i/>
          <w:sz w:val="28"/>
          <w:szCs w:val="28"/>
          <w:lang w:val="uk-UA"/>
        </w:rPr>
        <w:t>З</w:t>
      </w:r>
      <w:r w:rsidR="00CD5A84">
        <w:rPr>
          <w:rFonts w:ascii="Times New Roman" w:hAnsi="Times New Roman"/>
          <w:i/>
          <w:sz w:val="28"/>
          <w:szCs w:val="28"/>
          <w:lang w:val="uk-UA"/>
        </w:rPr>
        <w:t>д</w:t>
      </w:r>
      <w:r w:rsidRPr="00104F1F">
        <w:rPr>
          <w:rFonts w:ascii="Times New Roman" w:hAnsi="Times New Roman"/>
          <w:i/>
          <w:sz w:val="28"/>
          <w:szCs w:val="28"/>
          <w:lang w:val="uk-UA"/>
        </w:rPr>
        <w:t>обувачі освітнього ступеня магістр за ОНП  «Комп’ютерна інженерія технологій інтернету речей та кіберфізичних систем»</w:t>
      </w:r>
    </w:p>
    <w:p w14:paraId="79F3EB75" w14:textId="77777777" w:rsidR="00760FA7" w:rsidRPr="00104F1F" w:rsidRDefault="0031749D" w:rsidP="00CD5A84">
      <w:pPr>
        <w:spacing w:after="0" w:line="276" w:lineRule="auto"/>
        <w:ind w:firstLine="720"/>
        <w:jc w:val="both"/>
        <w:rPr>
          <w:rFonts w:ascii="Times New Roman" w:hAnsi="Times New Roman"/>
          <w:sz w:val="28"/>
          <w:szCs w:val="28"/>
          <w:lang w:val="uk-UA"/>
        </w:rPr>
      </w:pPr>
      <w:r w:rsidRPr="00104F1F">
        <w:rPr>
          <w:rFonts w:ascii="Times New Roman" w:hAnsi="Times New Roman"/>
          <w:b/>
          <w:sz w:val="28"/>
          <w:szCs w:val="28"/>
          <w:lang w:val="uk-UA"/>
        </w:rPr>
        <w:t>Ілащук Микола Миколайович</w:t>
      </w:r>
      <w:r w:rsidR="00760FA7" w:rsidRPr="00104F1F">
        <w:rPr>
          <w:rFonts w:ascii="Times New Roman" w:hAnsi="Times New Roman"/>
          <w:b/>
          <w:sz w:val="28"/>
          <w:szCs w:val="28"/>
          <w:lang w:val="uk-UA"/>
        </w:rPr>
        <w:t xml:space="preserve"> – </w:t>
      </w:r>
      <w:r w:rsidR="0012773B" w:rsidRPr="00104F1F">
        <w:rPr>
          <w:rFonts w:ascii="Times New Roman" w:hAnsi="Times New Roman"/>
          <w:sz w:val="28"/>
          <w:szCs w:val="28"/>
          <w:lang w:val="uk-UA"/>
        </w:rPr>
        <w:t>аспі</w:t>
      </w:r>
      <w:r w:rsidR="00760FA7" w:rsidRPr="00104F1F">
        <w:rPr>
          <w:rFonts w:ascii="Times New Roman" w:hAnsi="Times New Roman"/>
          <w:sz w:val="28"/>
          <w:szCs w:val="28"/>
          <w:lang w:val="uk-UA"/>
        </w:rPr>
        <w:t xml:space="preserve">рант </w:t>
      </w:r>
      <w:r w:rsidRPr="00104F1F">
        <w:rPr>
          <w:rFonts w:ascii="Times New Roman" w:hAnsi="Times New Roman"/>
          <w:sz w:val="28"/>
          <w:szCs w:val="28"/>
          <w:lang w:val="uk-UA"/>
        </w:rPr>
        <w:t xml:space="preserve">ЧНУ </w:t>
      </w:r>
      <w:r w:rsidR="00F95121" w:rsidRPr="00104F1F">
        <w:rPr>
          <w:rFonts w:ascii="Times New Roman" w:hAnsi="Times New Roman"/>
          <w:sz w:val="28"/>
          <w:szCs w:val="28"/>
          <w:lang w:val="uk-UA"/>
        </w:rPr>
        <w:t>3</w:t>
      </w:r>
      <w:r w:rsidR="00760FA7" w:rsidRPr="00104F1F">
        <w:rPr>
          <w:rFonts w:ascii="Times New Roman" w:hAnsi="Times New Roman"/>
          <w:sz w:val="28"/>
          <w:szCs w:val="28"/>
          <w:lang w:val="uk-UA"/>
        </w:rPr>
        <w:t>-го року навчання,</w:t>
      </w:r>
    </w:p>
    <w:p w14:paraId="1D9CDA39" w14:textId="77777777" w:rsidR="00760FA7" w:rsidRPr="00104F1F" w:rsidRDefault="0012773B" w:rsidP="00CD5A84">
      <w:pPr>
        <w:spacing w:after="0" w:line="276" w:lineRule="auto"/>
        <w:ind w:firstLine="720"/>
        <w:jc w:val="both"/>
        <w:rPr>
          <w:rFonts w:ascii="Times New Roman" w:hAnsi="Times New Roman"/>
          <w:sz w:val="28"/>
          <w:szCs w:val="28"/>
          <w:lang w:val="uk-UA"/>
        </w:rPr>
      </w:pPr>
      <w:r w:rsidRPr="00104F1F">
        <w:rPr>
          <w:rFonts w:ascii="Times New Roman" w:hAnsi="Times New Roman"/>
          <w:b/>
          <w:sz w:val="28"/>
          <w:szCs w:val="28"/>
          <w:lang w:val="uk-UA"/>
        </w:rPr>
        <w:t>Кирилюк Тарас Петрович</w:t>
      </w:r>
      <w:r w:rsidR="00760FA7" w:rsidRPr="00104F1F">
        <w:rPr>
          <w:rFonts w:ascii="Times New Roman" w:hAnsi="Times New Roman"/>
          <w:b/>
          <w:sz w:val="28"/>
          <w:szCs w:val="28"/>
          <w:lang w:val="uk-UA"/>
        </w:rPr>
        <w:t xml:space="preserve"> – </w:t>
      </w:r>
      <w:r w:rsidRPr="00104F1F">
        <w:rPr>
          <w:rFonts w:ascii="Times New Roman" w:hAnsi="Times New Roman"/>
          <w:sz w:val="28"/>
          <w:szCs w:val="28"/>
          <w:lang w:val="uk-UA"/>
        </w:rPr>
        <w:t xml:space="preserve">аспірант ЧНУ </w:t>
      </w:r>
      <w:r w:rsidR="009E361C" w:rsidRPr="00104F1F">
        <w:rPr>
          <w:rFonts w:ascii="Times New Roman" w:hAnsi="Times New Roman"/>
          <w:sz w:val="28"/>
          <w:szCs w:val="28"/>
          <w:lang w:val="uk-UA"/>
        </w:rPr>
        <w:t>4</w:t>
      </w:r>
      <w:r w:rsidRPr="00104F1F">
        <w:rPr>
          <w:rFonts w:ascii="Times New Roman" w:hAnsi="Times New Roman"/>
          <w:sz w:val="28"/>
          <w:szCs w:val="28"/>
          <w:lang w:val="uk-UA"/>
        </w:rPr>
        <w:t xml:space="preserve">-го </w:t>
      </w:r>
      <w:r w:rsidR="00760FA7" w:rsidRPr="00104F1F">
        <w:rPr>
          <w:rFonts w:ascii="Times New Roman" w:hAnsi="Times New Roman"/>
          <w:sz w:val="28"/>
          <w:szCs w:val="28"/>
          <w:lang w:val="uk-UA"/>
        </w:rPr>
        <w:t>року навчання.</w:t>
      </w:r>
    </w:p>
    <w:p w14:paraId="256C73C8" w14:textId="77777777" w:rsidR="00760FA7" w:rsidRPr="00104F1F" w:rsidRDefault="00760FA7" w:rsidP="007F03E0">
      <w:pPr>
        <w:spacing w:after="0" w:line="264" w:lineRule="auto"/>
        <w:ind w:firstLine="720"/>
        <w:jc w:val="both"/>
        <w:rPr>
          <w:rFonts w:ascii="Times New Roman" w:hAnsi="Times New Roman"/>
          <w:sz w:val="28"/>
          <w:szCs w:val="28"/>
          <w:lang w:val="uk-UA"/>
        </w:rPr>
      </w:pPr>
    </w:p>
    <w:p w14:paraId="4CA2868A" w14:textId="77777777" w:rsidR="00760FA7" w:rsidRPr="00104F1F" w:rsidRDefault="00760FA7" w:rsidP="00CD5A84">
      <w:pPr>
        <w:spacing w:after="0" w:line="276" w:lineRule="auto"/>
        <w:ind w:firstLine="720"/>
        <w:jc w:val="both"/>
        <w:rPr>
          <w:rFonts w:ascii="Times New Roman" w:hAnsi="Times New Roman"/>
          <w:sz w:val="28"/>
          <w:szCs w:val="28"/>
          <w:lang w:val="uk-UA"/>
        </w:rPr>
      </w:pPr>
      <w:r w:rsidRPr="00104F1F">
        <w:rPr>
          <w:rFonts w:ascii="Times New Roman" w:hAnsi="Times New Roman"/>
          <w:b/>
          <w:sz w:val="28"/>
          <w:szCs w:val="28"/>
          <w:lang w:val="uk-UA"/>
        </w:rPr>
        <w:t>Враховано</w:t>
      </w:r>
      <w:r w:rsidRPr="00104F1F">
        <w:rPr>
          <w:rFonts w:ascii="Times New Roman" w:hAnsi="Times New Roman"/>
          <w:sz w:val="28"/>
          <w:szCs w:val="28"/>
          <w:lang w:val="uk-UA"/>
        </w:rPr>
        <w:t xml:space="preserve"> зауваження та пропозиції:</w:t>
      </w:r>
    </w:p>
    <w:p w14:paraId="12102F88" w14:textId="77777777" w:rsidR="00760FA7" w:rsidRPr="00104F1F" w:rsidRDefault="00760FA7" w:rsidP="00CD5A84">
      <w:pPr>
        <w:spacing w:after="0" w:line="276" w:lineRule="auto"/>
        <w:jc w:val="both"/>
        <w:rPr>
          <w:rFonts w:ascii="Times New Roman" w:hAnsi="Times New Roman"/>
          <w:sz w:val="28"/>
          <w:szCs w:val="28"/>
          <w:lang w:val="uk-UA"/>
        </w:rPr>
      </w:pPr>
      <w:r w:rsidRPr="00104F1F">
        <w:rPr>
          <w:rFonts w:ascii="Times New Roman" w:hAnsi="Times New Roman"/>
          <w:sz w:val="28"/>
          <w:szCs w:val="28"/>
          <w:lang w:val="uk-UA"/>
        </w:rPr>
        <w:t>- здобувачів вищої освіти та стейкхолдерів за результатами громадського обговорення;</w:t>
      </w:r>
    </w:p>
    <w:p w14:paraId="11FC2E41" w14:textId="77777777" w:rsidR="00760FA7" w:rsidRPr="00104F1F" w:rsidRDefault="00760FA7" w:rsidP="00CD5A84">
      <w:pPr>
        <w:spacing w:after="0" w:line="276" w:lineRule="auto"/>
        <w:jc w:val="both"/>
        <w:rPr>
          <w:rFonts w:ascii="Times New Roman" w:hAnsi="Times New Roman"/>
          <w:sz w:val="28"/>
          <w:szCs w:val="28"/>
          <w:lang w:val="uk-UA"/>
        </w:rPr>
      </w:pPr>
      <w:r w:rsidRPr="00104F1F">
        <w:rPr>
          <w:rFonts w:ascii="Times New Roman" w:hAnsi="Times New Roman"/>
          <w:sz w:val="28"/>
          <w:szCs w:val="28"/>
          <w:lang w:val="uk-UA"/>
        </w:rPr>
        <w:t>- науково-педагогічних працівників кафедри комп’ютерних систем та мереж;</w:t>
      </w:r>
    </w:p>
    <w:p w14:paraId="12872FC9" w14:textId="77777777" w:rsidR="00760FA7" w:rsidRPr="00104F1F" w:rsidRDefault="00760FA7" w:rsidP="00CD5A84">
      <w:pPr>
        <w:spacing w:after="0" w:line="276" w:lineRule="auto"/>
        <w:jc w:val="both"/>
        <w:rPr>
          <w:rFonts w:ascii="Times New Roman" w:hAnsi="Times New Roman"/>
          <w:sz w:val="28"/>
          <w:szCs w:val="28"/>
          <w:lang w:val="uk-UA"/>
        </w:rPr>
      </w:pPr>
      <w:r w:rsidRPr="00104F1F">
        <w:rPr>
          <w:rFonts w:ascii="Times New Roman" w:hAnsi="Times New Roman"/>
          <w:sz w:val="28"/>
          <w:szCs w:val="28"/>
          <w:lang w:val="uk-UA"/>
        </w:rPr>
        <w:t xml:space="preserve">- здобувачів вищої освіти, які навчаються за освітніми програмами спеціальності </w:t>
      </w:r>
      <w:r w:rsidR="0031749D" w:rsidRPr="00104F1F">
        <w:rPr>
          <w:rFonts w:ascii="Times New Roman" w:hAnsi="Times New Roman"/>
          <w:sz w:val="28"/>
          <w:szCs w:val="28"/>
          <w:lang w:val="uk-UA"/>
        </w:rPr>
        <w:t>F7</w:t>
      </w:r>
      <w:r w:rsidRPr="00104F1F">
        <w:rPr>
          <w:rFonts w:ascii="Times New Roman" w:hAnsi="Times New Roman"/>
          <w:sz w:val="28"/>
          <w:szCs w:val="28"/>
          <w:lang w:val="uk-UA"/>
        </w:rPr>
        <w:t xml:space="preserve"> Комп’ютерна інженерія;</w:t>
      </w:r>
    </w:p>
    <w:p w14:paraId="6740E006" w14:textId="77777777" w:rsidR="00760FA7" w:rsidRPr="00104F1F" w:rsidRDefault="00760FA7" w:rsidP="00CD5A84">
      <w:pPr>
        <w:spacing w:after="0" w:line="276" w:lineRule="auto"/>
        <w:jc w:val="both"/>
        <w:rPr>
          <w:rFonts w:ascii="Times New Roman" w:hAnsi="Times New Roman"/>
          <w:sz w:val="28"/>
          <w:szCs w:val="28"/>
          <w:lang w:val="uk-UA"/>
        </w:rPr>
      </w:pPr>
      <w:r w:rsidRPr="00104F1F">
        <w:rPr>
          <w:rFonts w:ascii="Times New Roman" w:hAnsi="Times New Roman"/>
          <w:sz w:val="28"/>
          <w:szCs w:val="28"/>
          <w:lang w:val="uk-UA"/>
        </w:rPr>
        <w:t>- фахівців навчального відділу Чернівецького національного університету імені Юрія Федьковича;</w:t>
      </w:r>
    </w:p>
    <w:p w14:paraId="3EDF3440" w14:textId="77777777" w:rsidR="00760FA7" w:rsidRPr="00104F1F" w:rsidRDefault="00760FA7" w:rsidP="00CD5A84">
      <w:pPr>
        <w:spacing w:after="0" w:line="276" w:lineRule="auto"/>
        <w:jc w:val="both"/>
        <w:rPr>
          <w:rFonts w:ascii="Times New Roman" w:hAnsi="Times New Roman"/>
          <w:sz w:val="28"/>
          <w:szCs w:val="28"/>
          <w:lang w:val="uk-UA"/>
        </w:rPr>
      </w:pPr>
      <w:r w:rsidRPr="00104F1F">
        <w:rPr>
          <w:rFonts w:ascii="Times New Roman" w:hAnsi="Times New Roman"/>
          <w:sz w:val="28"/>
          <w:szCs w:val="28"/>
          <w:lang w:val="uk-UA"/>
        </w:rPr>
        <w:t>- фахівців у галузі інформаційних систем і технологій.</w:t>
      </w:r>
    </w:p>
    <w:p w14:paraId="13E44E93" w14:textId="77777777" w:rsidR="00760FA7" w:rsidRPr="00104F1F" w:rsidRDefault="00760FA7" w:rsidP="007F03E0">
      <w:pPr>
        <w:spacing w:after="0" w:line="240" w:lineRule="auto"/>
        <w:rPr>
          <w:rFonts w:ascii="Times New Roman" w:hAnsi="Times New Roman"/>
          <w:b/>
          <w:sz w:val="28"/>
          <w:szCs w:val="28"/>
          <w:lang w:val="uk-UA"/>
        </w:rPr>
      </w:pPr>
      <w:r w:rsidRPr="00104F1F">
        <w:rPr>
          <w:rFonts w:ascii="Times New Roman" w:hAnsi="Times New Roman"/>
          <w:b/>
          <w:sz w:val="28"/>
          <w:szCs w:val="28"/>
          <w:lang w:val="uk-UA"/>
        </w:rPr>
        <w:br w:type="page"/>
      </w:r>
    </w:p>
    <w:p w14:paraId="0987BDB7" w14:textId="77777777" w:rsidR="00760FA7" w:rsidRPr="00104F1F" w:rsidRDefault="00760FA7" w:rsidP="007F03E0">
      <w:pPr>
        <w:spacing w:after="120"/>
        <w:jc w:val="both"/>
        <w:rPr>
          <w:rFonts w:ascii="Times New Roman" w:hAnsi="Times New Roman"/>
          <w:sz w:val="28"/>
          <w:szCs w:val="28"/>
          <w:lang w:val="uk-UA"/>
        </w:rPr>
        <w:sectPr w:rsidR="00760FA7" w:rsidRPr="00104F1F" w:rsidSect="001B76E0">
          <w:footerReference w:type="default" r:id="rId10"/>
          <w:pgSz w:w="11906" w:h="16838" w:code="9"/>
          <w:pgMar w:top="1134" w:right="851" w:bottom="1134" w:left="1418" w:header="567" w:footer="567" w:gutter="0"/>
          <w:cols w:space="708"/>
          <w:docGrid w:linePitch="360"/>
        </w:sectPr>
      </w:pPr>
    </w:p>
    <w:p w14:paraId="3785D313" w14:textId="77777777" w:rsidR="00760FA7" w:rsidRPr="00104F1F" w:rsidRDefault="00760FA7" w:rsidP="007F03E0">
      <w:pPr>
        <w:spacing w:after="120" w:line="240" w:lineRule="auto"/>
        <w:jc w:val="center"/>
        <w:rPr>
          <w:rFonts w:ascii="Times New Roman" w:hAnsi="Times New Roman"/>
          <w:b/>
          <w:sz w:val="28"/>
          <w:szCs w:val="28"/>
          <w:lang w:val="uk-UA"/>
        </w:rPr>
      </w:pPr>
      <w:r w:rsidRPr="00104F1F">
        <w:rPr>
          <w:rFonts w:ascii="Times New Roman" w:hAnsi="Times New Roman"/>
          <w:b/>
          <w:sz w:val="28"/>
          <w:szCs w:val="28"/>
          <w:lang w:val="uk-UA"/>
        </w:rPr>
        <w:lastRenderedPageBreak/>
        <w:t>СПИСОК СКОРОЧЕНЬ</w:t>
      </w:r>
    </w:p>
    <w:p w14:paraId="23FF3F38" w14:textId="77777777" w:rsidR="00760FA7" w:rsidRPr="00104F1F" w:rsidRDefault="00760FA7" w:rsidP="007F03E0">
      <w:pPr>
        <w:spacing w:after="120" w:line="240" w:lineRule="auto"/>
        <w:rPr>
          <w:rFonts w:ascii="Times New Roman" w:hAnsi="Times New Roman"/>
          <w:sz w:val="28"/>
          <w:szCs w:val="28"/>
          <w:lang w:val="uk-UA"/>
        </w:rPr>
      </w:pPr>
    </w:p>
    <w:p w14:paraId="12290D7B"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ВЗ – вибірковий компонент із дисциплін загальної підготовки.</w:t>
      </w:r>
    </w:p>
    <w:p w14:paraId="4BF6DBC2"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ВК – вибірковий компонент освітньо-наукової програми.</w:t>
      </w:r>
    </w:p>
    <w:p w14:paraId="58598488"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ВО – вища освіта</w:t>
      </w:r>
    </w:p>
    <w:p w14:paraId="7D3E3430"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ВП – вибірковий компонент із дисциплін професійної підготовки.</w:t>
      </w:r>
    </w:p>
    <w:p w14:paraId="56650D06"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ЄКТС – Європейська кредитна трансферно-накопичувальна система.</w:t>
      </w:r>
    </w:p>
    <w:p w14:paraId="7DB1751E"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ЗВО – заклад вищої освіти.</w:t>
      </w:r>
    </w:p>
    <w:p w14:paraId="1BE70D37"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ЗК – загальні компетентності.</w:t>
      </w:r>
    </w:p>
    <w:p w14:paraId="09F2C0A3"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ІТ – інформаційні технології.</w:t>
      </w:r>
    </w:p>
    <w:p w14:paraId="40D4F5E5"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КСМ – кафедра комп’ютерних систем та мереж.</w:t>
      </w:r>
    </w:p>
    <w:p w14:paraId="44EA3360"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НДРС – науково-дослідна робота студентів.</w:t>
      </w:r>
    </w:p>
    <w:p w14:paraId="67C1B3E7"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ННІФТКН – навчально-науковий інститут фізико-технічних та комп’ютерних наук.</w:t>
      </w:r>
    </w:p>
    <w:p w14:paraId="0D1F9072"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НРК – Національна Рамка Кваліфікацій.</w:t>
      </w:r>
    </w:p>
    <w:p w14:paraId="0EF50BA1"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ОК – обов’язковий компонент освітньо-наукової програми.</w:t>
      </w:r>
    </w:p>
    <w:p w14:paraId="69CBEB63"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ОП – освітня програма.</w:t>
      </w:r>
    </w:p>
    <w:p w14:paraId="4F12353E"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ОНП – освітньо-наукова програма.</w:t>
      </w:r>
    </w:p>
    <w:p w14:paraId="0891642B"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РН – результати навчання (програмні).</w:t>
      </w:r>
    </w:p>
    <w:p w14:paraId="4CBC7487"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СК – спеціальні (фахові, предметні) компетентності.</w:t>
      </w:r>
    </w:p>
    <w:p w14:paraId="74CF2DA4" w14:textId="77777777" w:rsidR="00760FA7" w:rsidRPr="00104F1F" w:rsidRDefault="00760FA7" w:rsidP="00006015">
      <w:pPr>
        <w:spacing w:after="120" w:line="240" w:lineRule="auto"/>
        <w:jc w:val="both"/>
        <w:rPr>
          <w:rFonts w:ascii="Times New Roman" w:hAnsi="Times New Roman"/>
          <w:sz w:val="28"/>
          <w:szCs w:val="28"/>
          <w:lang w:val="uk-UA"/>
        </w:rPr>
      </w:pPr>
      <w:r w:rsidRPr="00104F1F">
        <w:rPr>
          <w:rFonts w:ascii="Times New Roman" w:hAnsi="Times New Roman"/>
          <w:sz w:val="28"/>
          <w:szCs w:val="28"/>
          <w:lang w:val="uk-UA"/>
        </w:rPr>
        <w:t>ЧНУ – Чернівецький національний університет імені Юрія Федьковича.</w:t>
      </w:r>
    </w:p>
    <w:p w14:paraId="4B16DB2C" w14:textId="77777777" w:rsidR="00760FA7" w:rsidRPr="00104F1F" w:rsidRDefault="00760FA7" w:rsidP="00760FA7">
      <w:pPr>
        <w:spacing w:after="120" w:line="240" w:lineRule="auto"/>
        <w:rPr>
          <w:rFonts w:ascii="Times New Roman" w:hAnsi="Times New Roman"/>
          <w:sz w:val="28"/>
          <w:szCs w:val="28"/>
          <w:lang w:val="uk-UA"/>
        </w:rPr>
      </w:pPr>
    </w:p>
    <w:p w14:paraId="46E304B8" w14:textId="77777777" w:rsidR="00760FA7" w:rsidRPr="00104F1F" w:rsidRDefault="00760FA7" w:rsidP="00760FA7">
      <w:pPr>
        <w:spacing w:after="120" w:line="240" w:lineRule="auto"/>
        <w:rPr>
          <w:rFonts w:ascii="Times New Roman" w:hAnsi="Times New Roman"/>
          <w:sz w:val="28"/>
          <w:szCs w:val="28"/>
          <w:lang w:val="uk-UA"/>
        </w:rPr>
      </w:pPr>
    </w:p>
    <w:p w14:paraId="0E38E99A" w14:textId="77777777" w:rsidR="00760FA7" w:rsidRPr="00104F1F" w:rsidRDefault="00760FA7" w:rsidP="00760FA7">
      <w:pPr>
        <w:spacing w:after="120" w:line="240" w:lineRule="auto"/>
        <w:rPr>
          <w:rFonts w:ascii="Times New Roman" w:hAnsi="Times New Roman"/>
          <w:sz w:val="28"/>
          <w:szCs w:val="28"/>
          <w:lang w:val="uk-UA"/>
        </w:rPr>
      </w:pPr>
    </w:p>
    <w:p w14:paraId="38667BDB" w14:textId="77777777" w:rsidR="00760FA7" w:rsidRPr="00104F1F" w:rsidRDefault="00760FA7" w:rsidP="00760FA7">
      <w:pPr>
        <w:spacing w:after="120" w:line="240" w:lineRule="auto"/>
        <w:rPr>
          <w:rFonts w:ascii="Times New Roman" w:hAnsi="Times New Roman"/>
          <w:sz w:val="28"/>
          <w:szCs w:val="28"/>
          <w:lang w:val="uk-UA"/>
        </w:rPr>
      </w:pPr>
    </w:p>
    <w:p w14:paraId="4EAA6244" w14:textId="77777777" w:rsidR="00760FA7" w:rsidRPr="00104F1F" w:rsidRDefault="00760FA7" w:rsidP="00760FA7">
      <w:pPr>
        <w:spacing w:after="0" w:line="240" w:lineRule="auto"/>
        <w:rPr>
          <w:rFonts w:ascii="Times New Roman" w:hAnsi="Times New Roman"/>
          <w:sz w:val="20"/>
          <w:szCs w:val="20"/>
          <w:lang w:val="uk-UA"/>
        </w:rPr>
      </w:pPr>
      <w:r w:rsidRPr="00104F1F">
        <w:rPr>
          <w:rFonts w:ascii="Times New Roman" w:hAnsi="Times New Roman"/>
          <w:b/>
          <w:sz w:val="28"/>
          <w:szCs w:val="28"/>
          <w:lang w:val="uk-UA"/>
        </w:rPr>
        <w:br w:type="page"/>
      </w:r>
    </w:p>
    <w:p w14:paraId="3AE345E1" w14:textId="6D6A4E4C" w:rsidR="00570FAC" w:rsidRPr="00570FAC" w:rsidRDefault="00570FAC" w:rsidP="00570FAC">
      <w:pPr>
        <w:pStyle w:val="a7"/>
        <w:numPr>
          <w:ilvl w:val="0"/>
          <w:numId w:val="18"/>
        </w:numPr>
        <w:spacing w:after="120" w:line="276" w:lineRule="auto"/>
        <w:ind w:right="-164"/>
        <w:jc w:val="center"/>
        <w:rPr>
          <w:rFonts w:ascii="Times New Roman" w:hAnsi="Times New Roman"/>
          <w:b/>
          <w:bCs/>
          <w:sz w:val="28"/>
          <w:szCs w:val="28"/>
          <w:lang w:val="uk-UA"/>
        </w:rPr>
      </w:pPr>
      <w:r w:rsidRPr="00F263C9">
        <w:rPr>
          <w:rFonts w:ascii="Times New Roman" w:hAnsi="Times New Roman"/>
          <w:b/>
          <w:bCs/>
          <w:sz w:val="28"/>
          <w:szCs w:val="28"/>
          <w:lang w:val="uk-UA"/>
        </w:rPr>
        <w:lastRenderedPageBreak/>
        <w:t>Профіль освітньо-наукової програми «Комп’ютерна інженерія</w:t>
      </w:r>
      <w:r w:rsidRPr="00570FAC">
        <w:rPr>
          <w:rFonts w:ascii="Times New Roman" w:hAnsi="Times New Roman"/>
          <w:b/>
          <w:bCs/>
          <w:sz w:val="28"/>
          <w:szCs w:val="28"/>
          <w:lang w:val="uk-UA"/>
        </w:rPr>
        <w:t>»</w:t>
      </w:r>
    </w:p>
    <w:p w14:paraId="3BFCA4FA" w14:textId="6FEB6711" w:rsidR="00570FAC" w:rsidRPr="00F263C9" w:rsidRDefault="00570FAC" w:rsidP="00570FAC">
      <w:pPr>
        <w:pStyle w:val="a7"/>
        <w:spacing w:after="120" w:line="276" w:lineRule="auto"/>
        <w:ind w:left="218" w:right="-164"/>
        <w:jc w:val="center"/>
        <w:rPr>
          <w:rFonts w:ascii="Times New Roman" w:hAnsi="Times New Roman"/>
          <w:b/>
          <w:bCs/>
          <w:sz w:val="28"/>
          <w:szCs w:val="28"/>
          <w:lang w:val="uk-UA"/>
        </w:rPr>
      </w:pPr>
      <w:r w:rsidRPr="00F263C9">
        <w:rPr>
          <w:rFonts w:ascii="Times New Roman" w:hAnsi="Times New Roman"/>
          <w:b/>
          <w:bCs/>
          <w:sz w:val="28"/>
          <w:szCs w:val="28"/>
          <w:lang w:val="uk-UA"/>
        </w:rPr>
        <w:t>зі спеціальності F7  Комп’ютерна інженерія</w:t>
      </w:r>
    </w:p>
    <w:tbl>
      <w:tblPr>
        <w:tblStyle w:val="af"/>
        <w:tblW w:w="0" w:type="auto"/>
        <w:tblLook w:val="04A0" w:firstRow="1" w:lastRow="0" w:firstColumn="1" w:lastColumn="0" w:noHBand="0" w:noVBand="1"/>
      </w:tblPr>
      <w:tblGrid>
        <w:gridCol w:w="2382"/>
        <w:gridCol w:w="7245"/>
      </w:tblGrid>
      <w:tr w:rsidR="00A8765B" w:rsidRPr="00F263C9" w14:paraId="69748947" w14:textId="77777777" w:rsidTr="00AC751F">
        <w:trPr>
          <w:trHeight w:val="362"/>
        </w:trPr>
        <w:tc>
          <w:tcPr>
            <w:tcW w:w="9627" w:type="dxa"/>
            <w:gridSpan w:val="2"/>
            <w:shd w:val="clear" w:color="auto" w:fill="D4D4D4"/>
          </w:tcPr>
          <w:p w14:paraId="44FAED75" w14:textId="77777777" w:rsidR="00A8765B" w:rsidRPr="00F263C9" w:rsidRDefault="00A8765B" w:rsidP="00626C69">
            <w:pPr>
              <w:spacing w:after="0" w:line="240" w:lineRule="auto"/>
              <w:jc w:val="center"/>
              <w:rPr>
                <w:rFonts w:ascii="Times New Roman" w:hAnsi="Times New Roman"/>
                <w:b/>
                <w:sz w:val="24"/>
                <w:szCs w:val="24"/>
                <w:lang w:val="uk-UA"/>
              </w:rPr>
            </w:pPr>
            <w:r w:rsidRPr="00F263C9">
              <w:rPr>
                <w:rFonts w:ascii="Times New Roman" w:hAnsi="Times New Roman"/>
                <w:b/>
                <w:sz w:val="24"/>
                <w:szCs w:val="24"/>
                <w:lang w:val="uk-UA"/>
              </w:rPr>
              <w:t>1 – Загальна інформація</w:t>
            </w:r>
          </w:p>
        </w:tc>
      </w:tr>
      <w:tr w:rsidR="00A8765B" w:rsidRPr="00F263C9" w14:paraId="5A81E4E2" w14:textId="77777777" w:rsidTr="00AC751F">
        <w:tc>
          <w:tcPr>
            <w:tcW w:w="2382" w:type="dxa"/>
          </w:tcPr>
          <w:p w14:paraId="36C35896" w14:textId="77777777" w:rsidR="00A8765B" w:rsidRPr="00F263C9" w:rsidRDefault="00A8765B" w:rsidP="00626C69">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Повна назва вищого</w:t>
            </w:r>
          </w:p>
          <w:p w14:paraId="7F2A4CA1" w14:textId="77777777" w:rsidR="00A8765B" w:rsidRPr="00F263C9" w:rsidRDefault="00A8765B" w:rsidP="00626C69">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навчального закладу</w:t>
            </w:r>
          </w:p>
          <w:p w14:paraId="14CAAA09" w14:textId="77777777" w:rsidR="00A8765B" w:rsidRPr="00F263C9" w:rsidRDefault="00A8765B" w:rsidP="00626C69">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та структурного</w:t>
            </w:r>
          </w:p>
          <w:p w14:paraId="3DE9E453" w14:textId="77777777" w:rsidR="00A8765B" w:rsidRPr="00F263C9" w:rsidRDefault="00A8765B" w:rsidP="00626C69">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підрозділу</w:t>
            </w:r>
          </w:p>
          <w:p w14:paraId="50E921D0" w14:textId="77777777" w:rsidR="00A8765B" w:rsidRPr="00F263C9" w:rsidRDefault="00A8765B" w:rsidP="00626C69">
            <w:pPr>
              <w:spacing w:after="0" w:line="240" w:lineRule="auto"/>
              <w:rPr>
                <w:rFonts w:ascii="Times New Roman" w:hAnsi="Times New Roman"/>
                <w:b/>
                <w:sz w:val="24"/>
                <w:szCs w:val="24"/>
                <w:lang w:val="uk-UA"/>
              </w:rPr>
            </w:pPr>
          </w:p>
        </w:tc>
        <w:tc>
          <w:tcPr>
            <w:tcW w:w="7245" w:type="dxa"/>
          </w:tcPr>
          <w:p w14:paraId="1AC3045A" w14:textId="77777777" w:rsidR="00A8765B" w:rsidRPr="00F263C9" w:rsidRDefault="00A8765B" w:rsidP="00626C69">
            <w:pPr>
              <w:spacing w:after="0" w:line="257" w:lineRule="auto"/>
              <w:rPr>
                <w:rFonts w:ascii="Times New Roman" w:hAnsi="Times New Roman"/>
                <w:sz w:val="24"/>
                <w:szCs w:val="24"/>
                <w:lang w:val="uk-UA"/>
              </w:rPr>
            </w:pPr>
            <w:r w:rsidRPr="00F263C9">
              <w:rPr>
                <w:rFonts w:ascii="Times New Roman" w:hAnsi="Times New Roman"/>
                <w:sz w:val="24"/>
                <w:szCs w:val="24"/>
                <w:lang w:val="uk-UA"/>
              </w:rPr>
              <w:t>Чернівецький національний університет імені Юрія Федьковича</w:t>
            </w:r>
          </w:p>
          <w:p w14:paraId="468AB7BA" w14:textId="77777777" w:rsidR="00A8765B" w:rsidRPr="00F263C9" w:rsidRDefault="00A8765B" w:rsidP="00626C69">
            <w:pPr>
              <w:spacing w:after="0" w:line="257" w:lineRule="auto"/>
              <w:rPr>
                <w:rFonts w:ascii="Times New Roman" w:hAnsi="Times New Roman"/>
                <w:sz w:val="24"/>
                <w:szCs w:val="24"/>
                <w:lang w:val="uk-UA"/>
              </w:rPr>
            </w:pPr>
            <w:r w:rsidRPr="00F263C9">
              <w:rPr>
                <w:rFonts w:ascii="Times New Roman" w:hAnsi="Times New Roman"/>
                <w:sz w:val="24"/>
                <w:szCs w:val="24"/>
                <w:lang w:val="uk-UA"/>
              </w:rPr>
              <w:t>Навчально-науковий інститут фізико-технічних та комп’ютерних наук</w:t>
            </w:r>
          </w:p>
          <w:p w14:paraId="52B73BE7" w14:textId="77777777" w:rsidR="00A8765B" w:rsidRPr="00F263C9" w:rsidRDefault="00A8765B" w:rsidP="00626C69">
            <w:pPr>
              <w:spacing w:after="0" w:line="257" w:lineRule="auto"/>
              <w:rPr>
                <w:rFonts w:ascii="Times New Roman" w:hAnsi="Times New Roman"/>
                <w:b/>
                <w:sz w:val="24"/>
                <w:szCs w:val="24"/>
                <w:lang w:val="uk-UA"/>
              </w:rPr>
            </w:pPr>
            <w:r w:rsidRPr="00F263C9">
              <w:rPr>
                <w:rFonts w:ascii="Times New Roman" w:hAnsi="Times New Roman"/>
                <w:sz w:val="24"/>
                <w:szCs w:val="24"/>
                <w:lang w:val="uk-UA"/>
              </w:rPr>
              <w:t xml:space="preserve">Кафедра комп’ютерних систем та мереж </w:t>
            </w:r>
          </w:p>
        </w:tc>
      </w:tr>
      <w:tr w:rsidR="00A8765B" w:rsidRPr="00C76CC2" w14:paraId="7E926671" w14:textId="77777777" w:rsidTr="00AC751F">
        <w:tc>
          <w:tcPr>
            <w:tcW w:w="2382" w:type="dxa"/>
          </w:tcPr>
          <w:p w14:paraId="44369562" w14:textId="77777777" w:rsidR="00A8765B" w:rsidRPr="00F263C9" w:rsidRDefault="00A8765B" w:rsidP="00626C69">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Ступінь вищої освіти</w:t>
            </w:r>
          </w:p>
          <w:p w14:paraId="7D0D9DED" w14:textId="77777777" w:rsidR="00A8765B" w:rsidRPr="00F263C9" w:rsidRDefault="00A8765B" w:rsidP="00626C69">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та назва кваліфікації</w:t>
            </w:r>
          </w:p>
          <w:p w14:paraId="0E707853" w14:textId="77777777" w:rsidR="00A8765B" w:rsidRPr="00F263C9" w:rsidRDefault="00A8765B" w:rsidP="00626C69">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мовою оригіналу</w:t>
            </w:r>
          </w:p>
          <w:p w14:paraId="0BC4B8EF" w14:textId="77777777" w:rsidR="00A8765B" w:rsidRPr="00F263C9" w:rsidRDefault="00A8765B" w:rsidP="00626C69">
            <w:pPr>
              <w:spacing w:after="0" w:line="240" w:lineRule="auto"/>
              <w:rPr>
                <w:rFonts w:ascii="Times New Roman" w:hAnsi="Times New Roman"/>
                <w:b/>
                <w:sz w:val="24"/>
                <w:szCs w:val="24"/>
                <w:lang w:val="uk-UA"/>
              </w:rPr>
            </w:pPr>
          </w:p>
        </w:tc>
        <w:tc>
          <w:tcPr>
            <w:tcW w:w="7245" w:type="dxa"/>
          </w:tcPr>
          <w:p w14:paraId="14F765D2" w14:textId="4B2A6763" w:rsidR="00A8765B" w:rsidRPr="00F263C9" w:rsidRDefault="00A8765B" w:rsidP="00626C69">
            <w:pPr>
              <w:autoSpaceDE w:val="0"/>
              <w:autoSpaceDN w:val="0"/>
              <w:adjustRightInd w:val="0"/>
              <w:spacing w:after="0" w:line="257" w:lineRule="auto"/>
              <w:rPr>
                <w:rFonts w:ascii="Times New Roman" w:hAnsi="Times New Roman"/>
                <w:sz w:val="24"/>
                <w:szCs w:val="24"/>
                <w:lang w:val="uk-UA"/>
              </w:rPr>
            </w:pPr>
            <w:r w:rsidRPr="00F263C9">
              <w:rPr>
                <w:rFonts w:ascii="Times New Roman" w:hAnsi="Times New Roman"/>
                <w:sz w:val="24"/>
                <w:szCs w:val="24"/>
                <w:lang w:val="uk-UA"/>
              </w:rPr>
              <w:t xml:space="preserve">Ступінь вищої освіти – </w:t>
            </w:r>
            <w:r>
              <w:rPr>
                <w:rFonts w:ascii="Times New Roman" w:hAnsi="Times New Roman"/>
                <w:sz w:val="24"/>
                <w:szCs w:val="24"/>
                <w:lang w:val="uk-UA"/>
              </w:rPr>
              <w:t>третій</w:t>
            </w:r>
            <w:r w:rsidRPr="00F263C9">
              <w:rPr>
                <w:rFonts w:ascii="Times New Roman" w:hAnsi="Times New Roman"/>
                <w:sz w:val="24"/>
                <w:szCs w:val="24"/>
                <w:lang w:val="uk-UA"/>
              </w:rPr>
              <w:t xml:space="preserve"> (</w:t>
            </w:r>
            <w:r w:rsidRPr="00A8765B">
              <w:rPr>
                <w:rFonts w:ascii="Times New Roman" w:hAnsi="Times New Roman"/>
                <w:sz w:val="24"/>
                <w:szCs w:val="24"/>
                <w:lang w:val="uk-UA"/>
              </w:rPr>
              <w:t>доктор філософії</w:t>
            </w:r>
            <w:r w:rsidRPr="00F263C9">
              <w:rPr>
                <w:rFonts w:ascii="Times New Roman" w:hAnsi="Times New Roman"/>
                <w:sz w:val="24"/>
                <w:szCs w:val="24"/>
                <w:lang w:val="uk-UA"/>
              </w:rPr>
              <w:t>)</w:t>
            </w:r>
          </w:p>
          <w:p w14:paraId="7209D738" w14:textId="398606EC" w:rsidR="00A8765B" w:rsidRPr="00F263C9" w:rsidRDefault="00A8765B" w:rsidP="00626C69">
            <w:pPr>
              <w:spacing w:after="0" w:line="240" w:lineRule="auto"/>
              <w:rPr>
                <w:rFonts w:ascii="Times New Roman" w:hAnsi="Times New Roman"/>
                <w:b/>
                <w:sz w:val="24"/>
                <w:szCs w:val="24"/>
                <w:lang w:val="uk-UA"/>
              </w:rPr>
            </w:pPr>
            <w:r w:rsidRPr="00F263C9">
              <w:rPr>
                <w:rFonts w:ascii="Times New Roman" w:hAnsi="Times New Roman"/>
                <w:sz w:val="24"/>
                <w:szCs w:val="24"/>
                <w:lang w:val="uk-UA"/>
              </w:rPr>
              <w:t xml:space="preserve">Освітня кваліфікація – </w:t>
            </w:r>
            <w:r w:rsidRPr="00A8765B">
              <w:rPr>
                <w:rFonts w:ascii="Times New Roman" w:hAnsi="Times New Roman"/>
                <w:sz w:val="24"/>
                <w:szCs w:val="24"/>
                <w:lang w:val="uk-UA"/>
              </w:rPr>
              <w:t>Доктор філософії з комп’ютерної інженерії</w:t>
            </w:r>
          </w:p>
        </w:tc>
      </w:tr>
      <w:tr w:rsidR="00A8765B" w:rsidRPr="00F263C9" w14:paraId="22390548" w14:textId="77777777" w:rsidTr="00AC751F">
        <w:tc>
          <w:tcPr>
            <w:tcW w:w="2382" w:type="dxa"/>
          </w:tcPr>
          <w:p w14:paraId="5170FADB" w14:textId="77777777" w:rsidR="00A8765B" w:rsidRPr="00F263C9" w:rsidRDefault="00A8765B" w:rsidP="00626C69">
            <w:pPr>
              <w:spacing w:after="0" w:line="240" w:lineRule="auto"/>
              <w:rPr>
                <w:rFonts w:ascii="Times New Roman" w:hAnsi="Times New Roman"/>
                <w:b/>
                <w:sz w:val="24"/>
                <w:szCs w:val="24"/>
                <w:lang w:val="uk-UA"/>
              </w:rPr>
            </w:pPr>
            <w:r w:rsidRPr="00F263C9">
              <w:rPr>
                <w:rFonts w:ascii="Times New Roman" w:hAnsi="Times New Roman"/>
                <w:b/>
                <w:sz w:val="24"/>
                <w:szCs w:val="24"/>
                <w:lang w:val="uk-UA" w:eastAsia="uk-UA"/>
              </w:rPr>
              <w:t>Форми здобуття освіти</w:t>
            </w:r>
          </w:p>
        </w:tc>
        <w:tc>
          <w:tcPr>
            <w:tcW w:w="7245" w:type="dxa"/>
            <w:vAlign w:val="center"/>
          </w:tcPr>
          <w:p w14:paraId="76547C7F" w14:textId="2C52098B" w:rsidR="00A8765B" w:rsidRPr="0089609A" w:rsidRDefault="0089609A" w:rsidP="00626C69">
            <w:pPr>
              <w:spacing w:after="0" w:line="240" w:lineRule="auto"/>
              <w:rPr>
                <w:rFonts w:ascii="Times New Roman" w:hAnsi="Times New Roman"/>
                <w:b/>
                <w:sz w:val="24"/>
                <w:szCs w:val="24"/>
                <w:lang w:val="uk-UA"/>
              </w:rPr>
            </w:pPr>
            <w:r>
              <w:rPr>
                <w:rFonts w:ascii="Times New Roman" w:hAnsi="Times New Roman"/>
                <w:sz w:val="24"/>
                <w:szCs w:val="24"/>
                <w:lang w:val="uk-UA" w:eastAsia="uk-UA"/>
              </w:rPr>
              <w:t>Очна, заочна, вечірня</w:t>
            </w:r>
          </w:p>
        </w:tc>
      </w:tr>
      <w:tr w:rsidR="00A8765B" w:rsidRPr="00F263C9" w14:paraId="38CC7D77" w14:textId="77777777" w:rsidTr="00AC751F">
        <w:tc>
          <w:tcPr>
            <w:tcW w:w="2382" w:type="dxa"/>
          </w:tcPr>
          <w:p w14:paraId="008C596D" w14:textId="77777777" w:rsidR="00A8765B" w:rsidRPr="00F263C9" w:rsidRDefault="00A8765B" w:rsidP="00626C69">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Офіційна назва</w:t>
            </w:r>
          </w:p>
          <w:p w14:paraId="234F5BE7" w14:textId="77777777" w:rsidR="00A8765B" w:rsidRPr="00F263C9" w:rsidRDefault="00A8765B" w:rsidP="00626C69">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освітньої програми</w:t>
            </w:r>
          </w:p>
        </w:tc>
        <w:tc>
          <w:tcPr>
            <w:tcW w:w="7245" w:type="dxa"/>
            <w:vAlign w:val="center"/>
          </w:tcPr>
          <w:p w14:paraId="36857454" w14:textId="4D5C236E" w:rsidR="00A8765B" w:rsidRPr="00F263C9" w:rsidRDefault="00A8765B" w:rsidP="00626C69">
            <w:pPr>
              <w:spacing w:after="0" w:line="240" w:lineRule="auto"/>
              <w:rPr>
                <w:rFonts w:ascii="Times New Roman" w:hAnsi="Times New Roman"/>
                <w:b/>
                <w:sz w:val="24"/>
                <w:szCs w:val="24"/>
                <w:lang w:val="uk-UA"/>
              </w:rPr>
            </w:pPr>
            <w:r w:rsidRPr="00F263C9">
              <w:rPr>
                <w:rFonts w:ascii="Times New Roman" w:hAnsi="Times New Roman"/>
                <w:sz w:val="24"/>
                <w:szCs w:val="24"/>
                <w:lang w:val="uk-UA"/>
              </w:rPr>
              <w:t xml:space="preserve">Комп’ютерна інженерія </w:t>
            </w:r>
          </w:p>
        </w:tc>
      </w:tr>
      <w:tr w:rsidR="00A8765B" w:rsidRPr="00F263C9" w14:paraId="6552DEA9" w14:textId="77777777" w:rsidTr="00AC751F">
        <w:tc>
          <w:tcPr>
            <w:tcW w:w="2382" w:type="dxa"/>
          </w:tcPr>
          <w:p w14:paraId="17F61034" w14:textId="77777777" w:rsidR="00A8765B" w:rsidRPr="00F263C9" w:rsidRDefault="00A8765B" w:rsidP="00626C69">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Тип диплому та обсяг освітньої програми</w:t>
            </w:r>
          </w:p>
        </w:tc>
        <w:tc>
          <w:tcPr>
            <w:tcW w:w="7245" w:type="dxa"/>
            <w:vAlign w:val="center"/>
          </w:tcPr>
          <w:p w14:paraId="55D869CA" w14:textId="351859A0" w:rsidR="00A8765B" w:rsidRPr="00F263C9" w:rsidRDefault="00A8765B" w:rsidP="00626C69">
            <w:pPr>
              <w:spacing w:after="0" w:line="257" w:lineRule="auto"/>
              <w:rPr>
                <w:rFonts w:ascii="Times New Roman" w:hAnsi="Times New Roman"/>
                <w:sz w:val="24"/>
                <w:szCs w:val="24"/>
                <w:lang w:val="uk-UA"/>
              </w:rPr>
            </w:pPr>
            <w:r w:rsidRPr="00F263C9">
              <w:rPr>
                <w:rFonts w:ascii="Times New Roman" w:hAnsi="Times New Roman"/>
                <w:sz w:val="24"/>
                <w:szCs w:val="24"/>
                <w:lang w:val="uk-UA"/>
              </w:rPr>
              <w:t xml:space="preserve">Диплом </w:t>
            </w:r>
            <w:r w:rsidR="002F25F8" w:rsidRPr="002F25F8">
              <w:rPr>
                <w:rFonts w:ascii="Times New Roman" w:hAnsi="Times New Roman"/>
                <w:sz w:val="24"/>
                <w:szCs w:val="24"/>
                <w:lang w:val="uk-UA"/>
              </w:rPr>
              <w:t>доктора філософії</w:t>
            </w:r>
            <w:r w:rsidRPr="00F263C9">
              <w:rPr>
                <w:rFonts w:ascii="Times New Roman" w:hAnsi="Times New Roman"/>
                <w:sz w:val="24"/>
                <w:szCs w:val="24"/>
                <w:lang w:val="uk-UA"/>
              </w:rPr>
              <w:t xml:space="preserve">, одиничний, </w:t>
            </w:r>
            <w:r w:rsidR="002F25F8" w:rsidRPr="0045414E">
              <w:rPr>
                <w:rFonts w:ascii="Times New Roman" w:hAnsi="Times New Roman"/>
                <w:sz w:val="24"/>
                <w:szCs w:val="24"/>
                <w:lang w:val="uk-UA"/>
              </w:rPr>
              <w:t>4</w:t>
            </w:r>
            <w:r w:rsidR="0045414E" w:rsidRPr="0045414E">
              <w:rPr>
                <w:rFonts w:ascii="Times New Roman" w:hAnsi="Times New Roman"/>
                <w:sz w:val="24"/>
                <w:szCs w:val="24"/>
                <w:lang w:val="uk-UA"/>
              </w:rPr>
              <w:t>0</w:t>
            </w:r>
            <w:r w:rsidRPr="0045414E">
              <w:rPr>
                <w:rFonts w:ascii="Times New Roman" w:hAnsi="Times New Roman"/>
                <w:sz w:val="24"/>
                <w:szCs w:val="24"/>
                <w:lang w:val="uk-UA"/>
              </w:rPr>
              <w:t xml:space="preserve"> кредитів</w:t>
            </w:r>
            <w:r w:rsidRPr="00F263C9">
              <w:rPr>
                <w:rFonts w:ascii="Times New Roman" w:hAnsi="Times New Roman"/>
                <w:sz w:val="24"/>
                <w:szCs w:val="24"/>
                <w:lang w:val="uk-UA"/>
              </w:rPr>
              <w:t xml:space="preserve"> ЄКТС, </w:t>
            </w:r>
          </w:p>
          <w:p w14:paraId="6A5F4E7C" w14:textId="222E750A" w:rsidR="00A8765B" w:rsidRPr="00F263C9" w:rsidRDefault="00A8765B" w:rsidP="00626C69">
            <w:pPr>
              <w:spacing w:after="0" w:line="240" w:lineRule="auto"/>
              <w:rPr>
                <w:rFonts w:ascii="Times New Roman" w:hAnsi="Times New Roman"/>
                <w:bCs/>
                <w:sz w:val="24"/>
                <w:szCs w:val="24"/>
                <w:lang w:val="uk-UA"/>
              </w:rPr>
            </w:pPr>
            <w:r w:rsidRPr="00F263C9">
              <w:rPr>
                <w:rFonts w:ascii="Times New Roman" w:hAnsi="Times New Roman"/>
                <w:sz w:val="24"/>
                <w:szCs w:val="24"/>
                <w:lang w:val="uk-UA"/>
              </w:rPr>
              <w:t xml:space="preserve">термін навчання </w:t>
            </w:r>
            <w:r w:rsidR="002F25F8">
              <w:rPr>
                <w:rFonts w:ascii="Times New Roman" w:hAnsi="Times New Roman"/>
                <w:sz w:val="24"/>
                <w:szCs w:val="24"/>
                <w:lang w:val="uk-UA"/>
              </w:rPr>
              <w:t>4</w:t>
            </w:r>
            <w:r w:rsidRPr="00F263C9">
              <w:rPr>
                <w:rFonts w:ascii="Times New Roman" w:hAnsi="Times New Roman"/>
                <w:sz w:val="24"/>
                <w:szCs w:val="24"/>
                <w:lang w:val="uk-UA"/>
              </w:rPr>
              <w:t xml:space="preserve"> </w:t>
            </w:r>
            <w:r w:rsidR="002F25F8">
              <w:rPr>
                <w:rFonts w:ascii="Times New Roman" w:hAnsi="Times New Roman"/>
                <w:sz w:val="24"/>
                <w:szCs w:val="24"/>
                <w:lang w:val="uk-UA"/>
              </w:rPr>
              <w:t>академічні роки</w:t>
            </w:r>
          </w:p>
        </w:tc>
      </w:tr>
      <w:tr w:rsidR="00A8765B" w:rsidRPr="00F263C9" w14:paraId="66245FD7" w14:textId="77777777" w:rsidTr="00AC751F">
        <w:tc>
          <w:tcPr>
            <w:tcW w:w="2382" w:type="dxa"/>
          </w:tcPr>
          <w:p w14:paraId="3734DDA6" w14:textId="77777777" w:rsidR="00A8765B" w:rsidRPr="00F263C9" w:rsidRDefault="00A8765B" w:rsidP="00626C69">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Наявність акредитації</w:t>
            </w:r>
          </w:p>
        </w:tc>
        <w:tc>
          <w:tcPr>
            <w:tcW w:w="7245" w:type="dxa"/>
            <w:vAlign w:val="center"/>
          </w:tcPr>
          <w:p w14:paraId="3246EDFA" w14:textId="129FBFB9" w:rsidR="00A8765B" w:rsidRPr="00D958BF" w:rsidRDefault="00D958BF" w:rsidP="00626C69">
            <w:pPr>
              <w:spacing w:after="0" w:line="240" w:lineRule="auto"/>
              <w:rPr>
                <w:rFonts w:ascii="Times New Roman" w:hAnsi="Times New Roman"/>
                <w:bCs/>
                <w:sz w:val="24"/>
                <w:szCs w:val="24"/>
                <w:lang w:val="uk-UA"/>
              </w:rPr>
            </w:pPr>
            <w:r w:rsidRPr="00D958BF">
              <w:rPr>
                <w:rFonts w:ascii="Times New Roman" w:hAnsi="Times New Roman"/>
                <w:bCs/>
                <w:sz w:val="24"/>
                <w:szCs w:val="24"/>
                <w:lang w:val="uk-UA"/>
              </w:rPr>
              <w:t>Немає</w:t>
            </w:r>
          </w:p>
        </w:tc>
      </w:tr>
      <w:tr w:rsidR="00A8765B" w:rsidRPr="00F263C9" w14:paraId="27E35B55" w14:textId="77777777" w:rsidTr="00AC751F">
        <w:tc>
          <w:tcPr>
            <w:tcW w:w="2382" w:type="dxa"/>
          </w:tcPr>
          <w:p w14:paraId="1C7DBB03" w14:textId="77777777" w:rsidR="00A8765B" w:rsidRPr="00F263C9" w:rsidRDefault="00A8765B" w:rsidP="00626C69">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Цикл/рівень</w:t>
            </w:r>
          </w:p>
        </w:tc>
        <w:tc>
          <w:tcPr>
            <w:tcW w:w="7245" w:type="dxa"/>
          </w:tcPr>
          <w:p w14:paraId="50716432" w14:textId="02568B91" w:rsidR="00D958BF" w:rsidRPr="00D958BF" w:rsidRDefault="00D958BF" w:rsidP="00D958BF">
            <w:pPr>
              <w:spacing w:after="0" w:line="257" w:lineRule="auto"/>
              <w:rPr>
                <w:rFonts w:ascii="Times New Roman" w:hAnsi="Times New Roman"/>
                <w:sz w:val="24"/>
                <w:szCs w:val="24"/>
                <w:lang w:val="uk-UA"/>
              </w:rPr>
            </w:pPr>
            <w:r w:rsidRPr="00D958BF">
              <w:rPr>
                <w:rFonts w:ascii="Times New Roman" w:hAnsi="Times New Roman"/>
                <w:sz w:val="24"/>
                <w:szCs w:val="24"/>
                <w:lang w:val="uk-UA"/>
              </w:rPr>
              <w:t>Третій (освітньо-науковий) рівень</w:t>
            </w:r>
          </w:p>
          <w:p w14:paraId="291DA03E" w14:textId="7B1BE59E" w:rsidR="00D958BF" w:rsidRPr="00D958BF" w:rsidRDefault="00D958BF" w:rsidP="00D958BF">
            <w:pPr>
              <w:spacing w:after="0" w:line="257" w:lineRule="auto"/>
              <w:rPr>
                <w:rFonts w:ascii="Times New Roman" w:hAnsi="Times New Roman"/>
                <w:sz w:val="24"/>
                <w:szCs w:val="24"/>
                <w:lang w:val="uk-UA"/>
              </w:rPr>
            </w:pPr>
            <w:r w:rsidRPr="00D958BF">
              <w:rPr>
                <w:rFonts w:ascii="Times New Roman" w:hAnsi="Times New Roman"/>
                <w:sz w:val="24"/>
                <w:szCs w:val="24"/>
                <w:lang w:val="uk-UA"/>
              </w:rPr>
              <w:t>QF for EHEA – третій цикл, EQF for LLL – 8 рівень</w:t>
            </w:r>
            <w:r>
              <w:rPr>
                <w:rFonts w:ascii="Times New Roman" w:hAnsi="Times New Roman"/>
                <w:sz w:val="24"/>
                <w:szCs w:val="24"/>
                <w:lang w:val="uk-UA"/>
              </w:rPr>
              <w:t>,</w:t>
            </w:r>
          </w:p>
          <w:p w14:paraId="19AD4957" w14:textId="70992856" w:rsidR="00A8765B" w:rsidRPr="00F263C9" w:rsidRDefault="00D958BF" w:rsidP="00D958BF">
            <w:pPr>
              <w:spacing w:after="0" w:line="257" w:lineRule="auto"/>
              <w:rPr>
                <w:rFonts w:ascii="Times New Roman" w:hAnsi="Times New Roman"/>
                <w:b/>
                <w:sz w:val="24"/>
                <w:szCs w:val="24"/>
                <w:lang w:val="uk-UA"/>
              </w:rPr>
            </w:pPr>
            <w:r w:rsidRPr="00D958BF">
              <w:rPr>
                <w:rFonts w:ascii="Times New Roman" w:hAnsi="Times New Roman"/>
                <w:sz w:val="24"/>
                <w:szCs w:val="24"/>
                <w:lang w:val="uk-UA"/>
              </w:rPr>
              <w:t>НРК України – 8 рівень</w:t>
            </w:r>
          </w:p>
        </w:tc>
      </w:tr>
      <w:tr w:rsidR="00A8765B" w:rsidRPr="00C76CC2" w14:paraId="74028257" w14:textId="77777777" w:rsidTr="00AC751F">
        <w:tc>
          <w:tcPr>
            <w:tcW w:w="2382" w:type="dxa"/>
          </w:tcPr>
          <w:p w14:paraId="5833A5B7" w14:textId="77777777" w:rsidR="00A8765B" w:rsidRPr="00F263C9" w:rsidRDefault="00A8765B" w:rsidP="00626C69">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Передумови</w:t>
            </w:r>
          </w:p>
        </w:tc>
        <w:tc>
          <w:tcPr>
            <w:tcW w:w="7245" w:type="dxa"/>
          </w:tcPr>
          <w:p w14:paraId="50695584" w14:textId="350846C3" w:rsidR="00A8765B" w:rsidRPr="00F263C9" w:rsidRDefault="00D958BF" w:rsidP="00D958BF">
            <w:pPr>
              <w:spacing w:after="0" w:line="240" w:lineRule="auto"/>
              <w:rPr>
                <w:rFonts w:ascii="Times New Roman" w:hAnsi="Times New Roman"/>
                <w:b/>
                <w:sz w:val="24"/>
                <w:szCs w:val="24"/>
                <w:lang w:val="uk-UA"/>
              </w:rPr>
            </w:pPr>
            <w:r w:rsidRPr="00D958BF">
              <w:rPr>
                <w:rFonts w:ascii="Times New Roman" w:hAnsi="Times New Roman"/>
                <w:sz w:val="24"/>
                <w:szCs w:val="24"/>
                <w:lang w:val="uk-UA" w:eastAsia="uk-UA"/>
              </w:rPr>
              <w:t>Наявність освітнього ступеня магістра або освітньо-кваліфікаційного рівня спеціаліст</w:t>
            </w:r>
            <w:r>
              <w:rPr>
                <w:rFonts w:ascii="Times New Roman" w:hAnsi="Times New Roman"/>
                <w:sz w:val="24"/>
                <w:szCs w:val="24"/>
                <w:lang w:val="uk-UA" w:eastAsia="uk-UA"/>
              </w:rPr>
              <w:t xml:space="preserve"> </w:t>
            </w:r>
            <w:r w:rsidRPr="00D958BF">
              <w:rPr>
                <w:rFonts w:ascii="Times New Roman" w:hAnsi="Times New Roman"/>
                <w:sz w:val="24"/>
                <w:szCs w:val="24"/>
                <w:lang w:val="uk-UA" w:eastAsia="uk-UA"/>
              </w:rPr>
              <w:t xml:space="preserve"> (зокрема, за результатами процедури визнання іноземних документів про освіту для іноземців)</w:t>
            </w:r>
          </w:p>
        </w:tc>
      </w:tr>
      <w:tr w:rsidR="00A8765B" w:rsidRPr="00F263C9" w14:paraId="4DEF8059" w14:textId="77777777" w:rsidTr="00AC751F">
        <w:tc>
          <w:tcPr>
            <w:tcW w:w="2382" w:type="dxa"/>
          </w:tcPr>
          <w:p w14:paraId="1F4F3832" w14:textId="77777777" w:rsidR="00A8765B" w:rsidRPr="00F263C9" w:rsidRDefault="00A8765B" w:rsidP="00626C69">
            <w:pPr>
              <w:spacing w:after="0" w:line="240" w:lineRule="auto"/>
              <w:rPr>
                <w:rFonts w:ascii="Times New Roman" w:hAnsi="Times New Roman"/>
                <w:b/>
                <w:bCs/>
                <w:sz w:val="24"/>
                <w:szCs w:val="24"/>
                <w:lang w:val="uk-UA"/>
              </w:rPr>
            </w:pPr>
            <w:r w:rsidRPr="00F263C9">
              <w:rPr>
                <w:rFonts w:ascii="Times New Roman" w:hAnsi="Times New Roman"/>
                <w:b/>
                <w:sz w:val="24"/>
                <w:szCs w:val="24"/>
                <w:lang w:val="uk-UA"/>
              </w:rPr>
              <w:t>Мова(и) викладання</w:t>
            </w:r>
          </w:p>
        </w:tc>
        <w:tc>
          <w:tcPr>
            <w:tcW w:w="7245" w:type="dxa"/>
            <w:vAlign w:val="center"/>
          </w:tcPr>
          <w:p w14:paraId="3D2BA1EB" w14:textId="5DCC44BA" w:rsidR="00A8765B" w:rsidRPr="00F263C9" w:rsidRDefault="00A8765B" w:rsidP="00626C69">
            <w:pPr>
              <w:spacing w:after="0" w:line="240" w:lineRule="auto"/>
              <w:rPr>
                <w:rFonts w:ascii="Times New Roman" w:hAnsi="Times New Roman"/>
                <w:sz w:val="24"/>
                <w:szCs w:val="24"/>
                <w:lang w:val="uk-UA" w:eastAsia="uk-UA"/>
              </w:rPr>
            </w:pPr>
            <w:r w:rsidRPr="00F263C9">
              <w:rPr>
                <w:rFonts w:ascii="Times New Roman" w:hAnsi="Times New Roman"/>
                <w:sz w:val="24"/>
                <w:szCs w:val="24"/>
                <w:lang w:val="uk-UA"/>
              </w:rPr>
              <w:t>Українська</w:t>
            </w:r>
          </w:p>
        </w:tc>
      </w:tr>
      <w:tr w:rsidR="00BD569D" w:rsidRPr="00F263C9" w14:paraId="4AA37F85" w14:textId="77777777" w:rsidTr="00AC751F">
        <w:tc>
          <w:tcPr>
            <w:tcW w:w="2382" w:type="dxa"/>
          </w:tcPr>
          <w:p w14:paraId="781BB736"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Термін дії освітньої</w:t>
            </w:r>
          </w:p>
          <w:p w14:paraId="5A508D80" w14:textId="77777777" w:rsidR="00BD569D" w:rsidRPr="00F263C9" w:rsidRDefault="00BD569D" w:rsidP="00BD569D">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програми</w:t>
            </w:r>
          </w:p>
        </w:tc>
        <w:tc>
          <w:tcPr>
            <w:tcW w:w="7245" w:type="dxa"/>
            <w:vAlign w:val="center"/>
          </w:tcPr>
          <w:p w14:paraId="5F513D24" w14:textId="4D6BF00D" w:rsidR="00BD569D" w:rsidRPr="00F263C9" w:rsidRDefault="00BD569D" w:rsidP="00BD569D">
            <w:pPr>
              <w:spacing w:after="0" w:line="240" w:lineRule="auto"/>
              <w:rPr>
                <w:rFonts w:ascii="Times New Roman" w:hAnsi="Times New Roman"/>
                <w:sz w:val="24"/>
                <w:szCs w:val="24"/>
                <w:lang w:val="uk-UA"/>
              </w:rPr>
            </w:pPr>
            <w:r w:rsidRPr="00E716A1">
              <w:rPr>
                <w:rFonts w:ascii="Times New Roman" w:hAnsi="Times New Roman"/>
                <w:sz w:val="24"/>
                <w:szCs w:val="24"/>
                <w:lang w:val="uk-UA"/>
              </w:rPr>
              <w:t>До повного завершення періоду навчання або прийняття рішення вченою радою університету про закриття освітньої програми.</w:t>
            </w:r>
          </w:p>
        </w:tc>
      </w:tr>
      <w:tr w:rsidR="00BD569D" w:rsidRPr="00C76CC2" w14:paraId="5B35DF54" w14:textId="77777777" w:rsidTr="00AC751F">
        <w:tc>
          <w:tcPr>
            <w:tcW w:w="2382" w:type="dxa"/>
          </w:tcPr>
          <w:p w14:paraId="7D5FEB4D"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Інтернет-адреса</w:t>
            </w:r>
          </w:p>
          <w:p w14:paraId="63D2EEF1"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постійного розміщення</w:t>
            </w:r>
          </w:p>
          <w:p w14:paraId="2E258B10"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опису освітньої</w:t>
            </w:r>
          </w:p>
          <w:p w14:paraId="7154B3C9"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програми</w:t>
            </w:r>
          </w:p>
        </w:tc>
        <w:tc>
          <w:tcPr>
            <w:tcW w:w="7245" w:type="dxa"/>
          </w:tcPr>
          <w:p w14:paraId="59821117" w14:textId="77777777" w:rsidR="00BD569D" w:rsidRPr="00F263C9" w:rsidRDefault="00BD569D" w:rsidP="00BD569D">
            <w:pPr>
              <w:spacing w:after="0" w:line="257" w:lineRule="auto"/>
              <w:rPr>
                <w:rFonts w:ascii="Times New Roman" w:hAnsi="Times New Roman"/>
                <w:color w:val="000000" w:themeColor="text1"/>
                <w:sz w:val="24"/>
                <w:szCs w:val="24"/>
                <w:lang w:val="uk-UA"/>
              </w:rPr>
            </w:pPr>
            <w:hyperlink r:id="rId11" w:history="1">
              <w:r w:rsidRPr="00F263C9">
                <w:rPr>
                  <w:rStyle w:val="a8"/>
                  <w:rFonts w:ascii="Times New Roman" w:hAnsi="Times New Roman"/>
                  <w:color w:val="000000" w:themeColor="text1"/>
                  <w:sz w:val="24"/>
                  <w:szCs w:val="24"/>
                  <w:lang w:val="uk-UA"/>
                </w:rPr>
                <w:t>https://csn.chnu.edu.ua/about-us/ok-rivni/</w:t>
              </w:r>
            </w:hyperlink>
          </w:p>
          <w:p w14:paraId="6DD68EEC" w14:textId="5B74325C" w:rsidR="00BD569D" w:rsidRPr="00D958BF" w:rsidRDefault="00BD569D" w:rsidP="00BD569D">
            <w:pPr>
              <w:spacing w:after="0" w:line="240" w:lineRule="auto"/>
              <w:rPr>
                <w:rFonts w:ascii="Times New Roman" w:hAnsi="Times New Roman"/>
                <w:sz w:val="24"/>
                <w:szCs w:val="24"/>
                <w:lang w:val="uk-UA"/>
              </w:rPr>
            </w:pPr>
            <w:r w:rsidRPr="00D958BF">
              <w:rPr>
                <w:rStyle w:val="a8"/>
                <w:rFonts w:ascii="Times New Roman" w:hAnsi="Times New Roman"/>
                <w:color w:val="000000" w:themeColor="text1"/>
                <w:sz w:val="24"/>
                <w:szCs w:val="24"/>
                <w:lang w:val="uk-UA"/>
              </w:rPr>
              <w:t>https://csn.chnu.edu.ua/onp-f7-komp-yuterna-inzheneriya-doktor-filosofiyi/</w:t>
            </w:r>
          </w:p>
        </w:tc>
      </w:tr>
      <w:tr w:rsidR="00BD569D" w:rsidRPr="00F263C9" w14:paraId="02B58462" w14:textId="77777777" w:rsidTr="00AC751F">
        <w:tc>
          <w:tcPr>
            <w:tcW w:w="9627" w:type="dxa"/>
            <w:gridSpan w:val="2"/>
            <w:shd w:val="clear" w:color="auto" w:fill="D4D4D4"/>
          </w:tcPr>
          <w:p w14:paraId="3CC5936D" w14:textId="1377A8D7" w:rsidR="00BD569D" w:rsidRPr="00F263C9" w:rsidRDefault="00BD569D" w:rsidP="00BD569D">
            <w:pPr>
              <w:spacing w:after="0" w:line="240" w:lineRule="auto"/>
              <w:jc w:val="center"/>
              <w:rPr>
                <w:rFonts w:ascii="Times New Roman" w:hAnsi="Times New Roman"/>
                <w:sz w:val="24"/>
                <w:szCs w:val="24"/>
                <w:lang w:val="uk-UA"/>
              </w:rPr>
            </w:pPr>
            <w:r w:rsidRPr="00F263C9">
              <w:rPr>
                <w:rFonts w:ascii="Times New Roman" w:hAnsi="Times New Roman"/>
                <w:b/>
                <w:sz w:val="24"/>
                <w:szCs w:val="24"/>
                <w:lang w:val="uk-UA"/>
              </w:rPr>
              <w:t>2 – Мета освітньої</w:t>
            </w:r>
            <w:r>
              <w:rPr>
                <w:rFonts w:ascii="Times New Roman" w:hAnsi="Times New Roman"/>
                <w:b/>
                <w:bCs/>
                <w:sz w:val="24"/>
                <w:szCs w:val="24"/>
                <w:lang w:val="uk-UA"/>
              </w:rPr>
              <w:t>-наукової</w:t>
            </w:r>
            <w:r w:rsidRPr="00F263C9">
              <w:rPr>
                <w:rFonts w:ascii="Times New Roman" w:hAnsi="Times New Roman"/>
                <w:b/>
                <w:sz w:val="24"/>
                <w:szCs w:val="24"/>
                <w:lang w:val="uk-UA"/>
              </w:rPr>
              <w:t xml:space="preserve"> програми</w:t>
            </w:r>
          </w:p>
        </w:tc>
      </w:tr>
      <w:tr w:rsidR="00BD569D" w:rsidRPr="00C76CC2" w14:paraId="64B941EA" w14:textId="77777777" w:rsidTr="00AC751F">
        <w:tc>
          <w:tcPr>
            <w:tcW w:w="9627" w:type="dxa"/>
            <w:gridSpan w:val="2"/>
          </w:tcPr>
          <w:p w14:paraId="6B682A33" w14:textId="6DBA6442" w:rsidR="00BD569D" w:rsidRPr="004349EB" w:rsidRDefault="00BD569D" w:rsidP="00BD569D">
            <w:pPr>
              <w:spacing w:after="0" w:line="240" w:lineRule="auto"/>
              <w:ind w:firstLine="447"/>
              <w:jc w:val="both"/>
              <w:rPr>
                <w:rFonts w:ascii="Times New Roman" w:hAnsi="Times New Roman"/>
                <w:sz w:val="24"/>
                <w:szCs w:val="24"/>
                <w:lang w:val="uk-UA"/>
              </w:rPr>
            </w:pPr>
            <w:r w:rsidRPr="004349EB">
              <w:rPr>
                <w:rFonts w:ascii="Times New Roman" w:hAnsi="Times New Roman"/>
                <w:sz w:val="24"/>
                <w:szCs w:val="24"/>
                <w:lang w:val="uk-UA"/>
              </w:rPr>
              <w:t>Освітньо-наукова програма спрямована на формування дослідницьких компетентностей, необхідних для проведення наукових досліджень, отримання результатів, що мають наукову новизну, теоретичне та практичне значення, їх апробації та впровадження, а також підготовки здобувачів до науково-педагогічної діяльності та професійного розвитку впродовж життя.</w:t>
            </w:r>
          </w:p>
          <w:p w14:paraId="1627E682" w14:textId="77777777" w:rsidR="00BD569D" w:rsidRPr="00CD3DE4" w:rsidRDefault="00BD569D" w:rsidP="00BD569D">
            <w:pPr>
              <w:spacing w:after="0" w:line="240" w:lineRule="auto"/>
              <w:ind w:firstLine="447"/>
              <w:jc w:val="both"/>
              <w:rPr>
                <w:rFonts w:ascii="Times New Roman" w:hAnsi="Times New Roman"/>
                <w:sz w:val="24"/>
                <w:szCs w:val="24"/>
                <w:highlight w:val="yellow"/>
                <w:lang w:val="uk-UA"/>
              </w:rPr>
            </w:pPr>
          </w:p>
          <w:p w14:paraId="23BEAB2A" w14:textId="13C2C5FF" w:rsidR="00BD569D" w:rsidRPr="00F263C9" w:rsidRDefault="00BD569D" w:rsidP="00BD569D">
            <w:pPr>
              <w:spacing w:after="0" w:line="240" w:lineRule="auto"/>
              <w:ind w:firstLine="447"/>
              <w:jc w:val="both"/>
              <w:rPr>
                <w:rFonts w:ascii="Times New Roman" w:hAnsi="Times New Roman"/>
                <w:sz w:val="24"/>
                <w:szCs w:val="24"/>
                <w:lang w:val="uk-UA"/>
              </w:rPr>
            </w:pPr>
            <w:r w:rsidRPr="004349EB">
              <w:rPr>
                <w:rFonts w:ascii="Times New Roman" w:hAnsi="Times New Roman"/>
                <w:sz w:val="24"/>
                <w:szCs w:val="24"/>
                <w:lang w:val="uk-UA"/>
              </w:rPr>
              <w:lastRenderedPageBreak/>
              <w:t>Мета програми відповідає стратегії розвитку Чернівецького національного університету імені Юрія Федьковича щодо формування суспільства майбутнього на засадах сталого розвитку та узгоджується з концепцією розвитку спеціальності F7 «Комп’ютерна інженерія».</w:t>
            </w:r>
          </w:p>
        </w:tc>
      </w:tr>
      <w:tr w:rsidR="00BD569D" w:rsidRPr="00F263C9" w14:paraId="72760961" w14:textId="77777777" w:rsidTr="00AC751F">
        <w:tc>
          <w:tcPr>
            <w:tcW w:w="9627" w:type="dxa"/>
            <w:gridSpan w:val="2"/>
            <w:shd w:val="clear" w:color="auto" w:fill="D4D4D4"/>
          </w:tcPr>
          <w:p w14:paraId="32228C88" w14:textId="66B92532" w:rsidR="00BD569D" w:rsidRPr="00F263C9" w:rsidRDefault="00BD569D" w:rsidP="00BD569D">
            <w:pPr>
              <w:spacing w:after="0" w:line="257" w:lineRule="auto"/>
              <w:jc w:val="center"/>
              <w:rPr>
                <w:rFonts w:ascii="Times New Roman" w:hAnsi="Times New Roman"/>
                <w:b/>
                <w:sz w:val="24"/>
                <w:szCs w:val="24"/>
                <w:lang w:val="uk-UA"/>
              </w:rPr>
            </w:pPr>
            <w:r w:rsidRPr="00F263C9">
              <w:rPr>
                <w:rFonts w:ascii="Times New Roman" w:hAnsi="Times New Roman"/>
                <w:b/>
                <w:bCs/>
                <w:sz w:val="24"/>
                <w:szCs w:val="24"/>
                <w:lang w:val="uk-UA"/>
              </w:rPr>
              <w:lastRenderedPageBreak/>
              <w:t>3 - Характеристика освітньої</w:t>
            </w:r>
            <w:r>
              <w:rPr>
                <w:rFonts w:ascii="Times New Roman" w:hAnsi="Times New Roman"/>
                <w:b/>
                <w:bCs/>
                <w:sz w:val="24"/>
                <w:szCs w:val="24"/>
                <w:lang w:val="uk-UA"/>
              </w:rPr>
              <w:t xml:space="preserve">-наукової </w:t>
            </w:r>
            <w:r w:rsidRPr="00F263C9">
              <w:rPr>
                <w:rFonts w:ascii="Times New Roman" w:hAnsi="Times New Roman"/>
                <w:b/>
                <w:bCs/>
                <w:sz w:val="24"/>
                <w:szCs w:val="24"/>
                <w:lang w:val="uk-UA"/>
              </w:rPr>
              <w:t>програми</w:t>
            </w:r>
          </w:p>
        </w:tc>
      </w:tr>
      <w:tr w:rsidR="00BD569D" w:rsidRPr="00C76CC2" w14:paraId="1931CAC3" w14:textId="77777777" w:rsidTr="00AC751F">
        <w:tc>
          <w:tcPr>
            <w:tcW w:w="2382" w:type="dxa"/>
          </w:tcPr>
          <w:p w14:paraId="3552D57C"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 xml:space="preserve">Предметна область </w:t>
            </w:r>
          </w:p>
          <w:p w14:paraId="45D4CAA4" w14:textId="77777777" w:rsidR="00BD569D" w:rsidRPr="00F263C9" w:rsidRDefault="00BD569D" w:rsidP="00BD569D">
            <w:pPr>
              <w:spacing w:after="0" w:line="240" w:lineRule="auto"/>
              <w:jc w:val="center"/>
              <w:rPr>
                <w:rFonts w:ascii="Times New Roman" w:hAnsi="Times New Roman"/>
                <w:b/>
                <w:sz w:val="24"/>
                <w:szCs w:val="24"/>
                <w:lang w:val="uk-UA"/>
              </w:rPr>
            </w:pPr>
          </w:p>
        </w:tc>
        <w:tc>
          <w:tcPr>
            <w:tcW w:w="7245" w:type="dxa"/>
          </w:tcPr>
          <w:p w14:paraId="0F6ED231" w14:textId="77777777" w:rsidR="00BD569D" w:rsidRPr="00F263C9" w:rsidRDefault="00BD569D" w:rsidP="00BD569D">
            <w:pPr>
              <w:spacing w:after="0" w:line="257" w:lineRule="auto"/>
              <w:jc w:val="both"/>
              <w:rPr>
                <w:rFonts w:ascii="Times New Roman" w:hAnsi="Times New Roman"/>
                <w:bCs/>
                <w:sz w:val="24"/>
                <w:szCs w:val="24"/>
                <w:lang w:val="uk-UA"/>
              </w:rPr>
            </w:pPr>
            <w:r w:rsidRPr="00F263C9">
              <w:rPr>
                <w:rFonts w:ascii="Times New Roman" w:hAnsi="Times New Roman"/>
                <w:bCs/>
                <w:sz w:val="24"/>
                <w:szCs w:val="24"/>
                <w:lang w:val="uk-UA"/>
              </w:rPr>
              <w:t>Галузь знань – F Інформаційні технології</w:t>
            </w:r>
          </w:p>
          <w:p w14:paraId="298268C2" w14:textId="77777777" w:rsidR="00BD569D" w:rsidRPr="00F263C9" w:rsidRDefault="00BD569D" w:rsidP="00BD569D">
            <w:pPr>
              <w:spacing w:after="0" w:line="257" w:lineRule="auto"/>
              <w:jc w:val="both"/>
              <w:rPr>
                <w:rFonts w:ascii="Times New Roman" w:hAnsi="Times New Roman"/>
                <w:bCs/>
                <w:sz w:val="24"/>
                <w:szCs w:val="24"/>
                <w:lang w:val="uk-UA"/>
              </w:rPr>
            </w:pPr>
            <w:r w:rsidRPr="00F263C9">
              <w:rPr>
                <w:rFonts w:ascii="Times New Roman" w:hAnsi="Times New Roman"/>
                <w:bCs/>
                <w:sz w:val="24"/>
                <w:szCs w:val="24"/>
                <w:lang w:val="uk-UA"/>
              </w:rPr>
              <w:t>Спеціальність – F7 Комп’ютерна інженерія</w:t>
            </w:r>
          </w:p>
          <w:p w14:paraId="0AF9B4D8" w14:textId="77777777" w:rsidR="00BD569D" w:rsidRPr="00F263C9" w:rsidRDefault="00BD569D" w:rsidP="00BD569D">
            <w:pPr>
              <w:spacing w:after="0" w:line="257" w:lineRule="auto"/>
              <w:ind w:firstLine="315"/>
              <w:jc w:val="both"/>
              <w:rPr>
                <w:rFonts w:ascii="Times New Roman" w:hAnsi="Times New Roman"/>
                <w:b/>
                <w:sz w:val="24"/>
                <w:szCs w:val="24"/>
                <w:lang w:val="uk-UA"/>
              </w:rPr>
            </w:pPr>
            <w:r w:rsidRPr="00F263C9">
              <w:rPr>
                <w:rFonts w:ascii="Times New Roman" w:hAnsi="Times New Roman"/>
                <w:b/>
                <w:sz w:val="24"/>
                <w:szCs w:val="24"/>
                <w:lang w:val="uk-UA"/>
              </w:rPr>
              <w:t>Об'єктами професійної діяльності магістрів:</w:t>
            </w:r>
          </w:p>
          <w:p w14:paraId="79226AAB" w14:textId="77777777" w:rsidR="00BD569D" w:rsidRPr="00CD3DE4" w:rsidRDefault="00BD569D" w:rsidP="00BD569D">
            <w:pPr>
              <w:spacing w:after="0" w:line="257" w:lineRule="auto"/>
              <w:ind w:firstLine="315"/>
              <w:jc w:val="both"/>
              <w:rPr>
                <w:rFonts w:ascii="Times New Roman" w:hAnsi="Times New Roman"/>
                <w:bCs/>
                <w:sz w:val="24"/>
                <w:szCs w:val="24"/>
                <w:lang w:val="uk-UA"/>
              </w:rPr>
            </w:pPr>
            <w:r w:rsidRPr="00CD3DE4">
              <w:rPr>
                <w:rFonts w:ascii="Times New Roman" w:hAnsi="Times New Roman"/>
                <w:bCs/>
                <w:sz w:val="24"/>
                <w:szCs w:val="24"/>
                <w:lang w:val="uk-UA"/>
              </w:rPr>
              <w:t>- аналогові та цифрові комп’ютери (електронні, квантові, біомолекулярні, оптичні тощо) та комп’ютерні системи універсального та спеціального призначення, в тому числі стаціонарні, мобільні, вбудовані, розподілені тощо, локальні, глобальні комп'ютерні мережі та мережа Інтернет, кіберфізичні системи, Інтернет речей, системи та засоби для оброблення великих даних і штучного інтелекту, IT-інфраструктури, їх програмно-технічні засоби (апаратні, програмні, програмовані, реконфігуровні, системне та прикладне програмне забезпечення), інтерфейси та протоколи взаємодії їх компонентів, методи та технології людино-машинної взаємодії та кооперації, доданої та віртуальної реальності;</w:t>
            </w:r>
          </w:p>
          <w:p w14:paraId="386316A3" w14:textId="7D1C497A" w:rsidR="00BD569D" w:rsidRPr="00CD3DE4" w:rsidRDefault="00BD569D" w:rsidP="00BD569D">
            <w:pPr>
              <w:spacing w:after="0" w:line="257" w:lineRule="auto"/>
              <w:ind w:firstLine="315"/>
              <w:jc w:val="both"/>
              <w:rPr>
                <w:rFonts w:ascii="Times New Roman" w:hAnsi="Times New Roman"/>
                <w:bCs/>
                <w:sz w:val="24"/>
                <w:szCs w:val="24"/>
                <w:lang w:val="uk-UA"/>
              </w:rPr>
            </w:pPr>
            <w:r w:rsidRPr="00CD3DE4">
              <w:rPr>
                <w:rFonts w:ascii="Times New Roman" w:hAnsi="Times New Roman"/>
                <w:bCs/>
                <w:sz w:val="24"/>
                <w:szCs w:val="24"/>
                <w:lang w:val="uk-UA"/>
              </w:rPr>
              <w:t>- інформаційні процеси, технології, методи, способи, інструментальні засоби та системи для дослідження, автоматизованого та автоматичного про</w:t>
            </w:r>
            <w:r>
              <w:rPr>
                <w:rFonts w:ascii="Times New Roman" w:hAnsi="Times New Roman"/>
                <w:bCs/>
                <w:sz w:val="24"/>
                <w:szCs w:val="24"/>
                <w:lang w:val="uk-UA"/>
              </w:rPr>
              <w:t>є</w:t>
            </w:r>
            <w:r w:rsidRPr="00CD3DE4">
              <w:rPr>
                <w:rFonts w:ascii="Times New Roman" w:hAnsi="Times New Roman"/>
                <w:bCs/>
                <w:sz w:val="24"/>
                <w:szCs w:val="24"/>
                <w:lang w:val="uk-UA"/>
              </w:rPr>
              <w:t>ктування; налагодження, виробництва й експлуатації комп’ютерів та комп’ютерних систем і мереж, кіберфізичних систем, Інтернету речей, IT-інфраструктур, розроблення, верифікації та розгортання програмного забезпечення та систем у хмарних та інших середовищах, а також процедури та засоби підтримки та керування життєвим циклом, забезпечення якості, надійності та безпеки;</w:t>
            </w:r>
          </w:p>
          <w:p w14:paraId="2E11C1CF" w14:textId="77777777" w:rsidR="00BD569D" w:rsidRDefault="00BD569D" w:rsidP="00BD569D">
            <w:pPr>
              <w:spacing w:after="0" w:line="257" w:lineRule="auto"/>
              <w:ind w:firstLine="315"/>
              <w:jc w:val="both"/>
              <w:rPr>
                <w:rFonts w:ascii="Times New Roman" w:hAnsi="Times New Roman"/>
                <w:bCs/>
                <w:sz w:val="24"/>
                <w:szCs w:val="24"/>
                <w:lang w:val="uk-UA"/>
              </w:rPr>
            </w:pPr>
            <w:r w:rsidRPr="00CD3DE4">
              <w:rPr>
                <w:rFonts w:ascii="Times New Roman" w:hAnsi="Times New Roman"/>
                <w:bCs/>
                <w:sz w:val="24"/>
                <w:szCs w:val="24"/>
                <w:lang w:val="uk-UA"/>
              </w:rPr>
              <w:t>- методи та способи подання, отримання, зберігання, передавання, опрацювання та захисту інформації, математичні моделі обчислювальних процесів, технології виконання обчислень, в тому числі високопродуктивних, паралельних, розподілених, мобільних, веб-базованих та хмарних, зелених (енергоефективних), безпечних, автономних, адаптивних, інтелектуальних, а також квантових, біомолекулярних, оптичних та оброблення великих даних тощо, архітектура та організація функціонування відповідних програмно-технічних засобів.</w:t>
            </w:r>
          </w:p>
          <w:p w14:paraId="6DC273BC" w14:textId="77777777" w:rsidR="00BD569D" w:rsidRDefault="00BD569D" w:rsidP="00BD569D">
            <w:pPr>
              <w:spacing w:after="0" w:line="257" w:lineRule="auto"/>
              <w:ind w:firstLine="315"/>
              <w:jc w:val="both"/>
              <w:rPr>
                <w:rFonts w:ascii="Times New Roman" w:hAnsi="Times New Roman"/>
                <w:bCs/>
                <w:sz w:val="24"/>
                <w:szCs w:val="24"/>
                <w:lang w:val="uk-UA"/>
              </w:rPr>
            </w:pPr>
            <w:r w:rsidRPr="00F263C9">
              <w:rPr>
                <w:rFonts w:ascii="Times New Roman" w:hAnsi="Times New Roman"/>
                <w:b/>
                <w:sz w:val="24"/>
                <w:szCs w:val="24"/>
                <w:lang w:val="uk-UA"/>
              </w:rPr>
              <w:t>Цілями навчання</w:t>
            </w:r>
            <w:r w:rsidRPr="00F263C9">
              <w:rPr>
                <w:rFonts w:ascii="Times New Roman" w:hAnsi="Times New Roman"/>
                <w:bCs/>
                <w:i/>
                <w:iCs/>
                <w:sz w:val="24"/>
                <w:szCs w:val="24"/>
                <w:lang w:val="uk-UA"/>
              </w:rPr>
              <w:t xml:space="preserve"> </w:t>
            </w:r>
            <w:r w:rsidRPr="00CD3DE4">
              <w:rPr>
                <w:rFonts w:ascii="Times New Roman" w:hAnsi="Times New Roman"/>
                <w:bCs/>
                <w:sz w:val="24"/>
                <w:szCs w:val="24"/>
                <w:lang w:val="uk-UA"/>
              </w:rPr>
              <w:t xml:space="preserve">є підготовка фахівців, здатних розв’язувати комплексні проблеми в галузі професійної та/або дослідницько-інноваційної діяльності у сфері комп’ютерної інженерії, що передбачає глибоке переосмислення наявних та створення нових цілісних знань та/або професійної практики, а також формування у аспірантів цінностей фаховості, прозорості, чесності, соціальної відповідальності, принципів міждисциплінарного підходу, розвитку і трансферу наукових досліджень. </w:t>
            </w:r>
          </w:p>
          <w:p w14:paraId="26A41F21" w14:textId="0E1F401C" w:rsidR="00BD569D" w:rsidRPr="00F263C9" w:rsidRDefault="00BD569D" w:rsidP="00BD569D">
            <w:pPr>
              <w:spacing w:after="0" w:line="257" w:lineRule="auto"/>
              <w:ind w:firstLine="315"/>
              <w:jc w:val="both"/>
              <w:rPr>
                <w:rFonts w:ascii="Times New Roman" w:hAnsi="Times New Roman"/>
                <w:bCs/>
                <w:sz w:val="24"/>
                <w:szCs w:val="24"/>
                <w:lang w:val="uk-UA"/>
              </w:rPr>
            </w:pPr>
            <w:r w:rsidRPr="00F263C9">
              <w:rPr>
                <w:rFonts w:ascii="Times New Roman" w:hAnsi="Times New Roman"/>
                <w:b/>
                <w:sz w:val="24"/>
                <w:szCs w:val="24"/>
                <w:lang w:val="uk-UA"/>
              </w:rPr>
              <w:t xml:space="preserve">Теоретичний зміст </w:t>
            </w:r>
            <w:r w:rsidRPr="00CD3DE4">
              <w:rPr>
                <w:rFonts w:ascii="Times New Roman" w:hAnsi="Times New Roman"/>
                <w:bCs/>
                <w:sz w:val="24"/>
                <w:szCs w:val="24"/>
                <w:lang w:val="uk-UA"/>
              </w:rPr>
              <w:t xml:space="preserve">предметної області охоплює фундаментальні та прикладні наукові дослідження, розробку і впровадження теорій і технологій в галузі комп’ютерної інженерії, можливості їх </w:t>
            </w:r>
            <w:r w:rsidRPr="00CD3DE4">
              <w:rPr>
                <w:rFonts w:ascii="Times New Roman" w:hAnsi="Times New Roman"/>
                <w:bCs/>
                <w:sz w:val="24"/>
                <w:szCs w:val="24"/>
                <w:lang w:val="uk-UA"/>
              </w:rPr>
              <w:lastRenderedPageBreak/>
              <w:t>використання для практичних потреб, а також поняття, концепції, принципи дослідження, про</w:t>
            </w:r>
            <w:r>
              <w:rPr>
                <w:rFonts w:ascii="Times New Roman" w:hAnsi="Times New Roman"/>
                <w:bCs/>
                <w:sz w:val="24"/>
                <w:szCs w:val="24"/>
                <w:lang w:val="uk-UA"/>
              </w:rPr>
              <w:t>є</w:t>
            </w:r>
            <w:r w:rsidRPr="00CD3DE4">
              <w:rPr>
                <w:rFonts w:ascii="Times New Roman" w:hAnsi="Times New Roman"/>
                <w:bCs/>
                <w:sz w:val="24"/>
                <w:szCs w:val="24"/>
                <w:lang w:val="uk-UA"/>
              </w:rPr>
              <w:t>ктування, виробництва, використання та обслуговування комп’ютерів і комп’ютерних систем.</w:t>
            </w:r>
          </w:p>
          <w:p w14:paraId="122CB235" w14:textId="16035C47" w:rsidR="00BD569D" w:rsidRDefault="00BD569D" w:rsidP="00BD569D">
            <w:pPr>
              <w:spacing w:after="0" w:line="257" w:lineRule="auto"/>
              <w:ind w:firstLine="315"/>
              <w:jc w:val="both"/>
              <w:rPr>
                <w:rFonts w:ascii="Times New Roman" w:hAnsi="Times New Roman"/>
                <w:bCs/>
                <w:sz w:val="24"/>
                <w:szCs w:val="24"/>
                <w:lang w:val="uk-UA"/>
              </w:rPr>
            </w:pPr>
            <w:r w:rsidRPr="00F263C9">
              <w:rPr>
                <w:rFonts w:ascii="Times New Roman" w:hAnsi="Times New Roman"/>
                <w:b/>
                <w:sz w:val="24"/>
                <w:szCs w:val="24"/>
                <w:lang w:val="uk-UA"/>
              </w:rPr>
              <w:t xml:space="preserve">Методи, методики та технології: </w:t>
            </w:r>
            <w:r w:rsidRPr="00CD3DE4">
              <w:rPr>
                <w:rFonts w:ascii="Times New Roman" w:hAnsi="Times New Roman"/>
                <w:bCs/>
                <w:sz w:val="24"/>
                <w:szCs w:val="24"/>
                <w:lang w:val="uk-UA"/>
              </w:rPr>
              <w:t>об'єктивні методи феноменологізації, систематизації, коригування відомих та отримання нових знань в комп’ютерної інженерії. Зокрема, здобувач має володіти методами і засобами дослідження та удосконалення процесів в комп’ютерних та кіберфізичних системах та мережах, Інтернету речей, системах для оброблення великих даних і штучного інтелекту, ІТ-інфраструктурах, методами та засобами дослідження та оптимізації процесів автоматизованого і автоматичного проєктування та виробництва програмно-технічних засобів комп’ютерних і кіберфізичних систем та мереж, методами математичного та комп’ютерного моделювання, інформаційними технологіями, професійними прикладними програмами, сучасними мовами програмування, технологіями та концепціями програмування.</w:t>
            </w:r>
          </w:p>
          <w:p w14:paraId="358DBA53" w14:textId="7521A549" w:rsidR="00BD569D" w:rsidRPr="00F263C9" w:rsidRDefault="00BD569D" w:rsidP="00BD569D">
            <w:pPr>
              <w:spacing w:after="0" w:line="257" w:lineRule="auto"/>
              <w:ind w:firstLine="315"/>
              <w:jc w:val="both"/>
              <w:rPr>
                <w:rFonts w:ascii="Times New Roman" w:hAnsi="Times New Roman"/>
                <w:bCs/>
                <w:sz w:val="24"/>
                <w:szCs w:val="24"/>
                <w:lang w:val="uk-UA"/>
              </w:rPr>
            </w:pPr>
            <w:r w:rsidRPr="00F263C9">
              <w:rPr>
                <w:rFonts w:ascii="Times New Roman" w:hAnsi="Times New Roman"/>
                <w:b/>
                <w:sz w:val="24"/>
                <w:szCs w:val="24"/>
                <w:lang w:val="uk-UA"/>
              </w:rPr>
              <w:t xml:space="preserve">Інструменти та обладнання: </w:t>
            </w:r>
            <w:r w:rsidRPr="00D056F6">
              <w:rPr>
                <w:rFonts w:ascii="Times New Roman" w:hAnsi="Times New Roman"/>
                <w:bCs/>
                <w:sz w:val="24"/>
                <w:szCs w:val="24"/>
                <w:lang w:val="uk-UA"/>
              </w:rPr>
              <w:t>здобувач повинен вміти розробляти та застосовувати програмно-апаратне та програмне забезпечення, інструментальні засоби і комп’ютерну техніку, контрольно-вимірювальні прилади, засоби автоматизації та системи автоматизації проєктування, виробництва, експлуатації, контролю, моніторингу, мережні, мобільні, хмарні,  технології тощо.</w:t>
            </w:r>
          </w:p>
        </w:tc>
      </w:tr>
      <w:tr w:rsidR="00BD569D" w:rsidRPr="00F263C9" w14:paraId="73E43232" w14:textId="77777777" w:rsidTr="00AC751F">
        <w:tc>
          <w:tcPr>
            <w:tcW w:w="2382" w:type="dxa"/>
          </w:tcPr>
          <w:p w14:paraId="263C5A28" w14:textId="77777777" w:rsidR="00BD569D" w:rsidRPr="00F263C9" w:rsidRDefault="00BD569D" w:rsidP="00BD569D">
            <w:pPr>
              <w:spacing w:after="0" w:line="240" w:lineRule="auto"/>
              <w:jc w:val="both"/>
              <w:rPr>
                <w:rFonts w:ascii="Times New Roman" w:hAnsi="Times New Roman"/>
                <w:b/>
                <w:bCs/>
                <w:sz w:val="24"/>
                <w:szCs w:val="24"/>
                <w:highlight w:val="yellow"/>
                <w:lang w:val="uk-UA"/>
              </w:rPr>
            </w:pPr>
            <w:r w:rsidRPr="00436CFD">
              <w:rPr>
                <w:rFonts w:ascii="Times New Roman" w:hAnsi="Times New Roman"/>
                <w:b/>
                <w:bCs/>
                <w:sz w:val="24"/>
                <w:szCs w:val="24"/>
                <w:lang w:val="uk-UA"/>
              </w:rPr>
              <w:lastRenderedPageBreak/>
              <w:t>Академічні права випускників</w:t>
            </w:r>
          </w:p>
        </w:tc>
        <w:tc>
          <w:tcPr>
            <w:tcW w:w="7245" w:type="dxa"/>
          </w:tcPr>
          <w:p w14:paraId="745B76A9" w14:textId="29683A97" w:rsidR="00BD569D" w:rsidRPr="00DE03D2" w:rsidRDefault="00BD569D" w:rsidP="00BD569D">
            <w:pPr>
              <w:spacing w:after="0" w:line="257" w:lineRule="auto"/>
              <w:ind w:firstLine="315"/>
              <w:jc w:val="both"/>
              <w:rPr>
                <w:rFonts w:ascii="Times New Roman" w:hAnsi="Times New Roman"/>
                <w:bCs/>
                <w:sz w:val="24"/>
                <w:szCs w:val="24"/>
                <w:lang w:val="uk-UA"/>
              </w:rPr>
            </w:pPr>
            <w:r w:rsidRPr="00DE03D2">
              <w:rPr>
                <w:rFonts w:ascii="Times New Roman" w:hAnsi="Times New Roman"/>
                <w:bCs/>
                <w:sz w:val="24"/>
                <w:szCs w:val="24"/>
                <w:lang w:val="uk-UA"/>
              </w:rPr>
              <w:t>Доктор філософії має право на здобуття наукового ступеня</w:t>
            </w:r>
            <w:r>
              <w:rPr>
                <w:rFonts w:ascii="Times New Roman" w:hAnsi="Times New Roman"/>
                <w:bCs/>
                <w:sz w:val="24"/>
                <w:szCs w:val="24"/>
                <w:lang w:val="uk-UA"/>
              </w:rPr>
              <w:t xml:space="preserve"> </w:t>
            </w:r>
            <w:r w:rsidRPr="00DE03D2">
              <w:rPr>
                <w:rFonts w:ascii="Times New Roman" w:hAnsi="Times New Roman"/>
                <w:bCs/>
                <w:sz w:val="24"/>
                <w:szCs w:val="24"/>
                <w:lang w:val="uk-UA"/>
              </w:rPr>
              <w:t>доктора наук та додаткових кваліфікацій у системі освіти</w:t>
            </w:r>
            <w:r>
              <w:rPr>
                <w:rFonts w:ascii="Times New Roman" w:hAnsi="Times New Roman"/>
                <w:bCs/>
                <w:sz w:val="24"/>
                <w:szCs w:val="24"/>
                <w:lang w:val="uk-UA"/>
              </w:rPr>
              <w:t xml:space="preserve"> </w:t>
            </w:r>
            <w:r w:rsidRPr="00DE03D2">
              <w:rPr>
                <w:rFonts w:ascii="Times New Roman" w:hAnsi="Times New Roman"/>
                <w:bCs/>
                <w:sz w:val="24"/>
                <w:szCs w:val="24"/>
                <w:lang w:val="uk-UA"/>
              </w:rPr>
              <w:t>дорослих.</w:t>
            </w:r>
          </w:p>
        </w:tc>
      </w:tr>
      <w:tr w:rsidR="00BD569D" w:rsidRPr="00C76CC2" w14:paraId="0BCED0A8" w14:textId="77777777" w:rsidTr="00AC751F">
        <w:tc>
          <w:tcPr>
            <w:tcW w:w="2382" w:type="dxa"/>
          </w:tcPr>
          <w:p w14:paraId="14668B4C" w14:textId="77777777" w:rsidR="00BD569D" w:rsidRPr="00F263C9" w:rsidRDefault="00BD569D" w:rsidP="00BD569D">
            <w:pPr>
              <w:spacing w:after="0" w:line="240" w:lineRule="auto"/>
              <w:jc w:val="both"/>
              <w:rPr>
                <w:rFonts w:ascii="Times New Roman" w:hAnsi="Times New Roman"/>
                <w:b/>
                <w:bCs/>
                <w:sz w:val="24"/>
                <w:szCs w:val="24"/>
                <w:lang w:val="uk-UA"/>
              </w:rPr>
            </w:pPr>
            <w:r w:rsidRPr="00F263C9">
              <w:rPr>
                <w:rFonts w:ascii="Times New Roman" w:hAnsi="Times New Roman"/>
                <w:b/>
                <w:bCs/>
                <w:sz w:val="24"/>
                <w:szCs w:val="24"/>
                <w:lang w:val="uk-UA"/>
              </w:rPr>
              <w:t>Орієнтація освітньої</w:t>
            </w:r>
          </w:p>
          <w:p w14:paraId="3CFAA213" w14:textId="77777777" w:rsidR="00BD569D" w:rsidRPr="00F263C9" w:rsidRDefault="00BD569D" w:rsidP="00BD569D">
            <w:pPr>
              <w:spacing w:after="0" w:line="240" w:lineRule="auto"/>
              <w:jc w:val="both"/>
              <w:rPr>
                <w:rFonts w:ascii="Times New Roman" w:hAnsi="Times New Roman"/>
                <w:b/>
                <w:bCs/>
                <w:sz w:val="24"/>
                <w:szCs w:val="24"/>
                <w:lang w:val="uk-UA"/>
              </w:rPr>
            </w:pPr>
            <w:r w:rsidRPr="00F263C9">
              <w:rPr>
                <w:rFonts w:ascii="Times New Roman" w:hAnsi="Times New Roman"/>
                <w:b/>
                <w:bCs/>
                <w:sz w:val="24"/>
                <w:szCs w:val="24"/>
                <w:lang w:val="uk-UA"/>
              </w:rPr>
              <w:t>програми</w:t>
            </w:r>
          </w:p>
        </w:tc>
        <w:tc>
          <w:tcPr>
            <w:tcW w:w="7245" w:type="dxa"/>
          </w:tcPr>
          <w:p w14:paraId="762886F8" w14:textId="092F3A7F" w:rsidR="00BD569D" w:rsidRPr="00F263C9" w:rsidRDefault="00BD569D" w:rsidP="00BD569D">
            <w:pPr>
              <w:spacing w:after="0" w:line="257" w:lineRule="auto"/>
              <w:ind w:firstLine="315"/>
              <w:jc w:val="both"/>
              <w:rPr>
                <w:rFonts w:ascii="Times New Roman" w:hAnsi="Times New Roman"/>
                <w:bCs/>
                <w:sz w:val="24"/>
                <w:szCs w:val="24"/>
                <w:lang w:val="uk-UA"/>
              </w:rPr>
            </w:pPr>
            <w:r w:rsidRPr="005B1F0F">
              <w:rPr>
                <w:rFonts w:ascii="Times New Roman" w:hAnsi="Times New Roman"/>
                <w:sz w:val="24"/>
                <w:szCs w:val="24"/>
                <w:lang w:val="uk-UA"/>
              </w:rPr>
              <w:t>Академічна відповідно до Міжнародної стандартної класифікації освіти (ISCED 2011 / UNESCO).</w:t>
            </w:r>
          </w:p>
        </w:tc>
      </w:tr>
      <w:tr w:rsidR="00BD569D" w:rsidRPr="00C76CC2" w14:paraId="10619AD3" w14:textId="77777777" w:rsidTr="00AC751F">
        <w:tc>
          <w:tcPr>
            <w:tcW w:w="2382" w:type="dxa"/>
          </w:tcPr>
          <w:p w14:paraId="18277A8D" w14:textId="77777777" w:rsidR="00BD569D" w:rsidRPr="00F263C9" w:rsidRDefault="00BD569D" w:rsidP="00BD569D">
            <w:pPr>
              <w:spacing w:after="0" w:line="240" w:lineRule="auto"/>
              <w:jc w:val="both"/>
              <w:rPr>
                <w:rFonts w:ascii="Times New Roman" w:hAnsi="Times New Roman"/>
                <w:b/>
                <w:bCs/>
                <w:sz w:val="24"/>
                <w:szCs w:val="24"/>
                <w:lang w:val="uk-UA"/>
              </w:rPr>
            </w:pPr>
            <w:r w:rsidRPr="00F263C9">
              <w:rPr>
                <w:rFonts w:ascii="Times New Roman" w:hAnsi="Times New Roman"/>
                <w:b/>
                <w:bCs/>
                <w:sz w:val="24"/>
                <w:szCs w:val="24"/>
                <w:lang w:val="uk-UA"/>
              </w:rPr>
              <w:t>Основний фокус</w:t>
            </w:r>
          </w:p>
          <w:p w14:paraId="0C59666D" w14:textId="38BB1BE8" w:rsidR="00BD569D" w:rsidRPr="00EB424C" w:rsidRDefault="00BD569D" w:rsidP="00BD569D">
            <w:pPr>
              <w:spacing w:after="0" w:line="240" w:lineRule="auto"/>
              <w:rPr>
                <w:rFonts w:ascii="Times New Roman" w:hAnsi="Times New Roman"/>
                <w:b/>
                <w:sz w:val="24"/>
                <w:szCs w:val="24"/>
                <w:lang w:val="uk-UA"/>
              </w:rPr>
            </w:pPr>
            <w:r>
              <w:rPr>
                <w:rFonts w:ascii="Times New Roman" w:hAnsi="Times New Roman"/>
                <w:b/>
                <w:bCs/>
                <w:sz w:val="24"/>
                <w:szCs w:val="24"/>
                <w:lang w:val="uk-UA"/>
              </w:rPr>
              <w:t>о</w:t>
            </w:r>
            <w:r w:rsidRPr="00F263C9">
              <w:rPr>
                <w:rFonts w:ascii="Times New Roman" w:hAnsi="Times New Roman"/>
                <w:b/>
                <w:bCs/>
                <w:sz w:val="24"/>
                <w:szCs w:val="24"/>
                <w:lang w:val="uk-UA"/>
              </w:rPr>
              <w:t>світньої</w:t>
            </w:r>
            <w:r>
              <w:rPr>
                <w:rFonts w:ascii="Times New Roman" w:hAnsi="Times New Roman"/>
                <w:b/>
                <w:bCs/>
                <w:sz w:val="24"/>
                <w:szCs w:val="24"/>
                <w:lang w:val="uk-UA"/>
              </w:rPr>
              <w:t xml:space="preserve"> - </w:t>
            </w:r>
            <w:r w:rsidRPr="00EB424C">
              <w:rPr>
                <w:rFonts w:ascii="Times New Roman" w:hAnsi="Times New Roman"/>
                <w:b/>
                <w:sz w:val="24"/>
                <w:szCs w:val="24"/>
                <w:lang w:val="uk-UA"/>
              </w:rPr>
              <w:t>наукової</w:t>
            </w:r>
          </w:p>
          <w:p w14:paraId="1EB54A4C" w14:textId="5CBB2C0D" w:rsidR="00BD569D" w:rsidRPr="00F263C9" w:rsidRDefault="00BD569D" w:rsidP="00BD569D">
            <w:pPr>
              <w:spacing w:after="0" w:line="240" w:lineRule="auto"/>
              <w:jc w:val="both"/>
              <w:rPr>
                <w:rFonts w:ascii="Times New Roman" w:hAnsi="Times New Roman"/>
                <w:b/>
                <w:bCs/>
                <w:sz w:val="24"/>
                <w:szCs w:val="24"/>
                <w:lang w:val="uk-UA"/>
              </w:rPr>
            </w:pPr>
            <w:r w:rsidRPr="00EB424C">
              <w:rPr>
                <w:rFonts w:ascii="Times New Roman" w:hAnsi="Times New Roman"/>
                <w:b/>
                <w:sz w:val="24"/>
                <w:szCs w:val="24"/>
                <w:lang w:val="uk-UA"/>
              </w:rPr>
              <w:t>програми</w:t>
            </w:r>
          </w:p>
        </w:tc>
        <w:tc>
          <w:tcPr>
            <w:tcW w:w="7245" w:type="dxa"/>
          </w:tcPr>
          <w:p w14:paraId="4A658BDF" w14:textId="77777777" w:rsidR="00BD569D" w:rsidRDefault="00BD569D" w:rsidP="00BD569D">
            <w:pPr>
              <w:spacing w:after="0" w:line="257" w:lineRule="auto"/>
              <w:ind w:firstLine="315"/>
              <w:jc w:val="both"/>
              <w:rPr>
                <w:rFonts w:ascii="Times New Roman" w:hAnsi="Times New Roman"/>
                <w:sz w:val="24"/>
                <w:szCs w:val="24"/>
                <w:lang w:val="uk-UA"/>
              </w:rPr>
            </w:pPr>
            <w:r w:rsidRPr="00F263C9">
              <w:rPr>
                <w:rFonts w:ascii="Times New Roman" w:hAnsi="Times New Roman"/>
                <w:sz w:val="24"/>
                <w:szCs w:val="24"/>
                <w:lang w:val="uk-UA"/>
              </w:rPr>
              <w:t xml:space="preserve">Підготовка висококваліфікованих конкурентоспроможних фахівців, </w:t>
            </w:r>
            <w:r w:rsidRPr="005B1F0F">
              <w:rPr>
                <w:rFonts w:ascii="Times New Roman" w:hAnsi="Times New Roman"/>
                <w:sz w:val="24"/>
                <w:szCs w:val="24"/>
                <w:lang w:val="uk-UA"/>
              </w:rPr>
              <w:t>набуття ними фундаментальних знань та практичних навичок для ефективного вирішення теоретичних і прикладних проблем комп’ютерної інженерії.</w:t>
            </w:r>
          </w:p>
          <w:p w14:paraId="303C3247" w14:textId="08D8F8FD" w:rsidR="00BD569D" w:rsidRPr="00F263C9" w:rsidRDefault="00BD569D" w:rsidP="00BD569D">
            <w:pPr>
              <w:spacing w:after="0" w:line="257" w:lineRule="auto"/>
              <w:ind w:firstLine="315"/>
              <w:jc w:val="both"/>
              <w:rPr>
                <w:rFonts w:ascii="Times New Roman" w:hAnsi="Times New Roman"/>
                <w:bCs/>
                <w:sz w:val="24"/>
                <w:szCs w:val="24"/>
                <w:lang w:val="uk-UA"/>
              </w:rPr>
            </w:pPr>
            <w:r w:rsidRPr="00F263C9">
              <w:rPr>
                <w:rFonts w:ascii="Times New Roman" w:hAnsi="Times New Roman"/>
                <w:i/>
                <w:iCs/>
                <w:sz w:val="24"/>
                <w:szCs w:val="24"/>
                <w:lang w:val="uk-UA"/>
              </w:rPr>
              <w:t>Ключові слова:</w:t>
            </w:r>
            <w:r w:rsidRPr="00F263C9">
              <w:rPr>
                <w:rFonts w:ascii="Times New Roman" w:hAnsi="Times New Roman"/>
                <w:sz w:val="24"/>
                <w:szCs w:val="24"/>
                <w:lang w:val="uk-UA"/>
              </w:rPr>
              <w:t xml:space="preserve"> </w:t>
            </w:r>
            <w:r w:rsidRPr="005B1F0F">
              <w:rPr>
                <w:rFonts w:ascii="Times New Roman" w:hAnsi="Times New Roman"/>
                <w:sz w:val="24"/>
                <w:szCs w:val="24"/>
                <w:lang w:val="uk-UA"/>
              </w:rPr>
              <w:t>автоматизоване проєктування, високопродуктивні обчислення, захист інформації, інтелектуальний аналіз даних, Інтернет речей, кібербезпека, кіберфізичні системи, комп’ютерна інженерія, комп’ютерні мережі, комп’ютерні системи, мобільні та вбудовані системи, операційні системи, паралельне програмування, реконфігуровні архітектури, системне програмування, хмарні обчислення, штучний інтелект.</w:t>
            </w:r>
          </w:p>
        </w:tc>
      </w:tr>
      <w:tr w:rsidR="00BD569D" w:rsidRPr="004860A1" w14:paraId="74AC6CFA" w14:textId="77777777" w:rsidTr="00AC751F">
        <w:tc>
          <w:tcPr>
            <w:tcW w:w="2382" w:type="dxa"/>
          </w:tcPr>
          <w:p w14:paraId="696A3AE6" w14:textId="77777777" w:rsidR="00BD569D" w:rsidRPr="00EB424C" w:rsidRDefault="00BD569D" w:rsidP="00BD569D">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 xml:space="preserve">Особливості </w:t>
            </w:r>
            <w:r>
              <w:rPr>
                <w:rFonts w:ascii="Times New Roman" w:hAnsi="Times New Roman"/>
                <w:b/>
                <w:bCs/>
                <w:sz w:val="24"/>
                <w:szCs w:val="24"/>
                <w:lang w:val="uk-UA"/>
              </w:rPr>
              <w:t>о</w:t>
            </w:r>
            <w:r w:rsidRPr="00F263C9">
              <w:rPr>
                <w:rFonts w:ascii="Times New Roman" w:hAnsi="Times New Roman"/>
                <w:b/>
                <w:bCs/>
                <w:sz w:val="24"/>
                <w:szCs w:val="24"/>
                <w:lang w:val="uk-UA"/>
              </w:rPr>
              <w:t>світньої</w:t>
            </w:r>
            <w:r>
              <w:rPr>
                <w:rFonts w:ascii="Times New Roman" w:hAnsi="Times New Roman"/>
                <w:b/>
                <w:bCs/>
                <w:sz w:val="24"/>
                <w:szCs w:val="24"/>
                <w:lang w:val="uk-UA"/>
              </w:rPr>
              <w:t xml:space="preserve"> - </w:t>
            </w:r>
            <w:r w:rsidRPr="00EB424C">
              <w:rPr>
                <w:rFonts w:ascii="Times New Roman" w:hAnsi="Times New Roman"/>
                <w:b/>
                <w:sz w:val="24"/>
                <w:szCs w:val="24"/>
                <w:lang w:val="uk-UA"/>
              </w:rPr>
              <w:t>наукової</w:t>
            </w:r>
          </w:p>
          <w:p w14:paraId="0B7D39A4" w14:textId="2B626B30" w:rsidR="00BD569D" w:rsidRPr="00F263C9" w:rsidRDefault="00BD569D" w:rsidP="00BD569D">
            <w:pPr>
              <w:spacing w:after="0" w:line="240" w:lineRule="auto"/>
              <w:rPr>
                <w:rFonts w:ascii="Times New Roman" w:hAnsi="Times New Roman"/>
                <w:b/>
                <w:bCs/>
                <w:sz w:val="24"/>
                <w:szCs w:val="24"/>
                <w:lang w:val="uk-UA"/>
              </w:rPr>
            </w:pPr>
            <w:r w:rsidRPr="00EB424C">
              <w:rPr>
                <w:rFonts w:ascii="Times New Roman" w:hAnsi="Times New Roman"/>
                <w:b/>
                <w:sz w:val="24"/>
                <w:szCs w:val="24"/>
                <w:lang w:val="uk-UA"/>
              </w:rPr>
              <w:t>програми</w:t>
            </w:r>
          </w:p>
        </w:tc>
        <w:tc>
          <w:tcPr>
            <w:tcW w:w="7245" w:type="dxa"/>
          </w:tcPr>
          <w:p w14:paraId="54E13CAF" w14:textId="77777777" w:rsidR="00BD569D" w:rsidRPr="003F619F" w:rsidRDefault="00BD569D" w:rsidP="00BD569D">
            <w:pPr>
              <w:autoSpaceDE w:val="0"/>
              <w:autoSpaceDN w:val="0"/>
              <w:adjustRightInd w:val="0"/>
              <w:spacing w:after="0" w:line="252" w:lineRule="auto"/>
              <w:ind w:firstLine="315"/>
              <w:jc w:val="both"/>
              <w:rPr>
                <w:rFonts w:ascii="Times New Roman" w:hAnsi="Times New Roman"/>
                <w:sz w:val="24"/>
                <w:szCs w:val="24"/>
                <w:lang w:val="uk-UA"/>
              </w:rPr>
            </w:pPr>
            <w:r w:rsidRPr="003F619F">
              <w:rPr>
                <w:rFonts w:ascii="Times New Roman" w:hAnsi="Times New Roman"/>
                <w:sz w:val="24"/>
                <w:szCs w:val="24"/>
                <w:lang w:val="uk-UA"/>
              </w:rPr>
              <w:t xml:space="preserve">1. Перевагою програми є комплексне вивчення програмних та апаратних засобів комп’ютерних систем і мереж. Це дозволяє готувати фахівців, здатних вирішувати проблемно-орієнтовані задачі з використанням апаратно-програмної обробки даних, засобів штучного інтелекту, Інтернету речей та кіберфізичних систем, технологій віртуальної і доповненої реальності. Завдяки використанню сучасних апаратних засобів, наприклад, мікроконтролерів, мікрокомп’ютерів, програмованих логічних інтегральних схем, багатоядерних і багатопроцесорних </w:t>
            </w:r>
            <w:r w:rsidRPr="003F619F">
              <w:rPr>
                <w:rFonts w:ascii="Times New Roman" w:hAnsi="Times New Roman"/>
                <w:sz w:val="24"/>
                <w:szCs w:val="24"/>
                <w:lang w:val="uk-UA"/>
              </w:rPr>
              <w:lastRenderedPageBreak/>
              <w:t xml:space="preserve">обчислювальних систем можливо значно підвищити швидкодію та надійність роботи комп’ютерних систем, що має велике практичне та наукове значення, зокрема, для наукових досліджень у закладах вищої освіти та наукових установах, вирішенні прикладних задач на промислових підприємств та ІТ-компаній Чернівецької області, західного регіону України та України загалом. </w:t>
            </w:r>
          </w:p>
          <w:p w14:paraId="5FE1E40F" w14:textId="77777777" w:rsidR="00BD569D" w:rsidRPr="003F619F" w:rsidRDefault="00BD569D" w:rsidP="00BD569D">
            <w:pPr>
              <w:autoSpaceDE w:val="0"/>
              <w:autoSpaceDN w:val="0"/>
              <w:adjustRightInd w:val="0"/>
              <w:spacing w:after="0" w:line="252" w:lineRule="auto"/>
              <w:ind w:firstLine="315"/>
              <w:jc w:val="both"/>
              <w:rPr>
                <w:rFonts w:ascii="Times New Roman" w:hAnsi="Times New Roman"/>
                <w:sz w:val="24"/>
                <w:szCs w:val="24"/>
                <w:lang w:val="uk-UA"/>
              </w:rPr>
            </w:pPr>
            <w:r w:rsidRPr="003F619F">
              <w:rPr>
                <w:rFonts w:ascii="Times New Roman" w:hAnsi="Times New Roman"/>
                <w:sz w:val="24"/>
                <w:szCs w:val="24"/>
                <w:lang w:val="uk-UA"/>
              </w:rPr>
              <w:t xml:space="preserve">Отримані компетенції фахівці зможуть використати при розробці високоефективних комп’ютерних систем інтелектуальної обробки даних, цифрової обробки сигналів, розпізнавання образів, захисту інформації, баз даних і знань.  </w:t>
            </w:r>
          </w:p>
          <w:p w14:paraId="77F6EF29" w14:textId="77777777" w:rsidR="00BD569D" w:rsidRPr="003F619F" w:rsidRDefault="00BD569D" w:rsidP="00BD569D">
            <w:pPr>
              <w:autoSpaceDE w:val="0"/>
              <w:autoSpaceDN w:val="0"/>
              <w:adjustRightInd w:val="0"/>
              <w:spacing w:after="0" w:line="252" w:lineRule="auto"/>
              <w:ind w:firstLine="315"/>
              <w:jc w:val="both"/>
              <w:rPr>
                <w:rFonts w:ascii="Times New Roman" w:hAnsi="Times New Roman"/>
                <w:sz w:val="24"/>
                <w:szCs w:val="24"/>
                <w:lang w:val="uk-UA"/>
              </w:rPr>
            </w:pPr>
            <w:r w:rsidRPr="003F619F">
              <w:rPr>
                <w:rFonts w:ascii="Times New Roman" w:hAnsi="Times New Roman"/>
                <w:sz w:val="24"/>
                <w:szCs w:val="24"/>
                <w:lang w:val="uk-UA"/>
              </w:rPr>
              <w:t>2. Організація освітньо-наукового процесу на основі методів проблемно-розвиваючого навчання та методології наукових досліджень, на дослідницькому та програмованому методах.</w:t>
            </w:r>
          </w:p>
          <w:p w14:paraId="5741DE52" w14:textId="77777777" w:rsidR="00BD569D" w:rsidRPr="003F619F" w:rsidRDefault="00BD569D" w:rsidP="00BD569D">
            <w:pPr>
              <w:autoSpaceDE w:val="0"/>
              <w:autoSpaceDN w:val="0"/>
              <w:adjustRightInd w:val="0"/>
              <w:spacing w:after="0" w:line="252" w:lineRule="auto"/>
              <w:ind w:firstLine="315"/>
              <w:jc w:val="both"/>
              <w:rPr>
                <w:rFonts w:ascii="Times New Roman" w:hAnsi="Times New Roman"/>
                <w:sz w:val="24"/>
                <w:szCs w:val="24"/>
                <w:lang w:val="uk-UA"/>
              </w:rPr>
            </w:pPr>
            <w:r w:rsidRPr="003F619F">
              <w:rPr>
                <w:rFonts w:ascii="Times New Roman" w:hAnsi="Times New Roman"/>
                <w:sz w:val="24"/>
                <w:szCs w:val="24"/>
                <w:lang w:val="uk-UA"/>
              </w:rPr>
              <w:t>3. Рівень підготовки фахівців забезпечується міжнародною співпрацею в науковій та освітній сферах, можливістю виконання робіт за міжнародними грантами Євросоюзу та інших країн, наявністю спеціалізованих лабораторій.</w:t>
            </w:r>
          </w:p>
          <w:p w14:paraId="14FAD552" w14:textId="77777777" w:rsidR="00BD569D" w:rsidRPr="003F619F" w:rsidRDefault="00BD569D" w:rsidP="00BD569D">
            <w:pPr>
              <w:autoSpaceDE w:val="0"/>
              <w:autoSpaceDN w:val="0"/>
              <w:adjustRightInd w:val="0"/>
              <w:spacing w:after="0" w:line="252" w:lineRule="auto"/>
              <w:ind w:firstLine="315"/>
              <w:jc w:val="both"/>
              <w:rPr>
                <w:rFonts w:ascii="Times New Roman" w:hAnsi="Times New Roman"/>
                <w:sz w:val="24"/>
                <w:szCs w:val="24"/>
                <w:lang w:val="uk-UA"/>
              </w:rPr>
            </w:pPr>
            <w:r w:rsidRPr="003F619F">
              <w:rPr>
                <w:rFonts w:ascii="Times New Roman" w:hAnsi="Times New Roman"/>
                <w:sz w:val="24"/>
                <w:szCs w:val="24"/>
                <w:lang w:val="uk-UA"/>
              </w:rPr>
              <w:t>4. Диференціація років підготовки за спрямованістю:</w:t>
            </w:r>
          </w:p>
          <w:p w14:paraId="75D662FB" w14:textId="77777777" w:rsidR="00BD569D" w:rsidRPr="003F619F" w:rsidRDefault="00BD569D" w:rsidP="00BD569D">
            <w:pPr>
              <w:autoSpaceDE w:val="0"/>
              <w:autoSpaceDN w:val="0"/>
              <w:adjustRightInd w:val="0"/>
              <w:spacing w:after="0" w:line="252" w:lineRule="auto"/>
              <w:ind w:firstLine="315"/>
              <w:jc w:val="both"/>
              <w:rPr>
                <w:rFonts w:ascii="Times New Roman" w:hAnsi="Times New Roman"/>
                <w:sz w:val="24"/>
                <w:szCs w:val="24"/>
                <w:lang w:val="uk-UA"/>
              </w:rPr>
            </w:pPr>
            <w:r w:rsidRPr="003F619F">
              <w:rPr>
                <w:rFonts w:ascii="Times New Roman" w:hAnsi="Times New Roman"/>
                <w:sz w:val="24"/>
                <w:szCs w:val="24"/>
                <w:lang w:val="uk-UA"/>
              </w:rPr>
              <w:t>-</w:t>
            </w:r>
            <w:r w:rsidRPr="003F619F">
              <w:rPr>
                <w:rFonts w:ascii="Times New Roman" w:hAnsi="Times New Roman"/>
                <w:sz w:val="24"/>
                <w:szCs w:val="24"/>
                <w:lang w:val="uk-UA"/>
              </w:rPr>
              <w:tab/>
              <w:t>перший рік підготовки – домінування освітньої складової у поєднанні за науковою;</w:t>
            </w:r>
          </w:p>
          <w:p w14:paraId="3CA0403A" w14:textId="77777777" w:rsidR="00BD569D" w:rsidRPr="003F619F" w:rsidRDefault="00BD569D" w:rsidP="00BD569D">
            <w:pPr>
              <w:autoSpaceDE w:val="0"/>
              <w:autoSpaceDN w:val="0"/>
              <w:adjustRightInd w:val="0"/>
              <w:spacing w:after="0" w:line="252" w:lineRule="auto"/>
              <w:ind w:firstLine="315"/>
              <w:jc w:val="both"/>
              <w:rPr>
                <w:rFonts w:ascii="Times New Roman" w:hAnsi="Times New Roman"/>
                <w:sz w:val="24"/>
                <w:szCs w:val="24"/>
                <w:lang w:val="uk-UA"/>
              </w:rPr>
            </w:pPr>
            <w:r w:rsidRPr="003F619F">
              <w:rPr>
                <w:rFonts w:ascii="Times New Roman" w:hAnsi="Times New Roman"/>
                <w:sz w:val="24"/>
                <w:szCs w:val="24"/>
                <w:lang w:val="uk-UA"/>
              </w:rPr>
              <w:t>-</w:t>
            </w:r>
            <w:r w:rsidRPr="003F619F">
              <w:rPr>
                <w:rFonts w:ascii="Times New Roman" w:hAnsi="Times New Roman"/>
                <w:sz w:val="24"/>
                <w:szCs w:val="24"/>
                <w:lang w:val="uk-UA"/>
              </w:rPr>
              <w:tab/>
              <w:t>другий, третій та четвертий рік підготовки – домінування наукової складової у поєднанні з науково-педагогічною діяльністю.</w:t>
            </w:r>
          </w:p>
          <w:p w14:paraId="52507BDB" w14:textId="6ACCD373" w:rsidR="00BD569D" w:rsidRPr="00F263C9" w:rsidRDefault="00BD569D" w:rsidP="00BD569D">
            <w:pPr>
              <w:spacing w:after="0" w:line="257" w:lineRule="auto"/>
              <w:ind w:firstLine="315"/>
              <w:jc w:val="both"/>
              <w:rPr>
                <w:rFonts w:ascii="Times New Roman" w:hAnsi="Times New Roman"/>
                <w:bCs/>
                <w:sz w:val="24"/>
                <w:szCs w:val="24"/>
                <w:lang w:val="uk-UA"/>
              </w:rPr>
            </w:pPr>
            <w:r w:rsidRPr="003F619F">
              <w:rPr>
                <w:rFonts w:ascii="Times New Roman" w:hAnsi="Times New Roman"/>
                <w:sz w:val="24"/>
                <w:szCs w:val="24"/>
                <w:lang w:val="uk-UA"/>
              </w:rPr>
              <w:t>5. Можливість зарахування до 6 кредитів ЄКТС включно (10 % від загального обсягу програми) та результатів навчання, отриманих у неформальній освіті.</w:t>
            </w:r>
          </w:p>
        </w:tc>
      </w:tr>
      <w:tr w:rsidR="00BD569D" w:rsidRPr="00F263C9" w14:paraId="3D7E8A59" w14:textId="77777777" w:rsidTr="00AC751F">
        <w:tc>
          <w:tcPr>
            <w:tcW w:w="2382" w:type="dxa"/>
          </w:tcPr>
          <w:p w14:paraId="15DDB81F" w14:textId="77777777" w:rsidR="00BD569D" w:rsidRPr="00F263C9" w:rsidRDefault="00BD569D" w:rsidP="00BD569D">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lastRenderedPageBreak/>
              <w:t>Обсяг кредитів ЄКТС, необхідний для здобуття відповідного ступеня вищої освіти</w:t>
            </w:r>
          </w:p>
        </w:tc>
        <w:tc>
          <w:tcPr>
            <w:tcW w:w="7245" w:type="dxa"/>
          </w:tcPr>
          <w:p w14:paraId="711F8A8C" w14:textId="77777777" w:rsidR="00BD569D" w:rsidRDefault="00BD569D" w:rsidP="00BD569D">
            <w:pPr>
              <w:spacing w:after="0"/>
              <w:ind w:firstLine="315"/>
              <w:jc w:val="both"/>
              <w:rPr>
                <w:rFonts w:ascii="Times New Roman" w:hAnsi="Times New Roman"/>
                <w:sz w:val="28"/>
                <w:szCs w:val="28"/>
                <w:lang w:val="uk-UA"/>
              </w:rPr>
            </w:pPr>
            <w:r w:rsidRPr="00F263C9">
              <w:rPr>
                <w:rFonts w:ascii="Times New Roman" w:hAnsi="Times New Roman"/>
                <w:sz w:val="24"/>
                <w:szCs w:val="24"/>
                <w:lang w:val="uk-UA"/>
              </w:rPr>
              <w:t xml:space="preserve">Обсяг освітньо-наукової програми </w:t>
            </w:r>
            <w:r w:rsidRPr="00EB424C">
              <w:rPr>
                <w:rFonts w:ascii="Times New Roman" w:hAnsi="Times New Roman"/>
                <w:sz w:val="28"/>
                <w:szCs w:val="28"/>
                <w:lang w:val="uk-UA"/>
              </w:rPr>
              <w:t>підготовки доктора філософії:</w:t>
            </w:r>
          </w:p>
          <w:p w14:paraId="1F09C1DD" w14:textId="77777777" w:rsidR="00BD569D" w:rsidRPr="003F619F" w:rsidRDefault="00BD569D" w:rsidP="00BD569D">
            <w:pPr>
              <w:spacing w:after="0"/>
              <w:ind w:firstLine="315"/>
              <w:jc w:val="both"/>
              <w:rPr>
                <w:rFonts w:ascii="Times New Roman" w:hAnsi="Times New Roman"/>
                <w:sz w:val="24"/>
                <w:szCs w:val="24"/>
                <w:lang w:val="uk-UA"/>
              </w:rPr>
            </w:pPr>
            <w:r w:rsidRPr="003F619F">
              <w:rPr>
                <w:rFonts w:ascii="Times New Roman" w:hAnsi="Times New Roman"/>
                <w:sz w:val="24"/>
                <w:szCs w:val="24"/>
                <w:lang w:val="uk-UA"/>
              </w:rPr>
              <w:t xml:space="preserve">• освітньої складової освітньо-наукової програми становить 47 кредитів ЄКТС; </w:t>
            </w:r>
          </w:p>
          <w:p w14:paraId="672625A1" w14:textId="545EEDA3" w:rsidR="00BD569D" w:rsidRPr="00F263C9" w:rsidRDefault="00BD569D" w:rsidP="00BD569D">
            <w:pPr>
              <w:spacing w:after="0" w:line="257" w:lineRule="auto"/>
              <w:ind w:firstLine="315"/>
              <w:jc w:val="both"/>
              <w:rPr>
                <w:rFonts w:ascii="Times New Roman" w:hAnsi="Times New Roman"/>
                <w:b/>
                <w:sz w:val="24"/>
                <w:szCs w:val="24"/>
                <w:lang w:val="uk-UA"/>
              </w:rPr>
            </w:pPr>
            <w:r w:rsidRPr="003F619F">
              <w:rPr>
                <w:rFonts w:ascii="Times New Roman" w:hAnsi="Times New Roman"/>
                <w:sz w:val="24"/>
                <w:szCs w:val="24"/>
                <w:lang w:val="uk-UA"/>
              </w:rPr>
              <w:t>• наукова складова освітньо-наукової програми передбачає проведення власного наукового дослідження та оформлення його результатів у вигляді дисертації.</w:t>
            </w:r>
          </w:p>
        </w:tc>
      </w:tr>
      <w:tr w:rsidR="00BD569D" w:rsidRPr="00F263C9" w14:paraId="0924A831" w14:textId="77777777" w:rsidTr="00AC751F">
        <w:tc>
          <w:tcPr>
            <w:tcW w:w="9627" w:type="dxa"/>
            <w:gridSpan w:val="2"/>
            <w:shd w:val="clear" w:color="auto" w:fill="D4D4D4"/>
          </w:tcPr>
          <w:p w14:paraId="3A8E51A6" w14:textId="77777777" w:rsidR="00BD569D" w:rsidRPr="00F263C9" w:rsidRDefault="00BD569D" w:rsidP="00BD569D">
            <w:pPr>
              <w:spacing w:after="0" w:line="257" w:lineRule="auto"/>
              <w:jc w:val="center"/>
              <w:rPr>
                <w:rFonts w:ascii="Times New Roman" w:hAnsi="Times New Roman"/>
                <w:b/>
                <w:bCs/>
                <w:sz w:val="24"/>
                <w:szCs w:val="24"/>
                <w:lang w:val="uk-UA"/>
              </w:rPr>
            </w:pPr>
            <w:r w:rsidRPr="00F263C9">
              <w:rPr>
                <w:rFonts w:ascii="Times New Roman" w:hAnsi="Times New Roman"/>
                <w:b/>
                <w:bCs/>
                <w:sz w:val="24"/>
                <w:szCs w:val="24"/>
                <w:lang w:val="uk-UA"/>
              </w:rPr>
              <w:t>4 – Придатність випускників</w:t>
            </w:r>
          </w:p>
          <w:p w14:paraId="00DF1491" w14:textId="77777777" w:rsidR="00BD569D" w:rsidRPr="00F263C9" w:rsidRDefault="00BD569D" w:rsidP="00BD569D">
            <w:pPr>
              <w:spacing w:after="0" w:line="257" w:lineRule="auto"/>
              <w:jc w:val="center"/>
              <w:rPr>
                <w:rFonts w:ascii="Times New Roman" w:hAnsi="Times New Roman"/>
                <w:b/>
                <w:sz w:val="24"/>
                <w:szCs w:val="24"/>
                <w:lang w:val="uk-UA"/>
              </w:rPr>
            </w:pPr>
            <w:r w:rsidRPr="00F263C9">
              <w:rPr>
                <w:rFonts w:ascii="Times New Roman" w:hAnsi="Times New Roman"/>
                <w:b/>
                <w:bCs/>
                <w:sz w:val="24"/>
                <w:szCs w:val="24"/>
                <w:lang w:val="uk-UA"/>
              </w:rPr>
              <w:t>до працевлаштування та подальшого навчання</w:t>
            </w:r>
          </w:p>
        </w:tc>
      </w:tr>
      <w:tr w:rsidR="00BD569D" w:rsidRPr="004860A1" w14:paraId="65A0C162" w14:textId="77777777" w:rsidTr="00AC751F">
        <w:tc>
          <w:tcPr>
            <w:tcW w:w="2382" w:type="dxa"/>
          </w:tcPr>
          <w:p w14:paraId="7EAF4089" w14:textId="06763282" w:rsidR="00BD569D" w:rsidRPr="00F263C9" w:rsidRDefault="00BD569D" w:rsidP="00BD569D">
            <w:pPr>
              <w:spacing w:after="0" w:line="240" w:lineRule="auto"/>
              <w:rPr>
                <w:rFonts w:ascii="Times New Roman" w:hAnsi="Times New Roman"/>
                <w:b/>
                <w:sz w:val="24"/>
                <w:szCs w:val="24"/>
                <w:lang w:val="uk-UA"/>
              </w:rPr>
            </w:pPr>
            <w:r>
              <w:rPr>
                <w:rFonts w:ascii="Times New Roman" w:hAnsi="Times New Roman"/>
                <w:b/>
                <w:bCs/>
                <w:sz w:val="24"/>
                <w:szCs w:val="24"/>
                <w:lang w:val="uk-UA"/>
              </w:rPr>
              <w:t>П</w:t>
            </w:r>
            <w:r w:rsidRPr="00F263C9">
              <w:rPr>
                <w:rFonts w:ascii="Times New Roman" w:hAnsi="Times New Roman"/>
                <w:b/>
                <w:bCs/>
                <w:sz w:val="24"/>
                <w:szCs w:val="24"/>
                <w:lang w:val="uk-UA"/>
              </w:rPr>
              <w:t>рацевлаштування</w:t>
            </w:r>
            <w:r>
              <w:rPr>
                <w:rFonts w:ascii="Times New Roman" w:hAnsi="Times New Roman"/>
                <w:b/>
                <w:bCs/>
                <w:sz w:val="24"/>
                <w:szCs w:val="24"/>
                <w:lang w:val="uk-UA"/>
              </w:rPr>
              <w:t xml:space="preserve"> </w:t>
            </w:r>
            <w:r w:rsidRPr="00436CFD">
              <w:rPr>
                <w:rFonts w:ascii="Times New Roman" w:hAnsi="Times New Roman"/>
                <w:b/>
                <w:bCs/>
                <w:sz w:val="24"/>
                <w:szCs w:val="24"/>
                <w:lang w:val="uk-UA"/>
              </w:rPr>
              <w:t>випускників</w:t>
            </w:r>
          </w:p>
        </w:tc>
        <w:tc>
          <w:tcPr>
            <w:tcW w:w="7245" w:type="dxa"/>
          </w:tcPr>
          <w:p w14:paraId="191941A4" w14:textId="77777777" w:rsidR="00BD569D" w:rsidRPr="006B6547" w:rsidRDefault="00BD569D" w:rsidP="00BD569D">
            <w:pPr>
              <w:spacing w:after="0" w:line="252" w:lineRule="auto"/>
              <w:ind w:firstLine="315"/>
              <w:jc w:val="both"/>
              <w:rPr>
                <w:rFonts w:ascii="Times New Roman" w:hAnsi="Times New Roman"/>
                <w:sz w:val="24"/>
                <w:szCs w:val="24"/>
                <w:lang w:val="uk-UA"/>
              </w:rPr>
            </w:pPr>
            <w:r w:rsidRPr="006B6547">
              <w:rPr>
                <w:rFonts w:ascii="Times New Roman" w:hAnsi="Times New Roman"/>
                <w:sz w:val="24"/>
                <w:szCs w:val="24"/>
                <w:lang w:val="uk-UA"/>
              </w:rPr>
              <w:t>Робота на посадах, пов’язаних з науково-дослідною, викладацькою, експертною та прикладною професійною діяльністю у сфері комп’ютерної інженерії.</w:t>
            </w:r>
          </w:p>
          <w:p w14:paraId="78F7EDA4" w14:textId="77777777" w:rsidR="00BD569D" w:rsidRPr="006B6547" w:rsidRDefault="00BD569D" w:rsidP="00BD569D">
            <w:pPr>
              <w:spacing w:after="0" w:line="252" w:lineRule="auto"/>
              <w:ind w:firstLine="315"/>
              <w:jc w:val="both"/>
              <w:rPr>
                <w:rFonts w:ascii="Times New Roman" w:hAnsi="Times New Roman"/>
                <w:sz w:val="24"/>
                <w:szCs w:val="24"/>
                <w:lang w:val="uk-UA"/>
              </w:rPr>
            </w:pPr>
            <w:r w:rsidRPr="006B6547">
              <w:rPr>
                <w:rFonts w:ascii="Times New Roman" w:hAnsi="Times New Roman"/>
                <w:sz w:val="24"/>
                <w:szCs w:val="24"/>
                <w:lang w:val="uk-UA"/>
              </w:rPr>
              <w:t>Назви професій згідно Національного класифікатора України: Класифікатор професій (ДК 003:2010):</w:t>
            </w:r>
          </w:p>
          <w:p w14:paraId="5A64AE34" w14:textId="77777777" w:rsidR="00BD569D" w:rsidRPr="006B6547" w:rsidRDefault="00BD569D" w:rsidP="00BD569D">
            <w:pPr>
              <w:spacing w:after="0" w:line="252" w:lineRule="auto"/>
              <w:ind w:firstLine="315"/>
              <w:jc w:val="both"/>
              <w:rPr>
                <w:rFonts w:ascii="Times New Roman" w:hAnsi="Times New Roman"/>
                <w:sz w:val="24"/>
                <w:szCs w:val="24"/>
                <w:lang w:val="uk-UA"/>
              </w:rPr>
            </w:pPr>
            <w:r w:rsidRPr="006B6547">
              <w:rPr>
                <w:rFonts w:ascii="Times New Roman" w:hAnsi="Times New Roman"/>
                <w:sz w:val="24"/>
                <w:szCs w:val="24"/>
                <w:lang w:val="uk-UA"/>
              </w:rPr>
              <w:t>1.</w:t>
            </w:r>
            <w:r w:rsidRPr="006B6547">
              <w:rPr>
                <w:rFonts w:ascii="Times New Roman" w:hAnsi="Times New Roman"/>
                <w:sz w:val="24"/>
                <w:szCs w:val="24"/>
                <w:lang w:val="uk-UA"/>
              </w:rPr>
              <w:tab/>
              <w:t>Наукові співробітники (обчислювальні системи)</w:t>
            </w:r>
          </w:p>
          <w:p w14:paraId="637BE405" w14:textId="77777777" w:rsidR="00BD569D" w:rsidRPr="006B6547" w:rsidRDefault="00BD569D" w:rsidP="00BD569D">
            <w:pPr>
              <w:spacing w:after="0" w:line="252" w:lineRule="auto"/>
              <w:ind w:firstLine="315"/>
              <w:jc w:val="both"/>
              <w:rPr>
                <w:rFonts w:ascii="Times New Roman" w:hAnsi="Times New Roman"/>
                <w:sz w:val="24"/>
                <w:szCs w:val="24"/>
                <w:lang w:val="uk-UA"/>
              </w:rPr>
            </w:pPr>
            <w:r w:rsidRPr="006B6547">
              <w:rPr>
                <w:rFonts w:ascii="Times New Roman" w:hAnsi="Times New Roman"/>
                <w:sz w:val="24"/>
                <w:szCs w:val="24"/>
                <w:lang w:val="uk-UA"/>
              </w:rPr>
              <w:t>2.</w:t>
            </w:r>
            <w:r w:rsidRPr="006B6547">
              <w:rPr>
                <w:rFonts w:ascii="Times New Roman" w:hAnsi="Times New Roman"/>
                <w:sz w:val="24"/>
                <w:szCs w:val="24"/>
                <w:lang w:val="uk-UA"/>
              </w:rPr>
              <w:tab/>
              <w:t>Розробники обчислювальних систем</w:t>
            </w:r>
          </w:p>
          <w:p w14:paraId="22E77992" w14:textId="77777777" w:rsidR="00BD569D" w:rsidRPr="006B6547" w:rsidRDefault="00BD569D" w:rsidP="00BD569D">
            <w:pPr>
              <w:spacing w:after="0" w:line="252" w:lineRule="auto"/>
              <w:ind w:firstLine="315"/>
              <w:jc w:val="both"/>
              <w:rPr>
                <w:rFonts w:ascii="Times New Roman" w:hAnsi="Times New Roman"/>
                <w:sz w:val="24"/>
                <w:szCs w:val="24"/>
                <w:lang w:val="uk-UA"/>
              </w:rPr>
            </w:pPr>
            <w:r w:rsidRPr="006B6547">
              <w:rPr>
                <w:rFonts w:ascii="Times New Roman" w:hAnsi="Times New Roman"/>
                <w:sz w:val="24"/>
                <w:szCs w:val="24"/>
                <w:lang w:val="uk-UA"/>
              </w:rPr>
              <w:t>3.</w:t>
            </w:r>
            <w:r w:rsidRPr="006B6547">
              <w:rPr>
                <w:rFonts w:ascii="Times New Roman" w:hAnsi="Times New Roman"/>
                <w:sz w:val="24"/>
                <w:szCs w:val="24"/>
                <w:lang w:val="uk-UA"/>
              </w:rPr>
              <w:tab/>
              <w:t>Адміністратор системи</w:t>
            </w:r>
          </w:p>
          <w:p w14:paraId="252FA324" w14:textId="77777777" w:rsidR="00BD569D" w:rsidRPr="006B6547" w:rsidRDefault="00BD569D" w:rsidP="00BD569D">
            <w:pPr>
              <w:spacing w:after="0" w:line="252" w:lineRule="auto"/>
              <w:ind w:firstLine="315"/>
              <w:jc w:val="both"/>
              <w:rPr>
                <w:rFonts w:ascii="Times New Roman" w:hAnsi="Times New Roman"/>
                <w:sz w:val="24"/>
                <w:szCs w:val="24"/>
                <w:lang w:val="uk-UA"/>
              </w:rPr>
            </w:pPr>
            <w:r w:rsidRPr="006B6547">
              <w:rPr>
                <w:rFonts w:ascii="Times New Roman" w:hAnsi="Times New Roman"/>
                <w:sz w:val="24"/>
                <w:szCs w:val="24"/>
                <w:lang w:val="uk-UA"/>
              </w:rPr>
              <w:t>4.</w:t>
            </w:r>
            <w:r w:rsidRPr="006B6547">
              <w:rPr>
                <w:rFonts w:ascii="Times New Roman" w:hAnsi="Times New Roman"/>
                <w:sz w:val="24"/>
                <w:szCs w:val="24"/>
                <w:lang w:val="uk-UA"/>
              </w:rPr>
              <w:tab/>
              <w:t>Інженер з програмного забезпечення комп’ютерів</w:t>
            </w:r>
          </w:p>
          <w:p w14:paraId="2F927266" w14:textId="77777777" w:rsidR="00BD569D" w:rsidRPr="006B6547" w:rsidRDefault="00BD569D" w:rsidP="00BD569D">
            <w:pPr>
              <w:spacing w:after="0" w:line="252" w:lineRule="auto"/>
              <w:ind w:firstLine="315"/>
              <w:jc w:val="both"/>
              <w:rPr>
                <w:rFonts w:ascii="Times New Roman" w:hAnsi="Times New Roman"/>
                <w:sz w:val="24"/>
                <w:szCs w:val="24"/>
                <w:lang w:val="uk-UA"/>
              </w:rPr>
            </w:pPr>
            <w:r w:rsidRPr="006B6547">
              <w:rPr>
                <w:rFonts w:ascii="Times New Roman" w:hAnsi="Times New Roman"/>
                <w:sz w:val="24"/>
                <w:szCs w:val="24"/>
                <w:lang w:val="uk-UA"/>
              </w:rPr>
              <w:t>5.</w:t>
            </w:r>
            <w:r w:rsidRPr="006B6547">
              <w:rPr>
                <w:rFonts w:ascii="Times New Roman" w:hAnsi="Times New Roman"/>
                <w:sz w:val="24"/>
                <w:szCs w:val="24"/>
                <w:lang w:val="uk-UA"/>
              </w:rPr>
              <w:tab/>
              <w:t>Наукові співробітники (програмування)</w:t>
            </w:r>
          </w:p>
          <w:p w14:paraId="203B7020" w14:textId="77777777" w:rsidR="00BD569D" w:rsidRPr="006B6547" w:rsidRDefault="00BD569D" w:rsidP="00BD569D">
            <w:pPr>
              <w:spacing w:after="0" w:line="252" w:lineRule="auto"/>
              <w:ind w:firstLine="315"/>
              <w:jc w:val="both"/>
              <w:rPr>
                <w:rFonts w:ascii="Times New Roman" w:hAnsi="Times New Roman"/>
                <w:sz w:val="24"/>
                <w:szCs w:val="24"/>
                <w:lang w:val="uk-UA"/>
              </w:rPr>
            </w:pPr>
            <w:r w:rsidRPr="006B6547">
              <w:rPr>
                <w:rFonts w:ascii="Times New Roman" w:hAnsi="Times New Roman"/>
                <w:sz w:val="24"/>
                <w:szCs w:val="24"/>
                <w:lang w:val="uk-UA"/>
              </w:rPr>
              <w:t>6.</w:t>
            </w:r>
            <w:r w:rsidRPr="006B6547">
              <w:rPr>
                <w:rFonts w:ascii="Times New Roman" w:hAnsi="Times New Roman"/>
                <w:sz w:val="24"/>
                <w:szCs w:val="24"/>
                <w:lang w:val="uk-UA"/>
              </w:rPr>
              <w:tab/>
              <w:t>Розробники комп’ютерних програм</w:t>
            </w:r>
          </w:p>
          <w:p w14:paraId="23493087" w14:textId="77777777" w:rsidR="00BD569D" w:rsidRPr="006B6547" w:rsidRDefault="00BD569D" w:rsidP="00BD569D">
            <w:pPr>
              <w:spacing w:after="0" w:line="252" w:lineRule="auto"/>
              <w:ind w:firstLine="315"/>
              <w:jc w:val="both"/>
              <w:rPr>
                <w:rFonts w:ascii="Times New Roman" w:hAnsi="Times New Roman"/>
                <w:sz w:val="24"/>
                <w:szCs w:val="24"/>
                <w:lang w:val="uk-UA"/>
              </w:rPr>
            </w:pPr>
            <w:r w:rsidRPr="006B6547">
              <w:rPr>
                <w:rFonts w:ascii="Times New Roman" w:hAnsi="Times New Roman"/>
                <w:sz w:val="24"/>
                <w:szCs w:val="24"/>
                <w:lang w:val="uk-UA"/>
              </w:rPr>
              <w:t>7.</w:t>
            </w:r>
            <w:r w:rsidRPr="006B6547">
              <w:rPr>
                <w:rFonts w:ascii="Times New Roman" w:hAnsi="Times New Roman"/>
                <w:sz w:val="24"/>
                <w:szCs w:val="24"/>
                <w:lang w:val="uk-UA"/>
              </w:rPr>
              <w:tab/>
              <w:t>Інженер-програміст</w:t>
            </w:r>
          </w:p>
          <w:p w14:paraId="49D767A9" w14:textId="77777777" w:rsidR="00BD569D" w:rsidRPr="006B6547" w:rsidRDefault="00BD569D" w:rsidP="00BD569D">
            <w:pPr>
              <w:spacing w:after="0" w:line="252" w:lineRule="auto"/>
              <w:ind w:firstLine="315"/>
              <w:jc w:val="both"/>
              <w:rPr>
                <w:rFonts w:ascii="Times New Roman" w:hAnsi="Times New Roman"/>
                <w:sz w:val="24"/>
                <w:szCs w:val="24"/>
                <w:lang w:val="uk-UA"/>
              </w:rPr>
            </w:pPr>
            <w:r w:rsidRPr="006B6547">
              <w:rPr>
                <w:rFonts w:ascii="Times New Roman" w:hAnsi="Times New Roman"/>
                <w:sz w:val="24"/>
                <w:szCs w:val="24"/>
                <w:lang w:val="uk-UA"/>
              </w:rPr>
              <w:t>8.</w:t>
            </w:r>
            <w:r w:rsidRPr="006B6547">
              <w:rPr>
                <w:rFonts w:ascii="Times New Roman" w:hAnsi="Times New Roman"/>
                <w:sz w:val="24"/>
                <w:szCs w:val="24"/>
                <w:lang w:val="uk-UA"/>
              </w:rPr>
              <w:tab/>
              <w:t>Програміст (база даних)</w:t>
            </w:r>
          </w:p>
          <w:p w14:paraId="67B09635" w14:textId="77777777" w:rsidR="00BD569D" w:rsidRPr="006B6547" w:rsidRDefault="00BD569D" w:rsidP="00BD569D">
            <w:pPr>
              <w:spacing w:after="0" w:line="252" w:lineRule="auto"/>
              <w:ind w:firstLine="315"/>
              <w:jc w:val="both"/>
              <w:rPr>
                <w:rFonts w:ascii="Times New Roman" w:hAnsi="Times New Roman"/>
                <w:sz w:val="24"/>
                <w:szCs w:val="24"/>
                <w:lang w:val="uk-UA"/>
              </w:rPr>
            </w:pPr>
            <w:r w:rsidRPr="006B6547">
              <w:rPr>
                <w:rFonts w:ascii="Times New Roman" w:hAnsi="Times New Roman"/>
                <w:sz w:val="24"/>
                <w:szCs w:val="24"/>
                <w:lang w:val="uk-UA"/>
              </w:rPr>
              <w:t>9.</w:t>
            </w:r>
            <w:r w:rsidRPr="006B6547">
              <w:rPr>
                <w:rFonts w:ascii="Times New Roman" w:hAnsi="Times New Roman"/>
                <w:sz w:val="24"/>
                <w:szCs w:val="24"/>
                <w:lang w:val="uk-UA"/>
              </w:rPr>
              <w:tab/>
              <w:t>Програміст прикладний</w:t>
            </w:r>
          </w:p>
          <w:p w14:paraId="7C7F6AF5" w14:textId="77777777" w:rsidR="00BD569D" w:rsidRPr="006B6547" w:rsidRDefault="00BD569D" w:rsidP="00BD569D">
            <w:pPr>
              <w:spacing w:after="0" w:line="252" w:lineRule="auto"/>
              <w:ind w:firstLine="315"/>
              <w:jc w:val="both"/>
              <w:rPr>
                <w:rFonts w:ascii="Times New Roman" w:hAnsi="Times New Roman"/>
                <w:sz w:val="24"/>
                <w:szCs w:val="24"/>
                <w:lang w:val="uk-UA"/>
              </w:rPr>
            </w:pPr>
            <w:r w:rsidRPr="006B6547">
              <w:rPr>
                <w:rFonts w:ascii="Times New Roman" w:hAnsi="Times New Roman"/>
                <w:sz w:val="24"/>
                <w:szCs w:val="24"/>
                <w:lang w:val="uk-UA"/>
              </w:rPr>
              <w:lastRenderedPageBreak/>
              <w:t>10.</w:t>
            </w:r>
            <w:r w:rsidRPr="006B6547">
              <w:rPr>
                <w:rFonts w:ascii="Times New Roman" w:hAnsi="Times New Roman"/>
                <w:sz w:val="24"/>
                <w:szCs w:val="24"/>
                <w:lang w:val="uk-UA"/>
              </w:rPr>
              <w:tab/>
              <w:t>Інженер із застосування комп’ютерів</w:t>
            </w:r>
          </w:p>
          <w:p w14:paraId="14F066B4" w14:textId="3F3734F0" w:rsidR="00BD569D" w:rsidRPr="00DE03D2" w:rsidRDefault="00BD569D" w:rsidP="00BD569D">
            <w:pPr>
              <w:spacing w:after="0" w:line="252" w:lineRule="auto"/>
              <w:ind w:firstLine="315"/>
              <w:jc w:val="both"/>
              <w:rPr>
                <w:rFonts w:ascii="Times New Roman" w:hAnsi="Times New Roman"/>
                <w:sz w:val="24"/>
                <w:szCs w:val="24"/>
                <w:lang w:val="uk-UA"/>
              </w:rPr>
            </w:pPr>
            <w:r w:rsidRPr="006B6547">
              <w:rPr>
                <w:rFonts w:ascii="Times New Roman" w:hAnsi="Times New Roman"/>
                <w:sz w:val="24"/>
                <w:szCs w:val="24"/>
                <w:lang w:val="uk-UA"/>
              </w:rPr>
              <w:t>Зазначений перелік не є вичерпним.</w:t>
            </w:r>
          </w:p>
        </w:tc>
      </w:tr>
      <w:tr w:rsidR="00BD569D" w:rsidRPr="00C76CC2" w14:paraId="70379393" w14:textId="77777777" w:rsidTr="00AC751F">
        <w:tc>
          <w:tcPr>
            <w:tcW w:w="2382" w:type="dxa"/>
          </w:tcPr>
          <w:p w14:paraId="6327BD11"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lastRenderedPageBreak/>
              <w:t>Подальше навчання</w:t>
            </w:r>
          </w:p>
        </w:tc>
        <w:tc>
          <w:tcPr>
            <w:tcW w:w="7245" w:type="dxa"/>
          </w:tcPr>
          <w:p w14:paraId="068D27AC" w14:textId="281DB749" w:rsidR="00BD569D" w:rsidRPr="00F263C9" w:rsidRDefault="00BD569D" w:rsidP="00BD569D">
            <w:pPr>
              <w:spacing w:after="0" w:line="252" w:lineRule="auto"/>
              <w:jc w:val="both"/>
              <w:rPr>
                <w:rFonts w:ascii="Times New Roman" w:hAnsi="Times New Roman"/>
                <w:sz w:val="24"/>
                <w:szCs w:val="24"/>
                <w:lang w:val="uk-UA"/>
              </w:rPr>
            </w:pPr>
            <w:r w:rsidRPr="006B6547">
              <w:rPr>
                <w:rFonts w:ascii="Times New Roman" w:hAnsi="Times New Roman"/>
                <w:sz w:val="24"/>
                <w:szCs w:val="24"/>
                <w:lang w:val="uk-UA"/>
              </w:rPr>
              <w:t>Право на продовження освіти у докторантурі.</w:t>
            </w:r>
            <w:r>
              <w:rPr>
                <w:rFonts w:ascii="Times New Roman" w:hAnsi="Times New Roman"/>
                <w:sz w:val="24"/>
                <w:szCs w:val="24"/>
                <w:lang w:val="uk-UA"/>
              </w:rPr>
              <w:t xml:space="preserve"> </w:t>
            </w:r>
            <w:r w:rsidRPr="006B6547">
              <w:rPr>
                <w:rFonts w:ascii="Times New Roman" w:hAnsi="Times New Roman"/>
                <w:sz w:val="24"/>
                <w:szCs w:val="24"/>
                <w:lang w:val="uk-UA"/>
              </w:rPr>
              <w:t>Набуття додаткових кваліфікацій у системі післядипломної освіти.</w:t>
            </w:r>
          </w:p>
        </w:tc>
      </w:tr>
      <w:tr w:rsidR="00BD569D" w:rsidRPr="00F263C9" w14:paraId="7808B989" w14:textId="77777777" w:rsidTr="00AC751F">
        <w:tc>
          <w:tcPr>
            <w:tcW w:w="9627" w:type="dxa"/>
            <w:gridSpan w:val="2"/>
            <w:shd w:val="clear" w:color="auto" w:fill="D4D4D4"/>
          </w:tcPr>
          <w:p w14:paraId="1F25610C" w14:textId="77777777" w:rsidR="00BD569D" w:rsidRPr="00F263C9" w:rsidRDefault="00BD569D" w:rsidP="00BD569D">
            <w:pPr>
              <w:spacing w:after="0" w:line="257" w:lineRule="auto"/>
              <w:jc w:val="center"/>
              <w:rPr>
                <w:rFonts w:ascii="Times New Roman" w:hAnsi="Times New Roman"/>
                <w:bCs/>
                <w:sz w:val="24"/>
                <w:szCs w:val="24"/>
                <w:lang w:val="uk-UA"/>
              </w:rPr>
            </w:pPr>
            <w:r w:rsidRPr="00F263C9">
              <w:rPr>
                <w:rFonts w:ascii="Times New Roman" w:hAnsi="Times New Roman"/>
                <w:b/>
                <w:bCs/>
                <w:sz w:val="24"/>
                <w:szCs w:val="24"/>
                <w:lang w:val="uk-UA"/>
              </w:rPr>
              <w:t>5 – Викладання та оцінювання</w:t>
            </w:r>
          </w:p>
        </w:tc>
      </w:tr>
      <w:tr w:rsidR="00BD569D" w:rsidRPr="004860A1" w14:paraId="721879F4" w14:textId="77777777" w:rsidTr="00AC751F">
        <w:tc>
          <w:tcPr>
            <w:tcW w:w="2382" w:type="dxa"/>
          </w:tcPr>
          <w:p w14:paraId="01C2B51C"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Викладання</w:t>
            </w:r>
          </w:p>
          <w:p w14:paraId="25AA9BDC" w14:textId="77777777" w:rsidR="00BD569D" w:rsidRPr="00F263C9" w:rsidRDefault="00BD569D" w:rsidP="00BD569D">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та навчання</w:t>
            </w:r>
          </w:p>
        </w:tc>
        <w:tc>
          <w:tcPr>
            <w:tcW w:w="7245" w:type="dxa"/>
          </w:tcPr>
          <w:p w14:paraId="1BAE1448" w14:textId="77777777" w:rsidR="00BD569D" w:rsidRPr="008D0C80" w:rsidRDefault="00BD569D" w:rsidP="00BD569D">
            <w:pPr>
              <w:spacing w:after="0" w:line="257" w:lineRule="auto"/>
              <w:ind w:firstLine="315"/>
              <w:jc w:val="both"/>
              <w:rPr>
                <w:rFonts w:ascii="Times New Roman" w:hAnsi="Times New Roman"/>
                <w:spacing w:val="-4"/>
                <w:sz w:val="24"/>
                <w:szCs w:val="24"/>
                <w:lang w:val="uk-UA"/>
              </w:rPr>
            </w:pPr>
            <w:r w:rsidRPr="008D0C80">
              <w:rPr>
                <w:rFonts w:ascii="Times New Roman" w:hAnsi="Times New Roman"/>
                <w:spacing w:val="-4"/>
                <w:sz w:val="24"/>
                <w:szCs w:val="24"/>
                <w:lang w:val="uk-UA"/>
              </w:rPr>
              <w:t>1. Студентоцентрований підхід у навчанні та проведенні наукових досліджень з урахуванням тем дисертаційних робіт та наукових інтересів здобувачів вищої освіти (аспірантів).</w:t>
            </w:r>
          </w:p>
          <w:p w14:paraId="004CD80A" w14:textId="77777777" w:rsidR="00BD569D" w:rsidRPr="008D0C80" w:rsidRDefault="00BD569D" w:rsidP="00BD569D">
            <w:pPr>
              <w:spacing w:after="0" w:line="257" w:lineRule="auto"/>
              <w:ind w:firstLine="315"/>
              <w:jc w:val="both"/>
              <w:rPr>
                <w:rFonts w:ascii="Times New Roman" w:hAnsi="Times New Roman"/>
                <w:spacing w:val="-4"/>
                <w:sz w:val="24"/>
                <w:szCs w:val="24"/>
                <w:lang w:val="uk-UA"/>
              </w:rPr>
            </w:pPr>
            <w:r w:rsidRPr="008D0C80">
              <w:rPr>
                <w:rFonts w:ascii="Times New Roman" w:hAnsi="Times New Roman"/>
                <w:spacing w:val="-4"/>
                <w:sz w:val="24"/>
                <w:szCs w:val="24"/>
                <w:lang w:val="uk-UA"/>
              </w:rPr>
              <w:t>2. Поєднання освітньої та наукової складових під час підготовки аспірантів.</w:t>
            </w:r>
          </w:p>
          <w:p w14:paraId="1F08BA5C" w14:textId="77777777" w:rsidR="00BD569D" w:rsidRPr="008D0C80" w:rsidRDefault="00BD569D" w:rsidP="00BD569D">
            <w:pPr>
              <w:spacing w:after="0" w:line="257" w:lineRule="auto"/>
              <w:ind w:firstLine="315"/>
              <w:jc w:val="both"/>
              <w:rPr>
                <w:rFonts w:ascii="Times New Roman" w:hAnsi="Times New Roman"/>
                <w:spacing w:val="-4"/>
                <w:sz w:val="24"/>
                <w:szCs w:val="24"/>
                <w:lang w:val="uk-UA"/>
              </w:rPr>
            </w:pPr>
            <w:r w:rsidRPr="008D0C80">
              <w:rPr>
                <w:rFonts w:ascii="Times New Roman" w:hAnsi="Times New Roman"/>
                <w:spacing w:val="-4"/>
                <w:sz w:val="24"/>
                <w:szCs w:val="24"/>
                <w:lang w:val="uk-UA"/>
              </w:rPr>
              <w:t>3. Проблемно-орієнтований стиль викладання, що реалізується через систему методів проблемно-розвиваючого навчання, які сприяють розвитку дослідницької, творчої та пізнавальної діяльності аспірантів, проходження науково-дослідної та науково-педагогічної практик, апробація результатів самостійного наукового дослідження (наукові конференції, семінари).</w:t>
            </w:r>
          </w:p>
          <w:p w14:paraId="1D2A129B" w14:textId="2CE21887" w:rsidR="00BD569D" w:rsidRPr="00F263C9" w:rsidRDefault="00BD569D" w:rsidP="00BD569D">
            <w:pPr>
              <w:spacing w:after="0" w:line="257" w:lineRule="auto"/>
              <w:ind w:firstLine="315"/>
              <w:jc w:val="both"/>
              <w:rPr>
                <w:rFonts w:ascii="Times New Roman" w:hAnsi="Times New Roman"/>
                <w:bCs/>
                <w:sz w:val="24"/>
                <w:szCs w:val="24"/>
                <w:lang w:val="uk-UA"/>
              </w:rPr>
            </w:pPr>
            <w:r w:rsidRPr="008D0C80">
              <w:rPr>
                <w:rFonts w:ascii="Times New Roman" w:hAnsi="Times New Roman"/>
                <w:spacing w:val="-4"/>
                <w:sz w:val="24"/>
                <w:szCs w:val="24"/>
                <w:lang w:val="uk-UA"/>
              </w:rPr>
              <w:t>4. Використання матеріально-технічної бази кафедри комп’ютерних систем та мереж.</w:t>
            </w:r>
            <w:r w:rsidRPr="00F263C9">
              <w:rPr>
                <w:rFonts w:ascii="Times New Roman" w:hAnsi="Times New Roman"/>
                <w:sz w:val="24"/>
                <w:szCs w:val="24"/>
                <w:lang w:val="uk-UA"/>
              </w:rPr>
              <w:t>.</w:t>
            </w:r>
          </w:p>
        </w:tc>
      </w:tr>
      <w:tr w:rsidR="00BD569D" w:rsidRPr="004860A1" w14:paraId="2195F893" w14:textId="77777777" w:rsidTr="00AC751F">
        <w:tc>
          <w:tcPr>
            <w:tcW w:w="2382" w:type="dxa"/>
          </w:tcPr>
          <w:p w14:paraId="300B87F1" w14:textId="77777777" w:rsidR="00BD569D" w:rsidRPr="00F263C9" w:rsidRDefault="00BD569D" w:rsidP="00BD569D">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Оцінювання</w:t>
            </w:r>
          </w:p>
        </w:tc>
        <w:tc>
          <w:tcPr>
            <w:tcW w:w="7245" w:type="dxa"/>
          </w:tcPr>
          <w:p w14:paraId="040B7075" w14:textId="32D66473" w:rsidR="00BD569D" w:rsidRDefault="00BD569D" w:rsidP="00BD569D">
            <w:pPr>
              <w:autoSpaceDE w:val="0"/>
              <w:autoSpaceDN w:val="0"/>
              <w:adjustRightInd w:val="0"/>
              <w:spacing w:after="0" w:line="240" w:lineRule="auto"/>
              <w:ind w:firstLine="315"/>
              <w:jc w:val="both"/>
              <w:rPr>
                <w:rFonts w:ascii="Times New Roman" w:hAnsi="Times New Roman"/>
                <w:sz w:val="24"/>
                <w:szCs w:val="24"/>
                <w:lang w:val="uk-UA"/>
              </w:rPr>
            </w:pPr>
            <w:r w:rsidRPr="00963B72">
              <w:rPr>
                <w:rFonts w:ascii="Times New Roman" w:hAnsi="Times New Roman"/>
                <w:sz w:val="24"/>
                <w:szCs w:val="24"/>
                <w:lang w:val="uk-UA"/>
              </w:rPr>
              <w:t>Оцінювання навчальних досягнень здобувачів здійснюється за системою ECTS (A, B, C, D, E, FX, F), за національною шкалою навчального закладу (від 0 до 100 балів), а також за взаємоузгодженими 4-бальною («відмінно», «добре», «задовільно», «незадовільно») і вербальною («зараховано», «не зараховано») системами.</w:t>
            </w:r>
            <w:r w:rsidRPr="00F263C9">
              <w:rPr>
                <w:rFonts w:ascii="Times New Roman" w:hAnsi="Times New Roman"/>
                <w:sz w:val="24"/>
                <w:szCs w:val="24"/>
                <w:lang w:val="uk-UA"/>
              </w:rPr>
              <w:t xml:space="preserve"> </w:t>
            </w:r>
          </w:p>
          <w:p w14:paraId="4106CEC8" w14:textId="77777777" w:rsidR="00BD569D" w:rsidRPr="008D0C80" w:rsidRDefault="00BD569D" w:rsidP="00BD569D">
            <w:pPr>
              <w:autoSpaceDE w:val="0"/>
              <w:autoSpaceDN w:val="0"/>
              <w:adjustRightInd w:val="0"/>
              <w:spacing w:after="0" w:line="240" w:lineRule="auto"/>
              <w:ind w:firstLine="315"/>
              <w:jc w:val="both"/>
              <w:rPr>
                <w:rFonts w:ascii="Times New Roman" w:hAnsi="Times New Roman"/>
                <w:sz w:val="24"/>
                <w:szCs w:val="24"/>
                <w:lang w:val="uk-UA"/>
              </w:rPr>
            </w:pPr>
            <w:r w:rsidRPr="008D0C80">
              <w:rPr>
                <w:rFonts w:ascii="Times New Roman" w:hAnsi="Times New Roman"/>
                <w:sz w:val="24"/>
                <w:szCs w:val="24"/>
                <w:lang w:val="uk-UA"/>
              </w:rPr>
              <w:t>Система оцінювання знань включає поточний і підсумковий контроль.</w:t>
            </w:r>
          </w:p>
          <w:p w14:paraId="3D37A20D" w14:textId="77777777" w:rsidR="00BD569D" w:rsidRPr="008D0C80" w:rsidRDefault="00BD569D" w:rsidP="00BD569D">
            <w:pPr>
              <w:autoSpaceDE w:val="0"/>
              <w:autoSpaceDN w:val="0"/>
              <w:adjustRightInd w:val="0"/>
              <w:spacing w:after="0" w:line="240" w:lineRule="auto"/>
              <w:ind w:firstLine="315"/>
              <w:jc w:val="both"/>
              <w:rPr>
                <w:rFonts w:ascii="Times New Roman" w:hAnsi="Times New Roman"/>
                <w:sz w:val="24"/>
                <w:szCs w:val="24"/>
                <w:lang w:val="uk-UA"/>
              </w:rPr>
            </w:pPr>
            <w:r w:rsidRPr="008D0C80">
              <w:rPr>
                <w:rFonts w:ascii="Times New Roman" w:hAnsi="Times New Roman"/>
                <w:sz w:val="24"/>
                <w:szCs w:val="24"/>
                <w:lang w:val="uk-UA"/>
              </w:rPr>
              <w:t>Поточний контроль здійснюється шляхом оцінки роботи здобувача на контактних заняттях, підготовлених наукових статей, виступів на наукових конференціях.</w:t>
            </w:r>
          </w:p>
          <w:p w14:paraId="10F1A6BA" w14:textId="1A50ACEF" w:rsidR="00BD569D" w:rsidRPr="00810AF4" w:rsidRDefault="00BD569D" w:rsidP="00BD569D">
            <w:pPr>
              <w:autoSpaceDE w:val="0"/>
              <w:autoSpaceDN w:val="0"/>
              <w:adjustRightInd w:val="0"/>
              <w:spacing w:after="0" w:line="240" w:lineRule="auto"/>
              <w:ind w:firstLine="315"/>
              <w:jc w:val="both"/>
              <w:rPr>
                <w:rFonts w:ascii="Times New Roman" w:hAnsi="Times New Roman"/>
                <w:sz w:val="24"/>
                <w:szCs w:val="24"/>
                <w:lang w:val="uk-UA"/>
              </w:rPr>
            </w:pPr>
            <w:r w:rsidRPr="008D0C80">
              <w:rPr>
                <w:rFonts w:ascii="Times New Roman" w:hAnsi="Times New Roman"/>
                <w:sz w:val="24"/>
                <w:szCs w:val="24"/>
                <w:lang w:val="uk-UA"/>
              </w:rPr>
              <w:t>Підсумковий контроль здійснюється у формі екзамену або заліку з урахуванням накопичених балів поточного контролю.</w:t>
            </w:r>
          </w:p>
        </w:tc>
      </w:tr>
      <w:tr w:rsidR="00BD569D" w:rsidRPr="00F263C9" w14:paraId="41F9FCF7" w14:textId="77777777" w:rsidTr="00AC751F">
        <w:tc>
          <w:tcPr>
            <w:tcW w:w="9627" w:type="dxa"/>
            <w:gridSpan w:val="2"/>
            <w:shd w:val="clear" w:color="auto" w:fill="D4D4D4"/>
          </w:tcPr>
          <w:p w14:paraId="116DF26D" w14:textId="77777777" w:rsidR="00BD569D" w:rsidRPr="00F263C9" w:rsidRDefault="00BD569D" w:rsidP="00BD569D">
            <w:pPr>
              <w:spacing w:after="0" w:line="257" w:lineRule="auto"/>
              <w:jc w:val="center"/>
              <w:rPr>
                <w:rFonts w:ascii="Times New Roman" w:hAnsi="Times New Roman"/>
                <w:bCs/>
                <w:sz w:val="24"/>
                <w:szCs w:val="24"/>
                <w:lang w:val="uk-UA"/>
              </w:rPr>
            </w:pPr>
            <w:r w:rsidRPr="00F263C9">
              <w:rPr>
                <w:rFonts w:ascii="Times New Roman" w:hAnsi="Times New Roman"/>
                <w:b/>
                <w:bCs/>
                <w:sz w:val="24"/>
                <w:szCs w:val="24"/>
                <w:lang w:val="uk-UA"/>
              </w:rPr>
              <w:t>6 – Програмні компетентності</w:t>
            </w:r>
          </w:p>
        </w:tc>
      </w:tr>
      <w:tr w:rsidR="00BD569D" w:rsidRPr="00C76CC2" w14:paraId="2CFF72EB" w14:textId="77777777" w:rsidTr="00AC751F">
        <w:tc>
          <w:tcPr>
            <w:tcW w:w="2382" w:type="dxa"/>
          </w:tcPr>
          <w:p w14:paraId="2E6A6081"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Інтегральна</w:t>
            </w:r>
          </w:p>
          <w:p w14:paraId="4205075C" w14:textId="77777777" w:rsidR="00BD569D" w:rsidRPr="00F263C9" w:rsidRDefault="00BD569D" w:rsidP="00BD569D">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компетентність</w:t>
            </w:r>
          </w:p>
        </w:tc>
        <w:tc>
          <w:tcPr>
            <w:tcW w:w="7245" w:type="dxa"/>
          </w:tcPr>
          <w:p w14:paraId="55F82DBC" w14:textId="27259D6E" w:rsidR="00BD569D" w:rsidRPr="00F263C9" w:rsidRDefault="00BD569D" w:rsidP="00BD569D">
            <w:pPr>
              <w:spacing w:after="0" w:line="257" w:lineRule="auto"/>
              <w:ind w:firstLine="315"/>
              <w:jc w:val="both"/>
              <w:rPr>
                <w:rFonts w:ascii="Times New Roman" w:hAnsi="Times New Roman"/>
                <w:bCs/>
                <w:sz w:val="24"/>
                <w:szCs w:val="24"/>
                <w:lang w:val="uk-UA"/>
              </w:rPr>
            </w:pPr>
            <w:r w:rsidRPr="00AC751F">
              <w:rPr>
                <w:rFonts w:ascii="Times New Roman" w:hAnsi="Times New Roman"/>
                <w:sz w:val="24"/>
                <w:szCs w:val="24"/>
                <w:lang w:val="uk-UA"/>
              </w:rPr>
              <w:t>Здатність розв’язувати комплексні проблеми в галузі професійної та/або дослідницько-інноваційної діяльності у сфері комп’ютерної інженерії та комп’ютерних технологій, що передбачає глибоке переосмислення наявних та створення нових цілісних знань та/або професійної практики.</w:t>
            </w:r>
          </w:p>
        </w:tc>
      </w:tr>
      <w:tr w:rsidR="00BD569D" w:rsidRPr="000E2BD7" w14:paraId="6447D4E7" w14:textId="77777777" w:rsidTr="00AC751F">
        <w:tc>
          <w:tcPr>
            <w:tcW w:w="2382" w:type="dxa"/>
          </w:tcPr>
          <w:p w14:paraId="5EE8713E" w14:textId="77777777" w:rsidR="00BD569D" w:rsidRPr="00F263C9" w:rsidRDefault="00BD569D" w:rsidP="00BD569D">
            <w:pPr>
              <w:pStyle w:val="Default"/>
              <w:rPr>
                <w:lang w:val="uk-UA"/>
              </w:rPr>
            </w:pPr>
            <w:r w:rsidRPr="00F263C9">
              <w:rPr>
                <w:b/>
                <w:bCs/>
                <w:lang w:val="uk-UA"/>
              </w:rPr>
              <w:t xml:space="preserve">Загальні компетентності (ЗК) </w:t>
            </w:r>
          </w:p>
          <w:p w14:paraId="164D497E" w14:textId="77777777" w:rsidR="00BD569D" w:rsidRPr="00F263C9" w:rsidRDefault="00BD569D" w:rsidP="00BD569D">
            <w:pPr>
              <w:spacing w:after="0" w:line="240" w:lineRule="auto"/>
              <w:jc w:val="center"/>
              <w:rPr>
                <w:rFonts w:ascii="Times New Roman" w:hAnsi="Times New Roman"/>
                <w:b/>
                <w:sz w:val="24"/>
                <w:szCs w:val="24"/>
                <w:lang w:val="uk-UA"/>
              </w:rPr>
            </w:pPr>
          </w:p>
        </w:tc>
        <w:tc>
          <w:tcPr>
            <w:tcW w:w="7245" w:type="dxa"/>
          </w:tcPr>
          <w:p w14:paraId="3C02E26E" w14:textId="195C87CE" w:rsidR="00BD569D" w:rsidRPr="000E2BD7" w:rsidRDefault="00BD569D" w:rsidP="00BD569D">
            <w:pPr>
              <w:spacing w:after="0" w:line="257" w:lineRule="auto"/>
              <w:jc w:val="both"/>
              <w:rPr>
                <w:rFonts w:ascii="Times New Roman" w:hAnsi="Times New Roman"/>
                <w:bCs/>
                <w:sz w:val="24"/>
                <w:szCs w:val="24"/>
                <w:lang w:val="uk-UA"/>
              </w:rPr>
            </w:pPr>
            <w:r w:rsidRPr="000E2BD7">
              <w:rPr>
                <w:rFonts w:ascii="Times New Roman" w:hAnsi="Times New Roman"/>
                <w:b/>
                <w:sz w:val="24"/>
                <w:szCs w:val="24"/>
                <w:lang w:val="uk-UA"/>
              </w:rPr>
              <w:t xml:space="preserve">ЗK01. </w:t>
            </w:r>
            <w:r w:rsidRPr="000E2BD7">
              <w:rPr>
                <w:rFonts w:ascii="Times New Roman" w:hAnsi="Times New Roman"/>
                <w:bCs/>
                <w:sz w:val="24"/>
                <w:szCs w:val="24"/>
                <w:lang w:val="uk-UA"/>
              </w:rPr>
              <w:t>Здатність до абстрактного мислення, аналізу і</w:t>
            </w:r>
            <w:r>
              <w:rPr>
                <w:rFonts w:ascii="Times New Roman" w:hAnsi="Times New Roman"/>
                <w:bCs/>
                <w:sz w:val="24"/>
                <w:szCs w:val="24"/>
                <w:lang w:val="uk-UA"/>
              </w:rPr>
              <w:t xml:space="preserve"> </w:t>
            </w:r>
            <w:r w:rsidRPr="000E2BD7">
              <w:rPr>
                <w:rFonts w:ascii="Times New Roman" w:hAnsi="Times New Roman"/>
                <w:bCs/>
                <w:sz w:val="24"/>
                <w:szCs w:val="24"/>
                <w:lang w:val="uk-UA"/>
              </w:rPr>
              <w:t>синтезу.</w:t>
            </w:r>
          </w:p>
          <w:p w14:paraId="2E100BD1" w14:textId="67E7B9C2" w:rsidR="00BD569D" w:rsidRPr="000E2BD7" w:rsidRDefault="00BD569D" w:rsidP="00BD569D">
            <w:pPr>
              <w:spacing w:after="0" w:line="257" w:lineRule="auto"/>
              <w:jc w:val="both"/>
              <w:rPr>
                <w:rFonts w:ascii="Times New Roman" w:hAnsi="Times New Roman"/>
                <w:bCs/>
                <w:sz w:val="24"/>
                <w:szCs w:val="24"/>
                <w:lang w:val="uk-UA"/>
              </w:rPr>
            </w:pPr>
            <w:r w:rsidRPr="000E2BD7">
              <w:rPr>
                <w:rFonts w:ascii="Times New Roman" w:hAnsi="Times New Roman"/>
                <w:b/>
                <w:sz w:val="24"/>
                <w:szCs w:val="24"/>
                <w:lang w:val="uk-UA"/>
              </w:rPr>
              <w:t>ЗK02</w:t>
            </w:r>
            <w:r w:rsidRPr="000E2BD7">
              <w:rPr>
                <w:rFonts w:ascii="Times New Roman" w:hAnsi="Times New Roman"/>
                <w:bCs/>
                <w:sz w:val="24"/>
                <w:szCs w:val="24"/>
                <w:lang w:val="uk-UA"/>
              </w:rPr>
              <w:t>. Здатність до пошуку, оброблення та аналізу</w:t>
            </w:r>
            <w:r>
              <w:rPr>
                <w:rFonts w:ascii="Times New Roman" w:hAnsi="Times New Roman"/>
                <w:bCs/>
                <w:sz w:val="24"/>
                <w:szCs w:val="24"/>
                <w:lang w:val="uk-UA"/>
              </w:rPr>
              <w:t xml:space="preserve"> </w:t>
            </w:r>
            <w:r w:rsidRPr="000E2BD7">
              <w:rPr>
                <w:rFonts w:ascii="Times New Roman" w:hAnsi="Times New Roman"/>
                <w:bCs/>
                <w:sz w:val="24"/>
                <w:szCs w:val="24"/>
                <w:lang w:val="uk-UA"/>
              </w:rPr>
              <w:t>інформації з різних джерел.</w:t>
            </w:r>
          </w:p>
          <w:p w14:paraId="38A21B2E" w14:textId="77777777" w:rsidR="00BD569D" w:rsidRPr="000E2BD7" w:rsidRDefault="00BD569D" w:rsidP="00BD569D">
            <w:pPr>
              <w:spacing w:after="0" w:line="257" w:lineRule="auto"/>
              <w:jc w:val="both"/>
              <w:rPr>
                <w:rFonts w:ascii="Times New Roman" w:hAnsi="Times New Roman"/>
                <w:bCs/>
                <w:sz w:val="24"/>
                <w:szCs w:val="24"/>
                <w:lang w:val="uk-UA"/>
              </w:rPr>
            </w:pPr>
            <w:r w:rsidRPr="000E2BD7">
              <w:rPr>
                <w:rFonts w:ascii="Times New Roman" w:hAnsi="Times New Roman"/>
                <w:b/>
                <w:sz w:val="24"/>
                <w:szCs w:val="24"/>
                <w:lang w:val="uk-UA"/>
              </w:rPr>
              <w:t>ЗK03</w:t>
            </w:r>
            <w:r w:rsidRPr="000E2BD7">
              <w:rPr>
                <w:rFonts w:ascii="Times New Roman" w:hAnsi="Times New Roman"/>
                <w:bCs/>
                <w:sz w:val="24"/>
                <w:szCs w:val="24"/>
                <w:lang w:val="uk-UA"/>
              </w:rPr>
              <w:t>. Здатність працювати в міжнародному контексті.</w:t>
            </w:r>
          </w:p>
          <w:p w14:paraId="499B4235" w14:textId="531177E6" w:rsidR="00BD569D" w:rsidRPr="00F263C9" w:rsidRDefault="00BD569D" w:rsidP="00BD569D">
            <w:pPr>
              <w:spacing w:after="0" w:line="257" w:lineRule="auto"/>
              <w:jc w:val="both"/>
              <w:rPr>
                <w:rFonts w:ascii="Times New Roman" w:hAnsi="Times New Roman"/>
                <w:bCs/>
                <w:sz w:val="24"/>
                <w:szCs w:val="24"/>
                <w:lang w:val="uk-UA"/>
              </w:rPr>
            </w:pPr>
            <w:r w:rsidRPr="000E2BD7">
              <w:rPr>
                <w:rFonts w:ascii="Times New Roman" w:hAnsi="Times New Roman"/>
                <w:b/>
                <w:sz w:val="24"/>
                <w:szCs w:val="24"/>
                <w:lang w:val="uk-UA"/>
              </w:rPr>
              <w:t>ЗK04</w:t>
            </w:r>
            <w:r w:rsidRPr="000E2BD7">
              <w:rPr>
                <w:rFonts w:ascii="Times New Roman" w:hAnsi="Times New Roman"/>
                <w:bCs/>
                <w:sz w:val="24"/>
                <w:szCs w:val="24"/>
                <w:lang w:val="uk-UA"/>
              </w:rPr>
              <w:t>. Здатність розв’язувати комплексні проблеми у сфері</w:t>
            </w:r>
            <w:r>
              <w:rPr>
                <w:rFonts w:ascii="Times New Roman" w:hAnsi="Times New Roman"/>
                <w:bCs/>
                <w:sz w:val="24"/>
                <w:szCs w:val="24"/>
                <w:lang w:val="uk-UA"/>
              </w:rPr>
              <w:t xml:space="preserve"> </w:t>
            </w:r>
            <w:r w:rsidRPr="000E2BD7">
              <w:rPr>
                <w:rFonts w:ascii="Times New Roman" w:hAnsi="Times New Roman"/>
                <w:bCs/>
                <w:sz w:val="24"/>
                <w:szCs w:val="24"/>
                <w:lang w:val="uk-UA"/>
              </w:rPr>
              <w:t>комп’ютерної інженерії на основі системного наукового</w:t>
            </w:r>
            <w:r>
              <w:rPr>
                <w:rFonts w:ascii="Times New Roman" w:hAnsi="Times New Roman"/>
                <w:bCs/>
                <w:sz w:val="24"/>
                <w:szCs w:val="24"/>
                <w:lang w:val="uk-UA"/>
              </w:rPr>
              <w:t xml:space="preserve"> </w:t>
            </w:r>
            <w:r w:rsidRPr="000E2BD7">
              <w:rPr>
                <w:rFonts w:ascii="Times New Roman" w:hAnsi="Times New Roman"/>
                <w:bCs/>
                <w:sz w:val="24"/>
                <w:szCs w:val="24"/>
                <w:lang w:val="uk-UA"/>
              </w:rPr>
              <w:t>світогляду та загального культурного кругозору із</w:t>
            </w:r>
            <w:r>
              <w:rPr>
                <w:rFonts w:ascii="Times New Roman" w:hAnsi="Times New Roman"/>
                <w:bCs/>
                <w:sz w:val="24"/>
                <w:szCs w:val="24"/>
                <w:lang w:val="uk-UA"/>
              </w:rPr>
              <w:t xml:space="preserve"> </w:t>
            </w:r>
            <w:r w:rsidRPr="000E2BD7">
              <w:rPr>
                <w:rFonts w:ascii="Times New Roman" w:hAnsi="Times New Roman"/>
                <w:bCs/>
                <w:sz w:val="24"/>
                <w:szCs w:val="24"/>
                <w:lang w:val="uk-UA"/>
              </w:rPr>
              <w:t>дотриманням принципів професійної етики та академічної</w:t>
            </w:r>
            <w:r>
              <w:rPr>
                <w:rFonts w:ascii="Times New Roman" w:hAnsi="Times New Roman"/>
                <w:bCs/>
                <w:sz w:val="24"/>
                <w:szCs w:val="24"/>
                <w:lang w:val="uk-UA"/>
              </w:rPr>
              <w:t xml:space="preserve"> </w:t>
            </w:r>
            <w:r w:rsidRPr="000E2BD7">
              <w:rPr>
                <w:rFonts w:ascii="Times New Roman" w:hAnsi="Times New Roman"/>
                <w:bCs/>
                <w:sz w:val="24"/>
                <w:szCs w:val="24"/>
                <w:lang w:val="uk-UA"/>
              </w:rPr>
              <w:t>доброчесності.</w:t>
            </w:r>
          </w:p>
        </w:tc>
      </w:tr>
      <w:tr w:rsidR="00BD569D" w:rsidRPr="00C76CC2" w14:paraId="26BE6938" w14:textId="77777777" w:rsidTr="00AC751F">
        <w:tc>
          <w:tcPr>
            <w:tcW w:w="2382" w:type="dxa"/>
          </w:tcPr>
          <w:p w14:paraId="32BF801B" w14:textId="77777777" w:rsidR="00BD569D" w:rsidRPr="00F263C9" w:rsidRDefault="00BD569D" w:rsidP="00BD569D">
            <w:pPr>
              <w:pStyle w:val="Default"/>
              <w:rPr>
                <w:b/>
                <w:lang w:val="uk-UA"/>
              </w:rPr>
            </w:pPr>
            <w:r w:rsidRPr="00F263C9">
              <w:rPr>
                <w:b/>
                <w:lang w:val="uk-UA"/>
              </w:rPr>
              <w:t>Спеціальні (фахові, предметні) компетентності (СК)</w:t>
            </w:r>
          </w:p>
          <w:p w14:paraId="77A24BA5" w14:textId="77777777" w:rsidR="00BD569D" w:rsidRPr="00F263C9" w:rsidRDefault="00BD569D" w:rsidP="00BD569D">
            <w:pPr>
              <w:spacing w:after="0" w:line="240" w:lineRule="auto"/>
              <w:jc w:val="center"/>
              <w:rPr>
                <w:rFonts w:ascii="Times New Roman" w:hAnsi="Times New Roman"/>
                <w:b/>
                <w:sz w:val="24"/>
                <w:szCs w:val="24"/>
                <w:lang w:val="uk-UA"/>
              </w:rPr>
            </w:pPr>
          </w:p>
        </w:tc>
        <w:tc>
          <w:tcPr>
            <w:tcW w:w="7245" w:type="dxa"/>
          </w:tcPr>
          <w:p w14:paraId="797C7593" w14:textId="79A2DCED" w:rsidR="00BD569D" w:rsidRPr="000E2BD7" w:rsidRDefault="00BD569D" w:rsidP="00BD569D">
            <w:pPr>
              <w:tabs>
                <w:tab w:val="left" w:pos="594"/>
                <w:tab w:val="left" w:pos="736"/>
              </w:tabs>
              <w:spacing w:after="0" w:line="257" w:lineRule="auto"/>
              <w:jc w:val="both"/>
              <w:rPr>
                <w:rFonts w:ascii="Times New Roman" w:hAnsi="Times New Roman"/>
                <w:bCs/>
                <w:sz w:val="24"/>
                <w:szCs w:val="24"/>
                <w:lang w:val="uk-UA"/>
              </w:rPr>
            </w:pPr>
            <w:r w:rsidRPr="000E2BD7">
              <w:rPr>
                <w:rFonts w:ascii="Times New Roman" w:hAnsi="Times New Roman"/>
                <w:b/>
                <w:sz w:val="24"/>
                <w:szCs w:val="24"/>
                <w:lang w:val="uk-UA"/>
              </w:rPr>
              <w:lastRenderedPageBreak/>
              <w:t>СК01.</w:t>
            </w:r>
            <w:r w:rsidRPr="000E2BD7">
              <w:rPr>
                <w:rFonts w:ascii="Times New Roman" w:hAnsi="Times New Roman"/>
                <w:bCs/>
                <w:sz w:val="24"/>
                <w:szCs w:val="24"/>
                <w:lang w:val="uk-UA"/>
              </w:rPr>
              <w:t xml:space="preserve"> Здатність виконувати оригінальні дослідження,</w:t>
            </w:r>
            <w:r>
              <w:rPr>
                <w:rFonts w:ascii="Times New Roman" w:hAnsi="Times New Roman"/>
                <w:bCs/>
                <w:sz w:val="24"/>
                <w:szCs w:val="24"/>
                <w:lang w:val="uk-UA"/>
              </w:rPr>
              <w:t xml:space="preserve"> </w:t>
            </w:r>
            <w:r w:rsidRPr="000E2BD7">
              <w:rPr>
                <w:rFonts w:ascii="Times New Roman" w:hAnsi="Times New Roman"/>
                <w:bCs/>
                <w:sz w:val="24"/>
                <w:szCs w:val="24"/>
                <w:lang w:val="uk-UA"/>
              </w:rPr>
              <w:t>досягати наукових результатів, які створюють нові знання у</w:t>
            </w:r>
            <w:r>
              <w:rPr>
                <w:rFonts w:ascii="Times New Roman" w:hAnsi="Times New Roman"/>
                <w:bCs/>
                <w:sz w:val="24"/>
                <w:szCs w:val="24"/>
                <w:lang w:val="uk-UA"/>
              </w:rPr>
              <w:t xml:space="preserve"> </w:t>
            </w:r>
            <w:r w:rsidRPr="000E2BD7">
              <w:rPr>
                <w:rFonts w:ascii="Times New Roman" w:hAnsi="Times New Roman"/>
                <w:bCs/>
                <w:sz w:val="24"/>
                <w:szCs w:val="24"/>
                <w:lang w:val="uk-UA"/>
              </w:rPr>
              <w:t>комп’ютерній інженерії та дотичних до неї</w:t>
            </w:r>
            <w:r>
              <w:rPr>
                <w:rFonts w:ascii="Times New Roman" w:hAnsi="Times New Roman"/>
                <w:bCs/>
                <w:sz w:val="24"/>
                <w:szCs w:val="24"/>
                <w:lang w:val="uk-UA"/>
              </w:rPr>
              <w:t xml:space="preserve"> </w:t>
            </w:r>
            <w:r w:rsidRPr="000E2BD7">
              <w:rPr>
                <w:rFonts w:ascii="Times New Roman" w:hAnsi="Times New Roman"/>
                <w:bCs/>
                <w:sz w:val="24"/>
                <w:szCs w:val="24"/>
                <w:lang w:val="uk-UA"/>
              </w:rPr>
              <w:t xml:space="preserve">міждисциплінарних напрямах і можуть </w:t>
            </w:r>
            <w:r w:rsidRPr="000E2BD7">
              <w:rPr>
                <w:rFonts w:ascii="Times New Roman" w:hAnsi="Times New Roman"/>
                <w:bCs/>
                <w:sz w:val="24"/>
                <w:szCs w:val="24"/>
                <w:lang w:val="uk-UA"/>
              </w:rPr>
              <w:lastRenderedPageBreak/>
              <w:t>бути опубліковані у</w:t>
            </w:r>
            <w:r>
              <w:rPr>
                <w:rFonts w:ascii="Times New Roman" w:hAnsi="Times New Roman"/>
                <w:bCs/>
                <w:sz w:val="24"/>
                <w:szCs w:val="24"/>
                <w:lang w:val="uk-UA"/>
              </w:rPr>
              <w:t xml:space="preserve"> </w:t>
            </w:r>
            <w:r w:rsidRPr="000E2BD7">
              <w:rPr>
                <w:rFonts w:ascii="Times New Roman" w:hAnsi="Times New Roman"/>
                <w:bCs/>
                <w:sz w:val="24"/>
                <w:szCs w:val="24"/>
                <w:lang w:val="uk-UA"/>
              </w:rPr>
              <w:t>провідних наукових виданнях з комп’ютерної інженерії та</w:t>
            </w:r>
            <w:r>
              <w:rPr>
                <w:rFonts w:ascii="Times New Roman" w:hAnsi="Times New Roman"/>
                <w:bCs/>
                <w:sz w:val="24"/>
                <w:szCs w:val="24"/>
                <w:lang w:val="uk-UA"/>
              </w:rPr>
              <w:t xml:space="preserve"> </w:t>
            </w:r>
            <w:r w:rsidRPr="000E2BD7">
              <w:rPr>
                <w:rFonts w:ascii="Times New Roman" w:hAnsi="Times New Roman"/>
                <w:bCs/>
                <w:sz w:val="24"/>
                <w:szCs w:val="24"/>
                <w:lang w:val="uk-UA"/>
              </w:rPr>
              <w:t>суміжних галузей.</w:t>
            </w:r>
          </w:p>
          <w:p w14:paraId="5FFD6599" w14:textId="03B842A0" w:rsidR="00BD569D" w:rsidRPr="000E2BD7" w:rsidRDefault="00BD569D" w:rsidP="00BD569D">
            <w:pPr>
              <w:tabs>
                <w:tab w:val="left" w:pos="594"/>
                <w:tab w:val="left" w:pos="736"/>
              </w:tabs>
              <w:spacing w:after="0" w:line="257" w:lineRule="auto"/>
              <w:jc w:val="both"/>
              <w:rPr>
                <w:rFonts w:ascii="Times New Roman" w:hAnsi="Times New Roman"/>
                <w:bCs/>
                <w:sz w:val="24"/>
                <w:szCs w:val="24"/>
                <w:lang w:val="uk-UA"/>
              </w:rPr>
            </w:pPr>
            <w:r w:rsidRPr="000E2BD7">
              <w:rPr>
                <w:rFonts w:ascii="Times New Roman" w:hAnsi="Times New Roman"/>
                <w:b/>
                <w:sz w:val="24"/>
                <w:szCs w:val="24"/>
                <w:lang w:val="uk-UA"/>
              </w:rPr>
              <w:t xml:space="preserve">СК02. </w:t>
            </w:r>
            <w:r w:rsidRPr="000E2BD7">
              <w:rPr>
                <w:rFonts w:ascii="Times New Roman" w:hAnsi="Times New Roman"/>
                <w:bCs/>
                <w:sz w:val="24"/>
                <w:szCs w:val="24"/>
                <w:lang w:val="uk-UA"/>
              </w:rPr>
              <w:t>Здатність ініціювати, розробляти і реалізовувати</w:t>
            </w:r>
            <w:r>
              <w:rPr>
                <w:rFonts w:ascii="Times New Roman" w:hAnsi="Times New Roman"/>
                <w:bCs/>
                <w:sz w:val="24"/>
                <w:szCs w:val="24"/>
                <w:lang w:val="uk-UA"/>
              </w:rPr>
              <w:t xml:space="preserve"> </w:t>
            </w:r>
            <w:r w:rsidRPr="000E2BD7">
              <w:rPr>
                <w:rFonts w:ascii="Times New Roman" w:hAnsi="Times New Roman"/>
                <w:bCs/>
                <w:sz w:val="24"/>
                <w:szCs w:val="24"/>
                <w:lang w:val="uk-UA"/>
              </w:rPr>
              <w:t>комплексні інноваційні проєкти в комп’ютерній інженерії</w:t>
            </w:r>
            <w:r>
              <w:rPr>
                <w:rFonts w:ascii="Times New Roman" w:hAnsi="Times New Roman"/>
                <w:bCs/>
                <w:sz w:val="24"/>
                <w:szCs w:val="24"/>
                <w:lang w:val="uk-UA"/>
              </w:rPr>
              <w:t xml:space="preserve"> </w:t>
            </w:r>
            <w:r w:rsidRPr="000E2BD7">
              <w:rPr>
                <w:rFonts w:ascii="Times New Roman" w:hAnsi="Times New Roman"/>
                <w:bCs/>
                <w:sz w:val="24"/>
                <w:szCs w:val="24"/>
                <w:lang w:val="uk-UA"/>
              </w:rPr>
              <w:t>та дотичні до неї міждисциплінарні про</w:t>
            </w:r>
            <w:r>
              <w:rPr>
                <w:rFonts w:ascii="Times New Roman" w:hAnsi="Times New Roman"/>
                <w:bCs/>
                <w:sz w:val="24"/>
                <w:szCs w:val="24"/>
                <w:lang w:val="uk-UA"/>
              </w:rPr>
              <w:t>є</w:t>
            </w:r>
            <w:r w:rsidRPr="000E2BD7">
              <w:rPr>
                <w:rFonts w:ascii="Times New Roman" w:hAnsi="Times New Roman"/>
                <w:bCs/>
                <w:sz w:val="24"/>
                <w:szCs w:val="24"/>
                <w:lang w:val="uk-UA"/>
              </w:rPr>
              <w:t>кти.</w:t>
            </w:r>
          </w:p>
          <w:p w14:paraId="71674C32" w14:textId="022C2B67" w:rsidR="00BD569D" w:rsidRPr="000E2BD7" w:rsidRDefault="00BD569D" w:rsidP="00BD569D">
            <w:pPr>
              <w:tabs>
                <w:tab w:val="left" w:pos="594"/>
                <w:tab w:val="left" w:pos="736"/>
              </w:tabs>
              <w:spacing w:after="0" w:line="257" w:lineRule="auto"/>
              <w:jc w:val="both"/>
              <w:rPr>
                <w:rFonts w:ascii="Times New Roman" w:hAnsi="Times New Roman"/>
                <w:bCs/>
                <w:sz w:val="24"/>
                <w:szCs w:val="24"/>
                <w:lang w:val="uk-UA"/>
              </w:rPr>
            </w:pPr>
            <w:r w:rsidRPr="000E2BD7">
              <w:rPr>
                <w:rFonts w:ascii="Times New Roman" w:hAnsi="Times New Roman"/>
                <w:b/>
                <w:sz w:val="24"/>
                <w:szCs w:val="24"/>
                <w:lang w:val="uk-UA"/>
              </w:rPr>
              <w:t>СK03</w:t>
            </w:r>
            <w:r w:rsidRPr="000E2BD7">
              <w:rPr>
                <w:rFonts w:ascii="Times New Roman" w:hAnsi="Times New Roman"/>
                <w:bCs/>
                <w:sz w:val="24"/>
                <w:szCs w:val="24"/>
                <w:lang w:val="uk-UA"/>
              </w:rPr>
              <w:t>. Здатність усно і письмово презентувати та</w:t>
            </w:r>
            <w:r>
              <w:rPr>
                <w:rFonts w:ascii="Times New Roman" w:hAnsi="Times New Roman"/>
                <w:bCs/>
                <w:sz w:val="24"/>
                <w:szCs w:val="24"/>
                <w:lang w:val="uk-UA"/>
              </w:rPr>
              <w:t xml:space="preserve"> </w:t>
            </w:r>
            <w:r w:rsidRPr="000E2BD7">
              <w:rPr>
                <w:rFonts w:ascii="Times New Roman" w:hAnsi="Times New Roman"/>
                <w:bCs/>
                <w:sz w:val="24"/>
                <w:szCs w:val="24"/>
                <w:lang w:val="uk-UA"/>
              </w:rPr>
              <w:t>обговорювати результати наукових досліджень та/або</w:t>
            </w:r>
            <w:r>
              <w:rPr>
                <w:rFonts w:ascii="Times New Roman" w:hAnsi="Times New Roman"/>
                <w:bCs/>
                <w:sz w:val="24"/>
                <w:szCs w:val="24"/>
                <w:lang w:val="uk-UA"/>
              </w:rPr>
              <w:t xml:space="preserve"> </w:t>
            </w:r>
            <w:r w:rsidRPr="000E2BD7">
              <w:rPr>
                <w:rFonts w:ascii="Times New Roman" w:hAnsi="Times New Roman"/>
                <w:bCs/>
                <w:sz w:val="24"/>
                <w:szCs w:val="24"/>
                <w:lang w:val="uk-UA"/>
              </w:rPr>
              <w:t>інноваційних розробок українською та англійською мовами,</w:t>
            </w:r>
            <w:r>
              <w:rPr>
                <w:rFonts w:ascii="Times New Roman" w:hAnsi="Times New Roman"/>
                <w:bCs/>
                <w:sz w:val="24"/>
                <w:szCs w:val="24"/>
                <w:lang w:val="uk-UA"/>
              </w:rPr>
              <w:t xml:space="preserve"> </w:t>
            </w:r>
            <w:r w:rsidRPr="000E2BD7">
              <w:rPr>
                <w:rFonts w:ascii="Times New Roman" w:hAnsi="Times New Roman"/>
                <w:bCs/>
                <w:sz w:val="24"/>
                <w:szCs w:val="24"/>
                <w:lang w:val="uk-UA"/>
              </w:rPr>
              <w:t>глибоке розуміння англомовних наукових текстів в галузі</w:t>
            </w:r>
            <w:r>
              <w:rPr>
                <w:rFonts w:ascii="Times New Roman" w:hAnsi="Times New Roman"/>
                <w:bCs/>
                <w:sz w:val="24"/>
                <w:szCs w:val="24"/>
                <w:lang w:val="uk-UA"/>
              </w:rPr>
              <w:t xml:space="preserve"> </w:t>
            </w:r>
            <w:r w:rsidRPr="000E2BD7">
              <w:rPr>
                <w:rFonts w:ascii="Times New Roman" w:hAnsi="Times New Roman"/>
                <w:bCs/>
                <w:sz w:val="24"/>
                <w:szCs w:val="24"/>
                <w:lang w:val="uk-UA"/>
              </w:rPr>
              <w:t>комп’ютерної інженерії та комп’ютерних технологій.</w:t>
            </w:r>
          </w:p>
          <w:p w14:paraId="3FDFC965" w14:textId="0DC2AE92" w:rsidR="00BD569D" w:rsidRPr="000E2BD7" w:rsidRDefault="00BD569D" w:rsidP="00BD569D">
            <w:pPr>
              <w:tabs>
                <w:tab w:val="left" w:pos="594"/>
                <w:tab w:val="left" w:pos="736"/>
              </w:tabs>
              <w:spacing w:after="0" w:line="257" w:lineRule="auto"/>
              <w:jc w:val="both"/>
              <w:rPr>
                <w:rFonts w:ascii="Times New Roman" w:hAnsi="Times New Roman"/>
                <w:bCs/>
                <w:sz w:val="24"/>
                <w:szCs w:val="24"/>
                <w:lang w:val="uk-UA"/>
              </w:rPr>
            </w:pPr>
            <w:r w:rsidRPr="000E2BD7">
              <w:rPr>
                <w:rFonts w:ascii="Times New Roman" w:hAnsi="Times New Roman"/>
                <w:b/>
                <w:sz w:val="24"/>
                <w:szCs w:val="24"/>
                <w:lang w:val="uk-UA"/>
              </w:rPr>
              <w:t>СК04</w:t>
            </w:r>
            <w:r w:rsidRPr="000E2BD7">
              <w:rPr>
                <w:rFonts w:ascii="Times New Roman" w:hAnsi="Times New Roman"/>
                <w:bCs/>
                <w:sz w:val="24"/>
                <w:szCs w:val="24"/>
                <w:lang w:val="uk-UA"/>
              </w:rPr>
              <w:t>. Здатність здійснювати науково-педагогічну</w:t>
            </w:r>
            <w:r>
              <w:rPr>
                <w:rFonts w:ascii="Times New Roman" w:hAnsi="Times New Roman"/>
                <w:bCs/>
                <w:sz w:val="24"/>
                <w:szCs w:val="24"/>
                <w:lang w:val="uk-UA"/>
              </w:rPr>
              <w:t xml:space="preserve"> </w:t>
            </w:r>
            <w:r w:rsidRPr="000E2BD7">
              <w:rPr>
                <w:rFonts w:ascii="Times New Roman" w:hAnsi="Times New Roman"/>
                <w:bCs/>
                <w:sz w:val="24"/>
                <w:szCs w:val="24"/>
                <w:lang w:val="uk-UA"/>
              </w:rPr>
              <w:t>діяльність у вищій освіті.</w:t>
            </w:r>
            <w:r>
              <w:rPr>
                <w:rFonts w:ascii="Times New Roman" w:hAnsi="Times New Roman"/>
                <w:bCs/>
                <w:sz w:val="24"/>
                <w:szCs w:val="24"/>
                <w:lang w:val="uk-UA"/>
              </w:rPr>
              <w:t xml:space="preserve"> </w:t>
            </w:r>
          </w:p>
          <w:p w14:paraId="632D38C9" w14:textId="54589C55" w:rsidR="00BD569D" w:rsidRPr="000E2BD7" w:rsidRDefault="00BD569D" w:rsidP="00BD569D">
            <w:pPr>
              <w:tabs>
                <w:tab w:val="left" w:pos="594"/>
                <w:tab w:val="left" w:pos="736"/>
              </w:tabs>
              <w:spacing w:after="0" w:line="257" w:lineRule="auto"/>
              <w:jc w:val="both"/>
              <w:rPr>
                <w:rFonts w:ascii="Times New Roman" w:hAnsi="Times New Roman"/>
                <w:bCs/>
                <w:sz w:val="24"/>
                <w:szCs w:val="24"/>
                <w:lang w:val="uk-UA"/>
              </w:rPr>
            </w:pPr>
            <w:r w:rsidRPr="000E2BD7">
              <w:rPr>
                <w:rFonts w:ascii="Times New Roman" w:hAnsi="Times New Roman"/>
                <w:b/>
                <w:sz w:val="24"/>
                <w:szCs w:val="24"/>
                <w:lang w:val="uk-UA"/>
              </w:rPr>
              <w:t xml:space="preserve">СК05. </w:t>
            </w:r>
            <w:r w:rsidRPr="000E2BD7">
              <w:rPr>
                <w:rFonts w:ascii="Times New Roman" w:hAnsi="Times New Roman"/>
                <w:bCs/>
                <w:sz w:val="24"/>
                <w:szCs w:val="24"/>
                <w:lang w:val="uk-UA"/>
              </w:rPr>
              <w:t>Здатність ефективно застосовувати методи аналізу,</w:t>
            </w:r>
            <w:r>
              <w:rPr>
                <w:rFonts w:ascii="Times New Roman" w:hAnsi="Times New Roman"/>
                <w:bCs/>
                <w:sz w:val="24"/>
                <w:szCs w:val="24"/>
                <w:lang w:val="uk-UA"/>
              </w:rPr>
              <w:t xml:space="preserve"> </w:t>
            </w:r>
            <w:r w:rsidRPr="000E2BD7">
              <w:rPr>
                <w:rFonts w:ascii="Times New Roman" w:hAnsi="Times New Roman"/>
                <w:bCs/>
                <w:sz w:val="24"/>
                <w:szCs w:val="24"/>
                <w:lang w:val="uk-UA"/>
              </w:rPr>
              <w:t>математичне моделювання, виконувати натурні та</w:t>
            </w:r>
            <w:r>
              <w:rPr>
                <w:rFonts w:ascii="Times New Roman" w:hAnsi="Times New Roman"/>
                <w:bCs/>
                <w:sz w:val="24"/>
                <w:szCs w:val="24"/>
                <w:lang w:val="uk-UA"/>
              </w:rPr>
              <w:t xml:space="preserve"> </w:t>
            </w:r>
            <w:r w:rsidRPr="000E2BD7">
              <w:rPr>
                <w:rFonts w:ascii="Times New Roman" w:hAnsi="Times New Roman"/>
                <w:bCs/>
                <w:sz w:val="24"/>
                <w:szCs w:val="24"/>
                <w:lang w:val="uk-UA"/>
              </w:rPr>
              <w:t>обчислювальні експерименти при проведенні наукових</w:t>
            </w:r>
            <w:r>
              <w:rPr>
                <w:rFonts w:ascii="Times New Roman" w:hAnsi="Times New Roman"/>
                <w:bCs/>
                <w:sz w:val="24"/>
                <w:szCs w:val="24"/>
                <w:lang w:val="uk-UA"/>
              </w:rPr>
              <w:t xml:space="preserve"> </w:t>
            </w:r>
            <w:r w:rsidRPr="000E2BD7">
              <w:rPr>
                <w:rFonts w:ascii="Times New Roman" w:hAnsi="Times New Roman"/>
                <w:bCs/>
                <w:sz w:val="24"/>
                <w:szCs w:val="24"/>
                <w:lang w:val="uk-UA"/>
              </w:rPr>
              <w:t>досліджень у сфері комп’ютерної інженерії.</w:t>
            </w:r>
          </w:p>
          <w:p w14:paraId="67F0FCED" w14:textId="0E0DEDFD" w:rsidR="00BD569D" w:rsidRPr="000E2BD7" w:rsidRDefault="00BD569D" w:rsidP="00BD569D">
            <w:pPr>
              <w:tabs>
                <w:tab w:val="left" w:pos="594"/>
                <w:tab w:val="left" w:pos="736"/>
              </w:tabs>
              <w:spacing w:after="0" w:line="257" w:lineRule="auto"/>
              <w:jc w:val="both"/>
              <w:rPr>
                <w:rFonts w:ascii="Times New Roman" w:hAnsi="Times New Roman"/>
                <w:bCs/>
                <w:sz w:val="24"/>
                <w:szCs w:val="24"/>
                <w:lang w:val="uk-UA"/>
              </w:rPr>
            </w:pPr>
            <w:r w:rsidRPr="000E2BD7">
              <w:rPr>
                <w:rFonts w:ascii="Times New Roman" w:hAnsi="Times New Roman"/>
                <w:b/>
                <w:sz w:val="24"/>
                <w:szCs w:val="24"/>
                <w:lang w:val="uk-UA"/>
              </w:rPr>
              <w:t>СК06</w:t>
            </w:r>
            <w:r w:rsidRPr="000E2BD7">
              <w:rPr>
                <w:rFonts w:ascii="Times New Roman" w:hAnsi="Times New Roman"/>
                <w:bCs/>
                <w:sz w:val="24"/>
                <w:szCs w:val="24"/>
                <w:lang w:val="uk-UA"/>
              </w:rPr>
              <w:t>. Здатність інтегрувати знання з різних галузей,</w:t>
            </w:r>
            <w:r>
              <w:rPr>
                <w:rFonts w:ascii="Times New Roman" w:hAnsi="Times New Roman"/>
                <w:bCs/>
                <w:sz w:val="24"/>
                <w:szCs w:val="24"/>
                <w:lang w:val="uk-UA"/>
              </w:rPr>
              <w:t xml:space="preserve"> </w:t>
            </w:r>
            <w:r w:rsidRPr="000E2BD7">
              <w:rPr>
                <w:rFonts w:ascii="Times New Roman" w:hAnsi="Times New Roman"/>
                <w:bCs/>
                <w:sz w:val="24"/>
                <w:szCs w:val="24"/>
                <w:lang w:val="uk-UA"/>
              </w:rPr>
              <w:t>застосовувати системний підхід та враховувати нетехнічні</w:t>
            </w:r>
            <w:r>
              <w:rPr>
                <w:rFonts w:ascii="Times New Roman" w:hAnsi="Times New Roman"/>
                <w:bCs/>
                <w:sz w:val="24"/>
                <w:szCs w:val="24"/>
                <w:lang w:val="uk-UA"/>
              </w:rPr>
              <w:t xml:space="preserve"> </w:t>
            </w:r>
            <w:r w:rsidRPr="000E2BD7">
              <w:rPr>
                <w:rFonts w:ascii="Times New Roman" w:hAnsi="Times New Roman"/>
                <w:bCs/>
                <w:sz w:val="24"/>
                <w:szCs w:val="24"/>
                <w:lang w:val="uk-UA"/>
              </w:rPr>
              <w:t>аспекти при розв’язанні інженерних задач та проведенні</w:t>
            </w:r>
            <w:r>
              <w:rPr>
                <w:rFonts w:ascii="Times New Roman" w:hAnsi="Times New Roman"/>
                <w:bCs/>
                <w:sz w:val="24"/>
                <w:szCs w:val="24"/>
                <w:lang w:val="uk-UA"/>
              </w:rPr>
              <w:t xml:space="preserve"> </w:t>
            </w:r>
            <w:r w:rsidRPr="000E2BD7">
              <w:rPr>
                <w:rFonts w:ascii="Times New Roman" w:hAnsi="Times New Roman"/>
                <w:bCs/>
                <w:sz w:val="24"/>
                <w:szCs w:val="24"/>
                <w:lang w:val="uk-UA"/>
              </w:rPr>
              <w:t>досліджень.</w:t>
            </w:r>
          </w:p>
          <w:p w14:paraId="6CCD9AF4" w14:textId="7B940835" w:rsidR="00BD569D" w:rsidRPr="000E2BD7" w:rsidRDefault="00BD569D" w:rsidP="00BD569D">
            <w:pPr>
              <w:tabs>
                <w:tab w:val="left" w:pos="594"/>
                <w:tab w:val="left" w:pos="736"/>
              </w:tabs>
              <w:spacing w:after="0" w:line="257" w:lineRule="auto"/>
              <w:jc w:val="both"/>
              <w:rPr>
                <w:rFonts w:ascii="Times New Roman" w:hAnsi="Times New Roman"/>
                <w:bCs/>
                <w:sz w:val="24"/>
                <w:szCs w:val="24"/>
                <w:lang w:val="uk-UA"/>
              </w:rPr>
            </w:pPr>
            <w:r w:rsidRPr="000E2BD7">
              <w:rPr>
                <w:rFonts w:ascii="Times New Roman" w:hAnsi="Times New Roman"/>
                <w:b/>
                <w:sz w:val="24"/>
                <w:szCs w:val="24"/>
                <w:lang w:val="uk-UA"/>
              </w:rPr>
              <w:t>СК07</w:t>
            </w:r>
            <w:r w:rsidRPr="000E2BD7">
              <w:rPr>
                <w:rFonts w:ascii="Times New Roman" w:hAnsi="Times New Roman"/>
                <w:bCs/>
                <w:sz w:val="24"/>
                <w:szCs w:val="24"/>
                <w:lang w:val="uk-UA"/>
              </w:rPr>
              <w:t>. Здатність генерувати нові ідеї щодо розвитку теорії</w:t>
            </w:r>
            <w:r>
              <w:rPr>
                <w:rFonts w:ascii="Times New Roman" w:hAnsi="Times New Roman"/>
                <w:bCs/>
                <w:sz w:val="24"/>
                <w:szCs w:val="24"/>
                <w:lang w:val="uk-UA"/>
              </w:rPr>
              <w:t xml:space="preserve"> </w:t>
            </w:r>
            <w:r w:rsidRPr="000E2BD7">
              <w:rPr>
                <w:rFonts w:ascii="Times New Roman" w:hAnsi="Times New Roman"/>
                <w:bCs/>
                <w:sz w:val="24"/>
                <w:szCs w:val="24"/>
                <w:lang w:val="uk-UA"/>
              </w:rPr>
              <w:t>та практики комп’ютерної інженерії, виявляти, ставити та</w:t>
            </w:r>
            <w:r>
              <w:rPr>
                <w:rFonts w:ascii="Times New Roman" w:hAnsi="Times New Roman"/>
                <w:bCs/>
                <w:sz w:val="24"/>
                <w:szCs w:val="24"/>
                <w:lang w:val="uk-UA"/>
              </w:rPr>
              <w:t xml:space="preserve"> </w:t>
            </w:r>
            <w:r w:rsidRPr="000E2BD7">
              <w:rPr>
                <w:rFonts w:ascii="Times New Roman" w:hAnsi="Times New Roman"/>
                <w:bCs/>
                <w:sz w:val="24"/>
                <w:szCs w:val="24"/>
                <w:lang w:val="uk-UA"/>
              </w:rPr>
              <w:t>вирішувати проблеми дослідницького характеру, оцінювати</w:t>
            </w:r>
            <w:r>
              <w:rPr>
                <w:rFonts w:ascii="Times New Roman" w:hAnsi="Times New Roman"/>
                <w:bCs/>
                <w:sz w:val="24"/>
                <w:szCs w:val="24"/>
                <w:lang w:val="uk-UA"/>
              </w:rPr>
              <w:t xml:space="preserve"> </w:t>
            </w:r>
            <w:r w:rsidRPr="000E2BD7">
              <w:rPr>
                <w:rFonts w:ascii="Times New Roman" w:hAnsi="Times New Roman"/>
                <w:bCs/>
                <w:sz w:val="24"/>
                <w:szCs w:val="24"/>
                <w:lang w:val="uk-UA"/>
              </w:rPr>
              <w:t>та забезпечувати якість виконуваних досліджень.</w:t>
            </w:r>
          </w:p>
        </w:tc>
      </w:tr>
      <w:tr w:rsidR="00BD569D" w:rsidRPr="00F263C9" w14:paraId="6D1C29BB" w14:textId="77777777" w:rsidTr="00AC751F">
        <w:tc>
          <w:tcPr>
            <w:tcW w:w="9627" w:type="dxa"/>
            <w:gridSpan w:val="2"/>
            <w:shd w:val="clear" w:color="auto" w:fill="D4D4D4"/>
          </w:tcPr>
          <w:p w14:paraId="71D75671" w14:textId="77777777" w:rsidR="00BD569D" w:rsidRPr="00F263C9" w:rsidRDefault="00BD569D" w:rsidP="00BD569D">
            <w:pPr>
              <w:spacing w:after="0" w:line="257" w:lineRule="auto"/>
              <w:jc w:val="center"/>
              <w:rPr>
                <w:rFonts w:ascii="Times New Roman" w:hAnsi="Times New Roman"/>
                <w:bCs/>
                <w:sz w:val="24"/>
                <w:szCs w:val="24"/>
                <w:lang w:val="uk-UA"/>
              </w:rPr>
            </w:pPr>
            <w:r w:rsidRPr="00C44E2B">
              <w:rPr>
                <w:rFonts w:ascii="Times New Roman" w:hAnsi="Times New Roman"/>
                <w:b/>
                <w:bCs/>
                <w:sz w:val="24"/>
                <w:szCs w:val="24"/>
                <w:lang w:val="uk-UA"/>
              </w:rPr>
              <w:lastRenderedPageBreak/>
              <w:t>7 – Програмні результати навчання</w:t>
            </w:r>
          </w:p>
        </w:tc>
      </w:tr>
      <w:tr w:rsidR="00BD569D" w:rsidRPr="00C76CC2" w14:paraId="7D6CA969" w14:textId="77777777" w:rsidTr="00AC751F">
        <w:tc>
          <w:tcPr>
            <w:tcW w:w="2382" w:type="dxa"/>
          </w:tcPr>
          <w:p w14:paraId="6C79CE5C" w14:textId="29B4BC91" w:rsidR="00BD569D" w:rsidRPr="00F263C9" w:rsidRDefault="00BD569D" w:rsidP="00BD569D">
            <w:pPr>
              <w:spacing w:after="0" w:line="240" w:lineRule="auto"/>
              <w:rPr>
                <w:rFonts w:ascii="Times New Roman" w:hAnsi="Times New Roman"/>
                <w:b/>
                <w:sz w:val="24"/>
                <w:szCs w:val="24"/>
                <w:lang w:val="uk-UA"/>
              </w:rPr>
            </w:pPr>
          </w:p>
        </w:tc>
        <w:tc>
          <w:tcPr>
            <w:tcW w:w="7245" w:type="dxa"/>
          </w:tcPr>
          <w:p w14:paraId="4A858A4A" w14:textId="0FE6DA68"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b/>
                <w:bCs/>
                <w:sz w:val="24"/>
                <w:szCs w:val="24"/>
                <w:lang w:val="uk-UA"/>
              </w:rPr>
              <w:t xml:space="preserve">РН01. </w:t>
            </w:r>
            <w:r w:rsidRPr="00C44E2B">
              <w:rPr>
                <w:rFonts w:ascii="Times New Roman" w:hAnsi="Times New Roman"/>
                <w:sz w:val="24"/>
                <w:szCs w:val="24"/>
                <w:lang w:val="uk-UA"/>
              </w:rPr>
              <w:t>Мати передові концептуальні та методологічні знання з комп’ютерної</w:t>
            </w:r>
            <w:r>
              <w:rPr>
                <w:rFonts w:ascii="Times New Roman" w:hAnsi="Times New Roman"/>
                <w:sz w:val="24"/>
                <w:szCs w:val="24"/>
                <w:lang w:val="uk-UA"/>
              </w:rPr>
              <w:t xml:space="preserve"> </w:t>
            </w:r>
            <w:r w:rsidRPr="00C44E2B">
              <w:rPr>
                <w:rFonts w:ascii="Times New Roman" w:hAnsi="Times New Roman"/>
                <w:sz w:val="24"/>
                <w:szCs w:val="24"/>
                <w:lang w:val="uk-UA"/>
              </w:rPr>
              <w:t>інженерії і на межі предметних галузей, а також дослідницькі навички, достатні</w:t>
            </w:r>
            <w:r>
              <w:rPr>
                <w:rFonts w:ascii="Times New Roman" w:hAnsi="Times New Roman"/>
                <w:sz w:val="24"/>
                <w:szCs w:val="24"/>
                <w:lang w:val="uk-UA"/>
              </w:rPr>
              <w:t xml:space="preserve"> </w:t>
            </w:r>
            <w:r w:rsidRPr="00C44E2B">
              <w:rPr>
                <w:rFonts w:ascii="Times New Roman" w:hAnsi="Times New Roman"/>
                <w:sz w:val="24"/>
                <w:szCs w:val="24"/>
                <w:lang w:val="uk-UA"/>
              </w:rPr>
              <w:t>для проведення наукових і прикладних досліджень на рівні останніх світових</w:t>
            </w:r>
            <w:r>
              <w:rPr>
                <w:rFonts w:ascii="Times New Roman" w:hAnsi="Times New Roman"/>
                <w:sz w:val="24"/>
                <w:szCs w:val="24"/>
                <w:lang w:val="uk-UA"/>
              </w:rPr>
              <w:t xml:space="preserve"> </w:t>
            </w:r>
            <w:r w:rsidRPr="00C44E2B">
              <w:rPr>
                <w:rFonts w:ascii="Times New Roman" w:hAnsi="Times New Roman"/>
                <w:sz w:val="24"/>
                <w:szCs w:val="24"/>
                <w:lang w:val="uk-UA"/>
              </w:rPr>
              <w:t>досягнень з комп’ютерної інженерії, ІТ-інфраструктур та інформаційних</w:t>
            </w:r>
            <w:r>
              <w:rPr>
                <w:rFonts w:ascii="Times New Roman" w:hAnsi="Times New Roman"/>
                <w:sz w:val="24"/>
                <w:szCs w:val="24"/>
                <w:lang w:val="uk-UA"/>
              </w:rPr>
              <w:t xml:space="preserve"> </w:t>
            </w:r>
            <w:r w:rsidRPr="00C44E2B">
              <w:rPr>
                <w:rFonts w:ascii="Times New Roman" w:hAnsi="Times New Roman"/>
                <w:sz w:val="24"/>
                <w:szCs w:val="24"/>
                <w:lang w:val="uk-UA"/>
              </w:rPr>
              <w:t>технологій, отримання нових знань та/або здійснення інновацій.</w:t>
            </w:r>
          </w:p>
          <w:p w14:paraId="001708D6" w14:textId="77777777"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b/>
                <w:bCs/>
                <w:sz w:val="24"/>
                <w:szCs w:val="24"/>
                <w:lang w:val="uk-UA"/>
              </w:rPr>
              <w:t>РН02</w:t>
            </w:r>
            <w:r w:rsidRPr="00C44E2B">
              <w:rPr>
                <w:rFonts w:ascii="Times New Roman" w:hAnsi="Times New Roman"/>
                <w:sz w:val="24"/>
                <w:szCs w:val="24"/>
                <w:lang w:val="uk-UA"/>
              </w:rPr>
              <w:t>. Планувати і виконувати експериментальні та/або теоретичні</w:t>
            </w:r>
          </w:p>
          <w:p w14:paraId="441BD13B" w14:textId="4D95DF9E"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sz w:val="24"/>
                <w:szCs w:val="24"/>
                <w:lang w:val="uk-UA"/>
              </w:rPr>
              <w:t>дослідження з комп’ютерної інженерії та дотичних міждисциплінарних напрямів</w:t>
            </w:r>
            <w:r>
              <w:rPr>
                <w:rFonts w:ascii="Times New Roman" w:hAnsi="Times New Roman"/>
                <w:sz w:val="24"/>
                <w:szCs w:val="24"/>
                <w:lang w:val="uk-UA"/>
              </w:rPr>
              <w:t xml:space="preserve"> </w:t>
            </w:r>
            <w:r w:rsidRPr="00C44E2B">
              <w:rPr>
                <w:rFonts w:ascii="Times New Roman" w:hAnsi="Times New Roman"/>
                <w:sz w:val="24"/>
                <w:szCs w:val="24"/>
                <w:lang w:val="uk-UA"/>
              </w:rPr>
              <w:t>з використанням сучасних інструментів та дотриманням норм професійної і</w:t>
            </w:r>
            <w:r>
              <w:rPr>
                <w:rFonts w:ascii="Times New Roman" w:hAnsi="Times New Roman"/>
                <w:sz w:val="24"/>
                <w:szCs w:val="24"/>
                <w:lang w:val="uk-UA"/>
              </w:rPr>
              <w:t xml:space="preserve"> </w:t>
            </w:r>
            <w:r w:rsidRPr="00C44E2B">
              <w:rPr>
                <w:rFonts w:ascii="Times New Roman" w:hAnsi="Times New Roman"/>
                <w:sz w:val="24"/>
                <w:szCs w:val="24"/>
                <w:lang w:val="uk-UA"/>
              </w:rPr>
              <w:t>академічної етики, критично аналізувати результати власних досліджень і</w:t>
            </w:r>
            <w:r>
              <w:rPr>
                <w:rFonts w:ascii="Times New Roman" w:hAnsi="Times New Roman"/>
                <w:sz w:val="24"/>
                <w:szCs w:val="24"/>
                <w:lang w:val="uk-UA"/>
              </w:rPr>
              <w:t xml:space="preserve"> </w:t>
            </w:r>
            <w:r w:rsidRPr="00C44E2B">
              <w:rPr>
                <w:rFonts w:ascii="Times New Roman" w:hAnsi="Times New Roman"/>
                <w:sz w:val="24"/>
                <w:szCs w:val="24"/>
                <w:lang w:val="uk-UA"/>
              </w:rPr>
              <w:t>результати інших дослідників у контексті усього комплексу сучасних знань щодо</w:t>
            </w:r>
            <w:r>
              <w:rPr>
                <w:rFonts w:ascii="Times New Roman" w:hAnsi="Times New Roman"/>
                <w:sz w:val="24"/>
                <w:szCs w:val="24"/>
                <w:lang w:val="uk-UA"/>
              </w:rPr>
              <w:t xml:space="preserve"> </w:t>
            </w:r>
            <w:r w:rsidRPr="00C44E2B">
              <w:rPr>
                <w:rFonts w:ascii="Times New Roman" w:hAnsi="Times New Roman"/>
                <w:sz w:val="24"/>
                <w:szCs w:val="24"/>
                <w:lang w:val="uk-UA"/>
              </w:rPr>
              <w:t>досліджуваної проблем.</w:t>
            </w:r>
          </w:p>
          <w:p w14:paraId="7A369667" w14:textId="77777777"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b/>
                <w:bCs/>
                <w:sz w:val="24"/>
                <w:szCs w:val="24"/>
                <w:lang w:val="uk-UA"/>
              </w:rPr>
              <w:t>РН03</w:t>
            </w:r>
            <w:r w:rsidRPr="00C44E2B">
              <w:rPr>
                <w:rFonts w:ascii="Times New Roman" w:hAnsi="Times New Roman"/>
                <w:sz w:val="24"/>
                <w:szCs w:val="24"/>
                <w:lang w:val="uk-UA"/>
              </w:rPr>
              <w:t>. Глибоко розуміти загальні принципи та методи комп’ютерної</w:t>
            </w:r>
          </w:p>
          <w:p w14:paraId="56E91164" w14:textId="559A0D7C"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sz w:val="24"/>
                <w:szCs w:val="24"/>
                <w:lang w:val="uk-UA"/>
              </w:rPr>
              <w:t>інженерії а також методологію наукових досліджень, застосувати їх у власних</w:t>
            </w:r>
            <w:r>
              <w:rPr>
                <w:rFonts w:ascii="Times New Roman" w:hAnsi="Times New Roman"/>
                <w:sz w:val="24"/>
                <w:szCs w:val="24"/>
                <w:lang w:val="uk-UA"/>
              </w:rPr>
              <w:t xml:space="preserve"> </w:t>
            </w:r>
            <w:r w:rsidRPr="00C44E2B">
              <w:rPr>
                <w:rFonts w:ascii="Times New Roman" w:hAnsi="Times New Roman"/>
                <w:sz w:val="24"/>
                <w:szCs w:val="24"/>
                <w:lang w:val="uk-UA"/>
              </w:rPr>
              <w:t>дослідженнях у сфері інформаційних технологій та у викладацькій практиці.</w:t>
            </w:r>
          </w:p>
          <w:p w14:paraId="133B1922" w14:textId="317E4936"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b/>
                <w:bCs/>
                <w:sz w:val="24"/>
                <w:szCs w:val="24"/>
                <w:lang w:val="uk-UA"/>
              </w:rPr>
              <w:t>РН04</w:t>
            </w:r>
            <w:r w:rsidRPr="00C44E2B">
              <w:rPr>
                <w:rFonts w:ascii="Times New Roman" w:hAnsi="Times New Roman"/>
                <w:sz w:val="24"/>
                <w:szCs w:val="24"/>
                <w:lang w:val="uk-UA"/>
              </w:rPr>
              <w:t>. Розробляти та реалізовувати наукові та/або інноваційні інженерні</w:t>
            </w:r>
            <w:r>
              <w:rPr>
                <w:rFonts w:ascii="Times New Roman" w:hAnsi="Times New Roman"/>
                <w:sz w:val="24"/>
                <w:szCs w:val="24"/>
                <w:lang w:val="uk-UA"/>
              </w:rPr>
              <w:t xml:space="preserve"> </w:t>
            </w:r>
            <w:r w:rsidRPr="00C44E2B">
              <w:rPr>
                <w:rFonts w:ascii="Times New Roman" w:hAnsi="Times New Roman"/>
                <w:sz w:val="24"/>
                <w:szCs w:val="24"/>
                <w:lang w:val="uk-UA"/>
              </w:rPr>
              <w:t>про</w:t>
            </w:r>
            <w:r>
              <w:rPr>
                <w:rFonts w:ascii="Times New Roman" w:hAnsi="Times New Roman"/>
                <w:sz w:val="24"/>
                <w:szCs w:val="24"/>
                <w:lang w:val="uk-UA"/>
              </w:rPr>
              <w:t>є</w:t>
            </w:r>
            <w:r w:rsidRPr="00C44E2B">
              <w:rPr>
                <w:rFonts w:ascii="Times New Roman" w:hAnsi="Times New Roman"/>
                <w:sz w:val="24"/>
                <w:szCs w:val="24"/>
                <w:lang w:val="uk-UA"/>
              </w:rPr>
              <w:t>кти, які дають можливість переосмислити наявне та створити нове цілісне</w:t>
            </w:r>
            <w:r>
              <w:rPr>
                <w:rFonts w:ascii="Times New Roman" w:hAnsi="Times New Roman"/>
                <w:sz w:val="24"/>
                <w:szCs w:val="24"/>
                <w:lang w:val="uk-UA"/>
              </w:rPr>
              <w:t xml:space="preserve"> </w:t>
            </w:r>
            <w:r w:rsidRPr="00C44E2B">
              <w:rPr>
                <w:rFonts w:ascii="Times New Roman" w:hAnsi="Times New Roman"/>
                <w:sz w:val="24"/>
                <w:szCs w:val="24"/>
                <w:lang w:val="uk-UA"/>
              </w:rPr>
              <w:t>знання та/або професійну практику і розв’язувати значущі наукові та технологічні</w:t>
            </w:r>
            <w:r>
              <w:rPr>
                <w:rFonts w:ascii="Times New Roman" w:hAnsi="Times New Roman"/>
                <w:sz w:val="24"/>
                <w:szCs w:val="24"/>
                <w:lang w:val="uk-UA"/>
              </w:rPr>
              <w:t xml:space="preserve"> </w:t>
            </w:r>
            <w:r w:rsidRPr="00C44E2B">
              <w:rPr>
                <w:rFonts w:ascii="Times New Roman" w:hAnsi="Times New Roman"/>
                <w:sz w:val="24"/>
                <w:szCs w:val="24"/>
                <w:lang w:val="uk-UA"/>
              </w:rPr>
              <w:t>проблеми комп’ютерної інженерії з дотриманням норм академічної етики і</w:t>
            </w:r>
            <w:r>
              <w:rPr>
                <w:rFonts w:ascii="Times New Roman" w:hAnsi="Times New Roman"/>
                <w:sz w:val="24"/>
                <w:szCs w:val="24"/>
                <w:lang w:val="uk-UA"/>
              </w:rPr>
              <w:t xml:space="preserve"> </w:t>
            </w:r>
            <w:r w:rsidRPr="00C44E2B">
              <w:rPr>
                <w:rFonts w:ascii="Times New Roman" w:hAnsi="Times New Roman"/>
                <w:sz w:val="24"/>
                <w:szCs w:val="24"/>
                <w:lang w:val="uk-UA"/>
              </w:rPr>
              <w:t>врахуванням соціальних, економічних, екологічних та правових аспектів.</w:t>
            </w:r>
            <w:r>
              <w:rPr>
                <w:rFonts w:ascii="Times New Roman" w:hAnsi="Times New Roman"/>
                <w:sz w:val="24"/>
                <w:szCs w:val="24"/>
                <w:lang w:val="uk-UA"/>
              </w:rPr>
              <w:t xml:space="preserve"> </w:t>
            </w:r>
          </w:p>
          <w:p w14:paraId="762DFBDC" w14:textId="7B87232B"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b/>
                <w:bCs/>
                <w:sz w:val="24"/>
                <w:szCs w:val="24"/>
                <w:lang w:val="uk-UA"/>
              </w:rPr>
              <w:lastRenderedPageBreak/>
              <w:t>РН05</w:t>
            </w:r>
            <w:r w:rsidRPr="00C44E2B">
              <w:rPr>
                <w:rFonts w:ascii="Times New Roman" w:hAnsi="Times New Roman"/>
                <w:sz w:val="24"/>
                <w:szCs w:val="24"/>
                <w:lang w:val="uk-UA"/>
              </w:rPr>
              <w:t>. Формулювати і перевіряти гіпотези; використовувати для</w:t>
            </w:r>
            <w:r>
              <w:rPr>
                <w:rFonts w:ascii="Times New Roman" w:hAnsi="Times New Roman"/>
                <w:sz w:val="24"/>
                <w:szCs w:val="24"/>
                <w:lang w:val="uk-UA"/>
              </w:rPr>
              <w:t xml:space="preserve"> </w:t>
            </w:r>
            <w:r w:rsidRPr="00C44E2B">
              <w:rPr>
                <w:rFonts w:ascii="Times New Roman" w:hAnsi="Times New Roman"/>
                <w:sz w:val="24"/>
                <w:szCs w:val="24"/>
                <w:lang w:val="uk-UA"/>
              </w:rPr>
              <w:t>обґрунтування висновків належні докази, зокрема, результати теоретичного</w:t>
            </w:r>
          </w:p>
          <w:p w14:paraId="5D240BB3" w14:textId="77777777"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sz w:val="24"/>
                <w:szCs w:val="24"/>
                <w:lang w:val="uk-UA"/>
              </w:rPr>
              <w:t>аналізу, експериментальних досліджень і математичного та/або комп’ютерного</w:t>
            </w:r>
          </w:p>
          <w:p w14:paraId="4AE1B7B4" w14:textId="77777777"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sz w:val="24"/>
                <w:szCs w:val="24"/>
                <w:lang w:val="uk-UA"/>
              </w:rPr>
              <w:t>моделювання, наявні літературні дані.</w:t>
            </w:r>
          </w:p>
          <w:p w14:paraId="60BCDD3D" w14:textId="04CCAAF3"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b/>
                <w:bCs/>
                <w:sz w:val="24"/>
                <w:szCs w:val="24"/>
                <w:lang w:val="uk-UA"/>
              </w:rPr>
              <w:t>РН06</w:t>
            </w:r>
            <w:r w:rsidRPr="00C44E2B">
              <w:rPr>
                <w:rFonts w:ascii="Times New Roman" w:hAnsi="Times New Roman"/>
                <w:sz w:val="24"/>
                <w:szCs w:val="24"/>
                <w:lang w:val="uk-UA"/>
              </w:rPr>
              <w:t>. Вільно презентувати та обговорювати з фахівцями і нефахівцями</w:t>
            </w:r>
            <w:r>
              <w:rPr>
                <w:rFonts w:ascii="Times New Roman" w:hAnsi="Times New Roman"/>
                <w:sz w:val="24"/>
                <w:szCs w:val="24"/>
                <w:lang w:val="uk-UA"/>
              </w:rPr>
              <w:t xml:space="preserve"> </w:t>
            </w:r>
            <w:r w:rsidRPr="00C44E2B">
              <w:rPr>
                <w:rFonts w:ascii="Times New Roman" w:hAnsi="Times New Roman"/>
                <w:sz w:val="24"/>
                <w:szCs w:val="24"/>
                <w:lang w:val="uk-UA"/>
              </w:rPr>
              <w:t>результати досліджень, наукові та прикладні проблеми комп’ютерної інженерії</w:t>
            </w:r>
            <w:r>
              <w:rPr>
                <w:rFonts w:ascii="Times New Roman" w:hAnsi="Times New Roman"/>
                <w:sz w:val="24"/>
                <w:szCs w:val="24"/>
                <w:lang w:val="uk-UA"/>
              </w:rPr>
              <w:t xml:space="preserve"> </w:t>
            </w:r>
            <w:r w:rsidRPr="00C44E2B">
              <w:rPr>
                <w:rFonts w:ascii="Times New Roman" w:hAnsi="Times New Roman"/>
                <w:sz w:val="24"/>
                <w:szCs w:val="24"/>
                <w:lang w:val="uk-UA"/>
              </w:rPr>
              <w:t>державною та іноземною мовами усно та письмово, оприлюднювати результати</w:t>
            </w:r>
            <w:r>
              <w:rPr>
                <w:rFonts w:ascii="Times New Roman" w:hAnsi="Times New Roman"/>
                <w:sz w:val="24"/>
                <w:szCs w:val="24"/>
                <w:lang w:val="uk-UA"/>
              </w:rPr>
              <w:t xml:space="preserve"> </w:t>
            </w:r>
            <w:r w:rsidRPr="00C44E2B">
              <w:rPr>
                <w:rFonts w:ascii="Times New Roman" w:hAnsi="Times New Roman"/>
                <w:sz w:val="24"/>
                <w:szCs w:val="24"/>
                <w:lang w:val="uk-UA"/>
              </w:rPr>
              <w:t>досліджень у наукових публікаціях у провідних міжнародних наукових виданнях.</w:t>
            </w:r>
          </w:p>
          <w:p w14:paraId="150D4ECE" w14:textId="1BA9DBF8"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b/>
                <w:bCs/>
                <w:sz w:val="24"/>
                <w:szCs w:val="24"/>
                <w:lang w:val="uk-UA"/>
              </w:rPr>
              <w:t>РН07</w:t>
            </w:r>
            <w:r w:rsidRPr="00C44E2B">
              <w:rPr>
                <w:rFonts w:ascii="Times New Roman" w:hAnsi="Times New Roman"/>
                <w:sz w:val="24"/>
                <w:szCs w:val="24"/>
                <w:lang w:val="uk-UA"/>
              </w:rPr>
              <w:t>. Застосовувати загальні принципи та методи математики, інформатики</w:t>
            </w:r>
            <w:r>
              <w:rPr>
                <w:rFonts w:ascii="Times New Roman" w:hAnsi="Times New Roman"/>
                <w:sz w:val="24"/>
                <w:szCs w:val="24"/>
                <w:lang w:val="uk-UA"/>
              </w:rPr>
              <w:t xml:space="preserve"> </w:t>
            </w:r>
            <w:r w:rsidRPr="00C44E2B">
              <w:rPr>
                <w:rFonts w:ascii="Times New Roman" w:hAnsi="Times New Roman"/>
                <w:sz w:val="24"/>
                <w:szCs w:val="24"/>
                <w:lang w:val="uk-UA"/>
              </w:rPr>
              <w:t>та інших наук, а також сучасні методи та інструменти, цифрові технології таспеціалізоване програмне забезпечення для провадження досліджень у сфері</w:t>
            </w:r>
            <w:r>
              <w:rPr>
                <w:rFonts w:ascii="Times New Roman" w:hAnsi="Times New Roman"/>
                <w:sz w:val="24"/>
                <w:szCs w:val="24"/>
                <w:lang w:val="uk-UA"/>
              </w:rPr>
              <w:t xml:space="preserve"> </w:t>
            </w:r>
            <w:r w:rsidRPr="00C44E2B">
              <w:rPr>
                <w:rFonts w:ascii="Times New Roman" w:hAnsi="Times New Roman"/>
                <w:sz w:val="24"/>
                <w:szCs w:val="24"/>
                <w:lang w:val="uk-UA"/>
              </w:rPr>
              <w:t>комп’ютерної інженерії.</w:t>
            </w:r>
          </w:p>
          <w:p w14:paraId="3A94FDD1" w14:textId="77777777"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b/>
                <w:bCs/>
                <w:sz w:val="24"/>
                <w:szCs w:val="24"/>
                <w:lang w:val="uk-UA"/>
              </w:rPr>
              <w:t>РН08</w:t>
            </w:r>
            <w:r w:rsidRPr="00C44E2B">
              <w:rPr>
                <w:rFonts w:ascii="Times New Roman" w:hAnsi="Times New Roman"/>
                <w:sz w:val="24"/>
                <w:szCs w:val="24"/>
                <w:lang w:val="uk-UA"/>
              </w:rPr>
              <w:t>. Розробляти та досліджувати концептуальні, математичні і</w:t>
            </w:r>
          </w:p>
          <w:p w14:paraId="3D122F5C" w14:textId="4236D983"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sz w:val="24"/>
                <w:szCs w:val="24"/>
                <w:lang w:val="uk-UA"/>
              </w:rPr>
              <w:t>комп’ютерні моделі процесів і систем, ефективно використовувати їх для</w:t>
            </w:r>
            <w:r>
              <w:rPr>
                <w:rFonts w:ascii="Times New Roman" w:hAnsi="Times New Roman"/>
                <w:sz w:val="24"/>
                <w:szCs w:val="24"/>
                <w:lang w:val="uk-UA"/>
              </w:rPr>
              <w:t xml:space="preserve"> </w:t>
            </w:r>
            <w:r w:rsidRPr="00C44E2B">
              <w:rPr>
                <w:rFonts w:ascii="Times New Roman" w:hAnsi="Times New Roman"/>
                <w:sz w:val="24"/>
                <w:szCs w:val="24"/>
                <w:lang w:val="uk-UA"/>
              </w:rPr>
              <w:t>отримання нових знань та/або створення інноваційних продуктів у комп’ютерній</w:t>
            </w:r>
            <w:r>
              <w:rPr>
                <w:rFonts w:ascii="Times New Roman" w:hAnsi="Times New Roman"/>
                <w:sz w:val="24"/>
                <w:szCs w:val="24"/>
                <w:lang w:val="uk-UA"/>
              </w:rPr>
              <w:t xml:space="preserve"> </w:t>
            </w:r>
            <w:r w:rsidRPr="00C44E2B">
              <w:rPr>
                <w:rFonts w:ascii="Times New Roman" w:hAnsi="Times New Roman"/>
                <w:sz w:val="24"/>
                <w:szCs w:val="24"/>
                <w:lang w:val="uk-UA"/>
              </w:rPr>
              <w:t>інженерії та дотичних міждисциплінарних напрямах.</w:t>
            </w:r>
            <w:r>
              <w:rPr>
                <w:rFonts w:ascii="Times New Roman" w:hAnsi="Times New Roman"/>
                <w:sz w:val="24"/>
                <w:szCs w:val="24"/>
                <w:lang w:val="uk-UA"/>
              </w:rPr>
              <w:t xml:space="preserve"> </w:t>
            </w:r>
          </w:p>
          <w:p w14:paraId="37076DCF" w14:textId="09D9834C" w:rsidR="00BD569D" w:rsidRPr="00C44E2B"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b/>
                <w:bCs/>
                <w:sz w:val="24"/>
                <w:szCs w:val="24"/>
                <w:lang w:val="uk-UA"/>
              </w:rPr>
              <w:t>РН09</w:t>
            </w:r>
            <w:r w:rsidRPr="00C44E2B">
              <w:rPr>
                <w:rFonts w:ascii="Times New Roman" w:hAnsi="Times New Roman"/>
                <w:sz w:val="24"/>
                <w:szCs w:val="24"/>
                <w:lang w:val="uk-UA"/>
              </w:rPr>
              <w:t>. Застосовувати сучасні інструменти і технології пошуку, оброблення та</w:t>
            </w:r>
            <w:r>
              <w:rPr>
                <w:rFonts w:ascii="Times New Roman" w:hAnsi="Times New Roman"/>
                <w:sz w:val="24"/>
                <w:szCs w:val="24"/>
                <w:lang w:val="uk-UA"/>
              </w:rPr>
              <w:t xml:space="preserve"> </w:t>
            </w:r>
            <w:r w:rsidRPr="00C44E2B">
              <w:rPr>
                <w:rFonts w:ascii="Times New Roman" w:hAnsi="Times New Roman"/>
                <w:sz w:val="24"/>
                <w:szCs w:val="24"/>
                <w:lang w:val="uk-UA"/>
              </w:rPr>
              <w:t>аналізу інформації, зокрема, статистичні методи аналізу даних великого обсягу</w:t>
            </w:r>
            <w:r>
              <w:rPr>
                <w:rFonts w:ascii="Times New Roman" w:hAnsi="Times New Roman"/>
                <w:sz w:val="24"/>
                <w:szCs w:val="24"/>
                <w:lang w:val="uk-UA"/>
              </w:rPr>
              <w:t xml:space="preserve"> </w:t>
            </w:r>
            <w:r w:rsidRPr="00C44E2B">
              <w:rPr>
                <w:rFonts w:ascii="Times New Roman" w:hAnsi="Times New Roman"/>
                <w:sz w:val="24"/>
                <w:szCs w:val="24"/>
                <w:lang w:val="uk-UA"/>
              </w:rPr>
              <w:t>та/або складної структури, спеціалізовані бази даних та інформаційні системи.</w:t>
            </w:r>
            <w:r>
              <w:rPr>
                <w:rFonts w:ascii="Times New Roman" w:hAnsi="Times New Roman"/>
                <w:sz w:val="24"/>
                <w:szCs w:val="24"/>
                <w:lang w:val="uk-UA"/>
              </w:rPr>
              <w:t xml:space="preserve"> </w:t>
            </w:r>
          </w:p>
          <w:p w14:paraId="54D15312" w14:textId="08D53FAC" w:rsidR="00BD569D" w:rsidRPr="00F263C9" w:rsidRDefault="00BD569D" w:rsidP="00BD569D">
            <w:pPr>
              <w:spacing w:after="0" w:line="240" w:lineRule="auto"/>
              <w:jc w:val="both"/>
              <w:rPr>
                <w:rFonts w:ascii="Times New Roman" w:hAnsi="Times New Roman"/>
                <w:sz w:val="24"/>
                <w:szCs w:val="24"/>
                <w:lang w:val="uk-UA"/>
              </w:rPr>
            </w:pPr>
            <w:r w:rsidRPr="00C44E2B">
              <w:rPr>
                <w:rFonts w:ascii="Times New Roman" w:hAnsi="Times New Roman"/>
                <w:b/>
                <w:bCs/>
                <w:sz w:val="24"/>
                <w:szCs w:val="24"/>
                <w:lang w:val="uk-UA"/>
              </w:rPr>
              <w:t xml:space="preserve">РН010. </w:t>
            </w:r>
            <w:r w:rsidRPr="00C44E2B">
              <w:rPr>
                <w:rFonts w:ascii="Times New Roman" w:hAnsi="Times New Roman"/>
                <w:sz w:val="24"/>
                <w:szCs w:val="24"/>
                <w:lang w:val="uk-UA"/>
              </w:rPr>
              <w:t>Організовувати і здійснювати освітній процес у сфері інформаційних</w:t>
            </w:r>
            <w:r>
              <w:rPr>
                <w:rFonts w:ascii="Times New Roman" w:hAnsi="Times New Roman"/>
                <w:sz w:val="24"/>
                <w:szCs w:val="24"/>
                <w:lang w:val="uk-UA"/>
              </w:rPr>
              <w:t xml:space="preserve"> </w:t>
            </w:r>
            <w:r w:rsidRPr="00C44E2B">
              <w:rPr>
                <w:rFonts w:ascii="Times New Roman" w:hAnsi="Times New Roman"/>
                <w:sz w:val="24"/>
                <w:szCs w:val="24"/>
                <w:lang w:val="uk-UA"/>
              </w:rPr>
              <w:t>технологій, його наукове, навчально-методичне та нормативне забезпечення,</w:t>
            </w:r>
            <w:r>
              <w:rPr>
                <w:rFonts w:ascii="Times New Roman" w:hAnsi="Times New Roman"/>
                <w:sz w:val="24"/>
                <w:szCs w:val="24"/>
                <w:lang w:val="uk-UA"/>
              </w:rPr>
              <w:t xml:space="preserve"> </w:t>
            </w:r>
            <w:r w:rsidRPr="00C44E2B">
              <w:rPr>
                <w:rFonts w:ascii="Times New Roman" w:hAnsi="Times New Roman"/>
                <w:sz w:val="24"/>
                <w:szCs w:val="24"/>
                <w:lang w:val="uk-UA"/>
              </w:rPr>
              <w:t>розробляти і викладати спеціальні навчальні дисципліни у закладах вищої освіти.</w:t>
            </w:r>
          </w:p>
        </w:tc>
      </w:tr>
      <w:tr w:rsidR="00BD569D" w:rsidRPr="00F263C9" w14:paraId="0065FDA8" w14:textId="77777777" w:rsidTr="00AC751F">
        <w:tc>
          <w:tcPr>
            <w:tcW w:w="9627" w:type="dxa"/>
            <w:gridSpan w:val="2"/>
            <w:shd w:val="clear" w:color="auto" w:fill="D4D4D4"/>
          </w:tcPr>
          <w:p w14:paraId="4CAC131C" w14:textId="77777777" w:rsidR="00BD569D" w:rsidRPr="00F263C9" w:rsidRDefault="00BD569D" w:rsidP="00BD569D">
            <w:pPr>
              <w:spacing w:after="0" w:line="257" w:lineRule="auto"/>
              <w:jc w:val="center"/>
              <w:rPr>
                <w:rFonts w:ascii="Times New Roman" w:hAnsi="Times New Roman"/>
                <w:bCs/>
                <w:sz w:val="24"/>
                <w:szCs w:val="24"/>
                <w:lang w:val="uk-UA"/>
              </w:rPr>
            </w:pPr>
            <w:r w:rsidRPr="00F263C9">
              <w:rPr>
                <w:rFonts w:ascii="Times New Roman" w:hAnsi="Times New Roman"/>
                <w:b/>
                <w:bCs/>
                <w:sz w:val="24"/>
                <w:szCs w:val="24"/>
                <w:lang w:val="uk-UA"/>
              </w:rPr>
              <w:lastRenderedPageBreak/>
              <w:t>8 – Ресурсне забезпечення реалізації програми</w:t>
            </w:r>
          </w:p>
        </w:tc>
      </w:tr>
      <w:tr w:rsidR="00BD569D" w:rsidRPr="00C76CC2" w14:paraId="519546DD" w14:textId="77777777" w:rsidTr="00AC751F">
        <w:tc>
          <w:tcPr>
            <w:tcW w:w="2382" w:type="dxa"/>
          </w:tcPr>
          <w:p w14:paraId="63C0B965" w14:textId="77777777" w:rsidR="00BD569D" w:rsidRPr="00F263C9" w:rsidRDefault="00BD569D" w:rsidP="00BD569D">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Кадрове забезпечення</w:t>
            </w:r>
          </w:p>
        </w:tc>
        <w:tc>
          <w:tcPr>
            <w:tcW w:w="7245" w:type="dxa"/>
          </w:tcPr>
          <w:p w14:paraId="440FF4FE" w14:textId="77777777" w:rsidR="00BD569D" w:rsidRPr="00AC751F" w:rsidRDefault="00BD569D" w:rsidP="00BD569D">
            <w:pPr>
              <w:autoSpaceDE w:val="0"/>
              <w:autoSpaceDN w:val="0"/>
              <w:adjustRightInd w:val="0"/>
              <w:spacing w:after="0" w:line="240" w:lineRule="auto"/>
              <w:ind w:firstLine="466"/>
              <w:jc w:val="both"/>
              <w:rPr>
                <w:rFonts w:ascii="Times New Roman" w:hAnsi="Times New Roman"/>
                <w:sz w:val="24"/>
                <w:szCs w:val="24"/>
                <w:lang w:val="uk-UA"/>
              </w:rPr>
            </w:pPr>
            <w:r w:rsidRPr="00AC751F">
              <w:rPr>
                <w:rFonts w:ascii="Times New Roman" w:hAnsi="Times New Roman"/>
                <w:sz w:val="24"/>
                <w:szCs w:val="24"/>
                <w:lang w:val="uk-UA"/>
              </w:rPr>
              <w:t>У викладанні навчальних дисциплін обов’язкової частини освітньо-наукової програми беруть участь викладачі з науковим ступенем і вченим званням, які мають певний стаж практичної, наукової та педагогічної роботи. Викладачі, які забезпечують дисципліни циклу фундаментальної та професійної підготовки, в переважній більшості, мають наукові ступені в галузі технічних наук.</w:t>
            </w:r>
          </w:p>
          <w:p w14:paraId="4CBAB9F1" w14:textId="77777777" w:rsidR="00BD569D" w:rsidRPr="00AC751F" w:rsidRDefault="00BD569D" w:rsidP="00BD569D">
            <w:pPr>
              <w:autoSpaceDE w:val="0"/>
              <w:autoSpaceDN w:val="0"/>
              <w:adjustRightInd w:val="0"/>
              <w:spacing w:after="0" w:line="240" w:lineRule="auto"/>
              <w:ind w:firstLine="466"/>
              <w:jc w:val="both"/>
              <w:rPr>
                <w:rFonts w:ascii="Times New Roman" w:hAnsi="Times New Roman"/>
                <w:sz w:val="24"/>
                <w:szCs w:val="24"/>
                <w:lang w:val="uk-UA"/>
              </w:rPr>
            </w:pPr>
            <w:r w:rsidRPr="00AC751F">
              <w:rPr>
                <w:rFonts w:ascii="Times New Roman" w:hAnsi="Times New Roman"/>
                <w:sz w:val="24"/>
                <w:szCs w:val="24"/>
                <w:lang w:val="uk-UA"/>
              </w:rPr>
              <w:t>1. Наукове керівництво аспірантом здійснюється активним дослідником, який має публікації з теми, що відповідає темі дисертаційного дослідження аспіранта, результати наукової роботи керівника публікуються частіше, ніж раз на рік.</w:t>
            </w:r>
          </w:p>
          <w:p w14:paraId="327C3A67" w14:textId="77777777" w:rsidR="00BD569D" w:rsidRPr="00AC751F" w:rsidRDefault="00BD569D" w:rsidP="00BD569D">
            <w:pPr>
              <w:autoSpaceDE w:val="0"/>
              <w:autoSpaceDN w:val="0"/>
              <w:adjustRightInd w:val="0"/>
              <w:spacing w:after="0" w:line="240" w:lineRule="auto"/>
              <w:ind w:firstLine="466"/>
              <w:jc w:val="both"/>
              <w:rPr>
                <w:rFonts w:ascii="Times New Roman" w:hAnsi="Times New Roman"/>
                <w:sz w:val="24"/>
                <w:szCs w:val="24"/>
                <w:lang w:val="uk-UA"/>
              </w:rPr>
            </w:pPr>
            <w:r w:rsidRPr="00AC751F">
              <w:rPr>
                <w:rFonts w:ascii="Times New Roman" w:hAnsi="Times New Roman"/>
                <w:sz w:val="24"/>
                <w:szCs w:val="24"/>
                <w:lang w:val="uk-UA"/>
              </w:rPr>
              <w:t>2. До наукового керівництва аспірантами не допускаються особи, які були притягнуті до відповідальності за порушення академічної доброчесності.</w:t>
            </w:r>
          </w:p>
          <w:p w14:paraId="62D951D0" w14:textId="77777777" w:rsidR="00BD569D" w:rsidRPr="00AC751F" w:rsidRDefault="00BD569D" w:rsidP="00BD569D">
            <w:pPr>
              <w:autoSpaceDE w:val="0"/>
              <w:autoSpaceDN w:val="0"/>
              <w:adjustRightInd w:val="0"/>
              <w:spacing w:after="0" w:line="240" w:lineRule="auto"/>
              <w:ind w:firstLine="466"/>
              <w:jc w:val="both"/>
              <w:rPr>
                <w:rFonts w:ascii="Times New Roman" w:hAnsi="Times New Roman"/>
                <w:sz w:val="24"/>
                <w:szCs w:val="24"/>
                <w:lang w:val="uk-UA"/>
              </w:rPr>
            </w:pPr>
            <w:r w:rsidRPr="00AC751F">
              <w:rPr>
                <w:rFonts w:ascii="Times New Roman" w:hAnsi="Times New Roman"/>
                <w:sz w:val="24"/>
                <w:szCs w:val="24"/>
                <w:lang w:val="uk-UA"/>
              </w:rPr>
              <w:t>3. До додаткового наукового консультування аспірантів за необхідності (відповідно до їх потреб) може бути залучений будь-який науково-педагогічний чи науковий працівник ЧНУ з організаційним забезпеченням такого залучення з боку гаранта освітньо-наукової програми та декана відповідного факультету.</w:t>
            </w:r>
          </w:p>
          <w:p w14:paraId="462494F2" w14:textId="77777777" w:rsidR="00BD569D" w:rsidRPr="00AC751F" w:rsidRDefault="00BD569D" w:rsidP="00BD569D">
            <w:pPr>
              <w:autoSpaceDE w:val="0"/>
              <w:autoSpaceDN w:val="0"/>
              <w:adjustRightInd w:val="0"/>
              <w:spacing w:after="0" w:line="240" w:lineRule="auto"/>
              <w:ind w:firstLine="466"/>
              <w:jc w:val="both"/>
              <w:rPr>
                <w:rFonts w:ascii="Times New Roman" w:hAnsi="Times New Roman"/>
                <w:sz w:val="24"/>
                <w:szCs w:val="24"/>
                <w:lang w:val="uk-UA"/>
              </w:rPr>
            </w:pPr>
            <w:r w:rsidRPr="00AC751F">
              <w:rPr>
                <w:rFonts w:ascii="Times New Roman" w:hAnsi="Times New Roman"/>
                <w:sz w:val="24"/>
                <w:szCs w:val="24"/>
                <w:lang w:val="uk-UA"/>
              </w:rPr>
              <w:t xml:space="preserve">4. Навчальні дисципліни  та інші освітні компоненти освітньо-наукової програми викладаються та забезпечуються науково-педагогічними та науковими працівниками, наукова діяльність яких </w:t>
            </w:r>
            <w:r w:rsidRPr="00AC751F">
              <w:rPr>
                <w:rFonts w:ascii="Times New Roman" w:hAnsi="Times New Roman"/>
                <w:sz w:val="24"/>
                <w:szCs w:val="24"/>
                <w:lang w:val="uk-UA"/>
              </w:rPr>
              <w:lastRenderedPageBreak/>
              <w:t>(публікації, НДР, гранти, стажування тощо) відповідає змісту зазначених навчальних дисциплін та інших освітніх компонентів.</w:t>
            </w:r>
          </w:p>
          <w:p w14:paraId="41D2DDD7" w14:textId="0472CF79" w:rsidR="00BD569D" w:rsidRPr="00F263C9" w:rsidRDefault="00BD569D" w:rsidP="00BD569D">
            <w:pPr>
              <w:spacing w:after="0" w:line="257" w:lineRule="auto"/>
              <w:jc w:val="both"/>
              <w:rPr>
                <w:rFonts w:ascii="Times New Roman" w:hAnsi="Times New Roman"/>
                <w:bCs/>
                <w:sz w:val="24"/>
                <w:szCs w:val="24"/>
                <w:lang w:val="uk-UA"/>
              </w:rPr>
            </w:pPr>
            <w:r w:rsidRPr="00AC751F">
              <w:rPr>
                <w:rFonts w:ascii="Times New Roman" w:hAnsi="Times New Roman"/>
                <w:sz w:val="24"/>
                <w:szCs w:val="24"/>
                <w:lang w:val="uk-UA"/>
              </w:rPr>
              <w:t>5. Представники академічної та наукової спільноти, зокрема міжнародної, а також роботодавці залучаються до організації та реалізації освітнього процесу та / або наукового консультування аспірантів.</w:t>
            </w:r>
          </w:p>
        </w:tc>
      </w:tr>
      <w:tr w:rsidR="00BD569D" w:rsidRPr="00C76CC2" w14:paraId="4121DB59" w14:textId="77777777" w:rsidTr="00AC751F">
        <w:tc>
          <w:tcPr>
            <w:tcW w:w="2382" w:type="dxa"/>
          </w:tcPr>
          <w:p w14:paraId="66CC6A3E"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lastRenderedPageBreak/>
              <w:t>Матеріально-технічне</w:t>
            </w:r>
          </w:p>
          <w:p w14:paraId="4B14C42F" w14:textId="77777777" w:rsidR="00BD569D" w:rsidRPr="00F263C9" w:rsidRDefault="00BD569D" w:rsidP="00BD569D">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забезпечення</w:t>
            </w:r>
          </w:p>
        </w:tc>
        <w:tc>
          <w:tcPr>
            <w:tcW w:w="7245" w:type="dxa"/>
          </w:tcPr>
          <w:p w14:paraId="76B71BFB" w14:textId="221B1ED0" w:rsidR="00BD569D" w:rsidRPr="00F263C9" w:rsidRDefault="00BD569D" w:rsidP="00BD569D">
            <w:pPr>
              <w:autoSpaceDE w:val="0"/>
              <w:autoSpaceDN w:val="0"/>
              <w:adjustRightInd w:val="0"/>
              <w:spacing w:after="0" w:line="240" w:lineRule="auto"/>
              <w:ind w:firstLine="466"/>
              <w:jc w:val="both"/>
              <w:rPr>
                <w:rFonts w:ascii="Times New Roman" w:hAnsi="Times New Roman"/>
                <w:sz w:val="24"/>
                <w:szCs w:val="24"/>
                <w:lang w:val="uk-UA"/>
              </w:rPr>
            </w:pPr>
            <w:r w:rsidRPr="00F263C9">
              <w:rPr>
                <w:rFonts w:ascii="Times New Roman" w:hAnsi="Times New Roman"/>
                <w:b/>
                <w:sz w:val="24"/>
                <w:szCs w:val="24"/>
                <w:lang w:val="uk-UA"/>
              </w:rPr>
              <w:t>Матеріально-технічне забезпечення</w:t>
            </w:r>
            <w:r w:rsidRPr="00F263C9">
              <w:rPr>
                <w:rFonts w:ascii="Times New Roman" w:hAnsi="Times New Roman"/>
                <w:sz w:val="24"/>
                <w:szCs w:val="24"/>
                <w:lang w:val="uk-UA"/>
              </w:rPr>
              <w:t xml:space="preserve"> дає змогу повною мірою </w:t>
            </w:r>
            <w:r w:rsidRPr="00AC751F">
              <w:rPr>
                <w:rFonts w:ascii="Times New Roman" w:hAnsi="Times New Roman"/>
                <w:sz w:val="24"/>
                <w:szCs w:val="24"/>
                <w:lang w:val="uk-UA"/>
              </w:rPr>
              <w:t>забезпечити освітній процес протягом всього циклу підготовки за освітньо-науковою програмою доктора філософії. Для проведення лекційних, практичних та лабораторних занять із профільних дисциплін використовується матеріально-технічна база кафедри комп’ютерних систем та мереж. Всі приміщення відповідають існуючим будівельним та санітарним нормам, стан приміщень засвідчено санітарно-технічними паспортами.</w:t>
            </w:r>
          </w:p>
          <w:p w14:paraId="2E600501" w14:textId="055C2EA3" w:rsidR="00BD569D" w:rsidRPr="00AC751F" w:rsidRDefault="00BD569D" w:rsidP="00BD569D">
            <w:pPr>
              <w:autoSpaceDE w:val="0"/>
              <w:autoSpaceDN w:val="0"/>
              <w:adjustRightInd w:val="0"/>
              <w:spacing w:after="0" w:line="240" w:lineRule="auto"/>
              <w:ind w:firstLine="466"/>
              <w:jc w:val="both"/>
              <w:rPr>
                <w:rFonts w:ascii="Times New Roman" w:hAnsi="Times New Roman"/>
                <w:sz w:val="24"/>
                <w:szCs w:val="24"/>
                <w:lang w:val="uk-UA"/>
              </w:rPr>
            </w:pPr>
            <w:r w:rsidRPr="00F263C9">
              <w:rPr>
                <w:rFonts w:ascii="Times New Roman" w:hAnsi="Times New Roman"/>
                <w:b/>
                <w:sz w:val="24"/>
                <w:szCs w:val="24"/>
                <w:lang w:val="uk-UA"/>
              </w:rPr>
              <w:t>Навчальні лабораторії</w:t>
            </w:r>
            <w:r w:rsidRPr="00F263C9">
              <w:rPr>
                <w:rFonts w:ascii="Times New Roman" w:hAnsi="Times New Roman"/>
                <w:sz w:val="24"/>
                <w:szCs w:val="24"/>
                <w:lang w:val="uk-UA"/>
              </w:rPr>
              <w:t xml:space="preserve"> </w:t>
            </w:r>
            <w:r w:rsidRPr="00AC751F">
              <w:rPr>
                <w:rFonts w:ascii="Times New Roman" w:hAnsi="Times New Roman"/>
                <w:sz w:val="24"/>
                <w:szCs w:val="24"/>
                <w:lang w:val="uk-UA"/>
              </w:rPr>
              <w:t>випускової кафедри оснащені технічними засобами – обчислювальним кластером, комп’ютерними класами, мультимедійними дошками, прожекторами, сучасними цифровими електронними вимірювальними приладами (блоками живлення, осцилографами, генераторами, аналізаторами спектрів і цифрових сигналів, тощо), обладнанням для дисциплін спеціалізації (одноплатні комп’ютери Raspbery Pi, Beaglebone, макетні плати Arduino, програмовані SoC та FPGA кристали і макетні плати спецпроцесорів обробки сигналів і зображень фірм Xilinx, Intel/Altera), ліцензійне програмне забезпечення Windows 10 та Microsoft Office 2019.</w:t>
            </w:r>
          </w:p>
          <w:p w14:paraId="34ACC909" w14:textId="77777777" w:rsidR="00BD569D" w:rsidRPr="00AC751F" w:rsidRDefault="00BD569D" w:rsidP="00BD569D">
            <w:pPr>
              <w:autoSpaceDE w:val="0"/>
              <w:autoSpaceDN w:val="0"/>
              <w:adjustRightInd w:val="0"/>
              <w:spacing w:after="0" w:line="240" w:lineRule="auto"/>
              <w:ind w:firstLine="466"/>
              <w:jc w:val="both"/>
              <w:rPr>
                <w:rFonts w:ascii="Times New Roman" w:hAnsi="Times New Roman"/>
                <w:sz w:val="24"/>
                <w:szCs w:val="24"/>
                <w:lang w:val="uk-UA"/>
              </w:rPr>
            </w:pPr>
            <w:r w:rsidRPr="00AC751F">
              <w:rPr>
                <w:rFonts w:ascii="Times New Roman" w:hAnsi="Times New Roman"/>
                <w:sz w:val="24"/>
                <w:szCs w:val="24"/>
                <w:lang w:val="uk-UA"/>
              </w:rPr>
              <w:t>Для забезпечення освітнього процесу у структурі кафедри створені, і функціонують за сприяння стейкхолдерів та міжнародних грантів, навчально-наукові центри:</w:t>
            </w:r>
          </w:p>
          <w:p w14:paraId="63A937A8" w14:textId="10DC68EA" w:rsidR="00BD569D" w:rsidRPr="00AC751F" w:rsidRDefault="00BD569D" w:rsidP="00BD569D">
            <w:pPr>
              <w:autoSpaceDE w:val="0"/>
              <w:autoSpaceDN w:val="0"/>
              <w:adjustRightInd w:val="0"/>
              <w:spacing w:after="0" w:line="240" w:lineRule="auto"/>
              <w:ind w:firstLine="466"/>
              <w:jc w:val="both"/>
              <w:rPr>
                <w:rFonts w:ascii="Times New Roman" w:hAnsi="Times New Roman"/>
                <w:sz w:val="24"/>
                <w:szCs w:val="24"/>
                <w:lang w:val="uk-UA"/>
              </w:rPr>
            </w:pPr>
            <w:r w:rsidRPr="00AC751F">
              <w:rPr>
                <w:rFonts w:ascii="Times New Roman" w:hAnsi="Times New Roman"/>
                <w:sz w:val="24"/>
                <w:szCs w:val="24"/>
                <w:lang w:val="uk-UA"/>
              </w:rPr>
              <w:t>інформаційних технологій в галузі проєктування і застосувань CAD/CAM/CAE-систем “Information Technologies for Research and Development of CAD/CAM/CAE-systems (ITR&amp;DCAD/CAM/CAE-systems)”;</w:t>
            </w:r>
          </w:p>
          <w:p w14:paraId="6DC91C9E" w14:textId="77777777" w:rsidR="00BD569D" w:rsidRPr="00AC751F" w:rsidRDefault="00BD569D" w:rsidP="00BD569D">
            <w:pPr>
              <w:autoSpaceDE w:val="0"/>
              <w:autoSpaceDN w:val="0"/>
              <w:adjustRightInd w:val="0"/>
              <w:spacing w:after="0" w:line="240" w:lineRule="auto"/>
              <w:ind w:firstLine="466"/>
              <w:jc w:val="both"/>
              <w:rPr>
                <w:rFonts w:ascii="Times New Roman" w:hAnsi="Times New Roman"/>
                <w:sz w:val="24"/>
                <w:szCs w:val="24"/>
                <w:lang w:val="uk-UA"/>
              </w:rPr>
            </w:pPr>
            <w:r w:rsidRPr="00AC751F">
              <w:rPr>
                <w:rFonts w:ascii="Times New Roman" w:hAnsi="Times New Roman"/>
                <w:sz w:val="24"/>
                <w:szCs w:val="24"/>
                <w:lang w:val="uk-UA"/>
              </w:rPr>
              <w:t>сучасних технологій Інтернету речей та кіберфізичних систем – “Advanced Research &amp; Development Center of the Internet of Things and Cyber Physical Systems Information Technologies – R&amp;D IT Center of IoT&amp;CPS”;</w:t>
            </w:r>
          </w:p>
          <w:p w14:paraId="575BCB83" w14:textId="77777777" w:rsidR="00BD569D" w:rsidRPr="00AC751F" w:rsidRDefault="00BD569D" w:rsidP="00BD569D">
            <w:pPr>
              <w:autoSpaceDE w:val="0"/>
              <w:autoSpaceDN w:val="0"/>
              <w:adjustRightInd w:val="0"/>
              <w:spacing w:after="0" w:line="240" w:lineRule="auto"/>
              <w:ind w:firstLine="466"/>
              <w:jc w:val="both"/>
              <w:rPr>
                <w:rFonts w:ascii="Times New Roman" w:hAnsi="Times New Roman"/>
                <w:sz w:val="24"/>
                <w:szCs w:val="24"/>
                <w:lang w:val="uk-UA"/>
              </w:rPr>
            </w:pPr>
            <w:r w:rsidRPr="00AC751F">
              <w:rPr>
                <w:rFonts w:ascii="Times New Roman" w:hAnsi="Times New Roman"/>
                <w:sz w:val="24"/>
                <w:szCs w:val="24"/>
                <w:lang w:val="uk-UA"/>
              </w:rPr>
              <w:t>Офіс цифрових компетентностей в ЧНУ – DcofficeChNU;</w:t>
            </w:r>
          </w:p>
          <w:p w14:paraId="779B5301" w14:textId="77777777" w:rsidR="00BD569D" w:rsidRPr="00AC751F" w:rsidRDefault="00BD569D" w:rsidP="00BD569D">
            <w:pPr>
              <w:autoSpaceDE w:val="0"/>
              <w:autoSpaceDN w:val="0"/>
              <w:adjustRightInd w:val="0"/>
              <w:spacing w:after="0" w:line="240" w:lineRule="auto"/>
              <w:ind w:firstLine="466"/>
              <w:jc w:val="both"/>
              <w:rPr>
                <w:rFonts w:ascii="Times New Roman" w:hAnsi="Times New Roman"/>
                <w:sz w:val="24"/>
                <w:szCs w:val="24"/>
                <w:lang w:val="uk-UA"/>
              </w:rPr>
            </w:pPr>
            <w:r w:rsidRPr="00AC751F">
              <w:rPr>
                <w:rFonts w:ascii="Times New Roman" w:hAnsi="Times New Roman"/>
                <w:sz w:val="24"/>
                <w:szCs w:val="24"/>
                <w:lang w:val="uk-UA"/>
              </w:rPr>
              <w:t>локальна мережева академія Cisco;</w:t>
            </w:r>
          </w:p>
          <w:p w14:paraId="1CCC3537" w14:textId="77777777" w:rsidR="00BD569D" w:rsidRPr="00AC751F" w:rsidRDefault="00BD569D" w:rsidP="00BD569D">
            <w:pPr>
              <w:autoSpaceDE w:val="0"/>
              <w:autoSpaceDN w:val="0"/>
              <w:adjustRightInd w:val="0"/>
              <w:spacing w:after="0" w:line="240" w:lineRule="auto"/>
              <w:ind w:firstLine="466"/>
              <w:jc w:val="both"/>
              <w:rPr>
                <w:rFonts w:ascii="Times New Roman" w:hAnsi="Times New Roman"/>
                <w:sz w:val="24"/>
                <w:szCs w:val="24"/>
                <w:lang w:val="uk-UA"/>
              </w:rPr>
            </w:pPr>
            <w:r w:rsidRPr="00AC751F">
              <w:rPr>
                <w:rFonts w:ascii="Times New Roman" w:hAnsi="Times New Roman"/>
                <w:sz w:val="24"/>
                <w:szCs w:val="24"/>
                <w:lang w:val="uk-UA"/>
              </w:rPr>
              <w:t>сучасної робототехніки і мікропроцесорних систем.</w:t>
            </w:r>
          </w:p>
          <w:p w14:paraId="75866D73" w14:textId="61224F87" w:rsidR="00BD569D" w:rsidRPr="00F263C9" w:rsidRDefault="00BD569D" w:rsidP="00BD569D">
            <w:pPr>
              <w:spacing w:after="0" w:line="257" w:lineRule="auto"/>
              <w:ind w:firstLine="466"/>
              <w:jc w:val="both"/>
              <w:rPr>
                <w:rFonts w:ascii="Times New Roman" w:hAnsi="Times New Roman"/>
                <w:bCs/>
                <w:sz w:val="24"/>
                <w:szCs w:val="24"/>
                <w:lang w:val="uk-UA"/>
              </w:rPr>
            </w:pPr>
            <w:r w:rsidRPr="00AC751F">
              <w:rPr>
                <w:rFonts w:ascii="Times New Roman" w:hAnsi="Times New Roman"/>
                <w:sz w:val="24"/>
                <w:szCs w:val="24"/>
                <w:lang w:val="uk-UA"/>
              </w:rPr>
              <w:t>У наявності відповідна соціальна інфраструктура, яка включає гуртожитки, їдальні та буфети, медичні пункти, актові зали, студентський клуб, стадіон, спортивні майданчики.</w:t>
            </w:r>
          </w:p>
        </w:tc>
      </w:tr>
      <w:tr w:rsidR="00BD569D" w:rsidRPr="00F263C9" w14:paraId="0A11D735" w14:textId="77777777" w:rsidTr="00AC751F">
        <w:tc>
          <w:tcPr>
            <w:tcW w:w="2382" w:type="dxa"/>
          </w:tcPr>
          <w:p w14:paraId="4AE8C7DD"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Інформаційне та</w:t>
            </w:r>
          </w:p>
          <w:p w14:paraId="5F483DA7"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навчально-методичне</w:t>
            </w:r>
          </w:p>
          <w:p w14:paraId="71721DBC" w14:textId="77777777" w:rsidR="00BD569D" w:rsidRPr="00F263C9" w:rsidRDefault="00BD569D" w:rsidP="00BD569D">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забезпечення</w:t>
            </w:r>
          </w:p>
        </w:tc>
        <w:tc>
          <w:tcPr>
            <w:tcW w:w="7245" w:type="dxa"/>
          </w:tcPr>
          <w:p w14:paraId="41EBAEFB" w14:textId="77777777" w:rsidR="00BD569D" w:rsidRPr="00F263C9" w:rsidRDefault="00BD569D" w:rsidP="00BD569D">
            <w:pPr>
              <w:widowControl w:val="0"/>
              <w:autoSpaceDE w:val="0"/>
              <w:autoSpaceDN w:val="0"/>
              <w:adjustRightInd w:val="0"/>
              <w:spacing w:after="0" w:line="240" w:lineRule="auto"/>
              <w:ind w:firstLine="320"/>
              <w:jc w:val="both"/>
              <w:rPr>
                <w:rFonts w:ascii="Times New Roman" w:eastAsia="Times New Roman" w:hAnsi="Times New Roman"/>
                <w:b/>
                <w:sz w:val="24"/>
                <w:szCs w:val="24"/>
                <w:lang w:val="uk-UA"/>
              </w:rPr>
            </w:pPr>
            <w:r w:rsidRPr="00F263C9">
              <w:rPr>
                <w:rFonts w:ascii="Times New Roman" w:eastAsia="Times New Roman" w:hAnsi="Times New Roman"/>
                <w:b/>
                <w:sz w:val="24"/>
                <w:szCs w:val="24"/>
                <w:lang w:val="uk-UA"/>
              </w:rPr>
              <w:t>Інформаційне забезпечення:</w:t>
            </w:r>
          </w:p>
          <w:p w14:paraId="09A4AC6D" w14:textId="77777777" w:rsidR="00BD569D" w:rsidRPr="00F263C9" w:rsidRDefault="00BD569D" w:rsidP="00BD569D">
            <w:pPr>
              <w:widowControl w:val="0"/>
              <w:numPr>
                <w:ilvl w:val="0"/>
                <w:numId w:val="21"/>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 xml:space="preserve">офіційний сайт ЧНУ: </w:t>
            </w:r>
            <w:hyperlink r:id="rId12" w:history="1">
              <w:r w:rsidRPr="00F263C9">
                <w:rPr>
                  <w:rFonts w:ascii="Times New Roman" w:eastAsia="Times New Roman" w:hAnsi="Times New Roman"/>
                  <w:color w:val="0563C1"/>
                  <w:sz w:val="24"/>
                  <w:szCs w:val="24"/>
                  <w:u w:val="single"/>
                  <w:lang w:val="uk-UA"/>
                </w:rPr>
                <w:t>http://www.chnu.edu.ua/</w:t>
              </w:r>
            </w:hyperlink>
          </w:p>
          <w:p w14:paraId="0D7791E4" w14:textId="77777777" w:rsidR="00BD569D" w:rsidRPr="00F263C9" w:rsidRDefault="00BD569D" w:rsidP="00BD569D">
            <w:pPr>
              <w:widowControl w:val="0"/>
              <w:numPr>
                <w:ilvl w:val="0"/>
                <w:numId w:val="21"/>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 xml:space="preserve">наукова бібліотека Чернівецького національного університету імені Юрія Федьковича, фонди якої включають підручники, навчальні посібники, періодичні фахові видання (вітчизняні та закордонні), довідкову та іншу навчальну літературу (у тому числі в електронному вигляді); </w:t>
            </w:r>
          </w:p>
          <w:p w14:paraId="3F248576" w14:textId="77777777" w:rsidR="00BD569D" w:rsidRPr="00F263C9" w:rsidRDefault="00BD569D" w:rsidP="00BD569D">
            <w:pPr>
              <w:widowControl w:val="0"/>
              <w:numPr>
                <w:ilvl w:val="0"/>
                <w:numId w:val="21"/>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навчальна платформа Moodle;</w:t>
            </w:r>
          </w:p>
          <w:p w14:paraId="7720CB18" w14:textId="77777777" w:rsidR="00BD569D" w:rsidRPr="00F263C9" w:rsidRDefault="00BD569D" w:rsidP="00BD569D">
            <w:pPr>
              <w:widowControl w:val="0"/>
              <w:numPr>
                <w:ilvl w:val="0"/>
                <w:numId w:val="21"/>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lastRenderedPageBreak/>
              <w:t>науковий репозитарій ЧНУ;</w:t>
            </w:r>
          </w:p>
          <w:p w14:paraId="401C3FA5" w14:textId="77777777" w:rsidR="00BD569D" w:rsidRPr="00F263C9" w:rsidRDefault="00BD569D" w:rsidP="00BD569D">
            <w:pPr>
              <w:widowControl w:val="0"/>
              <w:numPr>
                <w:ilvl w:val="0"/>
                <w:numId w:val="21"/>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бібліотека та науково-методичний репозитарій кафедри комп’ютерних систем та мереж.</w:t>
            </w:r>
          </w:p>
          <w:p w14:paraId="16C27463" w14:textId="77777777" w:rsidR="00BD569D" w:rsidRPr="00F263C9" w:rsidRDefault="00BD569D" w:rsidP="00BD569D">
            <w:pPr>
              <w:widowControl w:val="0"/>
              <w:autoSpaceDE w:val="0"/>
              <w:autoSpaceDN w:val="0"/>
              <w:adjustRightInd w:val="0"/>
              <w:spacing w:after="0" w:line="240" w:lineRule="auto"/>
              <w:ind w:firstLine="320"/>
              <w:jc w:val="both"/>
              <w:rPr>
                <w:rFonts w:ascii="Times New Roman" w:eastAsia="Times New Roman" w:hAnsi="Times New Roman"/>
                <w:b/>
                <w:sz w:val="24"/>
                <w:szCs w:val="24"/>
                <w:lang w:val="uk-UA"/>
              </w:rPr>
            </w:pPr>
            <w:r w:rsidRPr="00F263C9">
              <w:rPr>
                <w:rFonts w:ascii="Times New Roman" w:eastAsia="Times New Roman" w:hAnsi="Times New Roman"/>
                <w:b/>
                <w:sz w:val="24"/>
                <w:szCs w:val="24"/>
                <w:lang w:val="uk-UA"/>
              </w:rPr>
              <w:t>Навчально-методичне забезпечення:</w:t>
            </w:r>
          </w:p>
          <w:p w14:paraId="3CF7AC78" w14:textId="77777777" w:rsidR="00BD569D" w:rsidRPr="00F263C9" w:rsidRDefault="00BD569D" w:rsidP="00BD569D">
            <w:pPr>
              <w:widowControl w:val="0"/>
              <w:numPr>
                <w:ilvl w:val="0"/>
                <w:numId w:val="21"/>
              </w:numPr>
              <w:autoSpaceDE w:val="0"/>
              <w:autoSpaceDN w:val="0"/>
              <w:adjustRightInd w:val="0"/>
              <w:spacing w:after="0" w:line="240" w:lineRule="auto"/>
              <w:jc w:val="both"/>
              <w:rPr>
                <w:rFonts w:ascii="Times New Roman" w:eastAsia="Times New Roman" w:hAnsi="Times New Roman"/>
                <w:b/>
                <w:sz w:val="24"/>
                <w:szCs w:val="24"/>
                <w:lang w:val="uk-UA"/>
              </w:rPr>
            </w:pPr>
            <w:r w:rsidRPr="00F263C9">
              <w:rPr>
                <w:rFonts w:ascii="Times New Roman" w:eastAsia="Times New Roman" w:hAnsi="Times New Roman"/>
                <w:sz w:val="24"/>
                <w:szCs w:val="24"/>
                <w:lang w:val="uk-UA"/>
              </w:rPr>
              <w:t>робочі програми та силабуси з кожної навчальної дисципліни;</w:t>
            </w:r>
          </w:p>
          <w:p w14:paraId="04A03B68" w14:textId="77777777" w:rsidR="00BD569D" w:rsidRPr="00F263C9" w:rsidRDefault="00BD569D" w:rsidP="00BD569D">
            <w:pPr>
              <w:widowControl w:val="0"/>
              <w:numPr>
                <w:ilvl w:val="0"/>
                <w:numId w:val="21"/>
              </w:numPr>
              <w:autoSpaceDE w:val="0"/>
              <w:autoSpaceDN w:val="0"/>
              <w:adjustRightInd w:val="0"/>
              <w:spacing w:after="0" w:line="240" w:lineRule="auto"/>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електронні навчальні курси (на платформі Moodle);</w:t>
            </w:r>
          </w:p>
          <w:p w14:paraId="1213C705" w14:textId="77777777" w:rsidR="00BD569D" w:rsidRPr="00F263C9" w:rsidRDefault="00BD569D" w:rsidP="00BD569D">
            <w:pPr>
              <w:widowControl w:val="0"/>
              <w:numPr>
                <w:ilvl w:val="0"/>
                <w:numId w:val="21"/>
              </w:numPr>
              <w:autoSpaceDE w:val="0"/>
              <w:autoSpaceDN w:val="0"/>
              <w:adjustRightInd w:val="0"/>
              <w:spacing w:after="0" w:line="240" w:lineRule="auto"/>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матеріали для самостійної та індивідуальної роботи студентів;</w:t>
            </w:r>
          </w:p>
          <w:p w14:paraId="1BC6D42C" w14:textId="77777777" w:rsidR="00BD569D" w:rsidRPr="00F263C9" w:rsidRDefault="00BD569D" w:rsidP="00BD569D">
            <w:pPr>
              <w:widowControl w:val="0"/>
              <w:numPr>
                <w:ilvl w:val="0"/>
                <w:numId w:val="21"/>
              </w:numPr>
              <w:autoSpaceDE w:val="0"/>
              <w:autoSpaceDN w:val="0"/>
              <w:adjustRightInd w:val="0"/>
              <w:spacing w:after="0" w:line="240" w:lineRule="auto"/>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методичні вказівки до виконання кваліфікаційних робіт;</w:t>
            </w:r>
          </w:p>
          <w:p w14:paraId="35C66F28" w14:textId="77777777" w:rsidR="00BD569D" w:rsidRPr="00F263C9" w:rsidRDefault="00BD569D" w:rsidP="00BD569D">
            <w:pPr>
              <w:widowControl w:val="0"/>
              <w:numPr>
                <w:ilvl w:val="0"/>
                <w:numId w:val="21"/>
              </w:numPr>
              <w:autoSpaceDE w:val="0"/>
              <w:autoSpaceDN w:val="0"/>
              <w:adjustRightInd w:val="0"/>
              <w:spacing w:after="0" w:line="240" w:lineRule="auto"/>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робоча програма науково-виробничої практики;</w:t>
            </w:r>
          </w:p>
          <w:p w14:paraId="18A31CD6" w14:textId="77777777" w:rsidR="00BD569D" w:rsidRPr="00F263C9" w:rsidRDefault="00BD569D" w:rsidP="00BD569D">
            <w:pPr>
              <w:widowControl w:val="0"/>
              <w:numPr>
                <w:ilvl w:val="0"/>
                <w:numId w:val="21"/>
              </w:numPr>
              <w:autoSpaceDE w:val="0"/>
              <w:autoSpaceDN w:val="0"/>
              <w:adjustRightInd w:val="0"/>
              <w:spacing w:after="0" w:line="240" w:lineRule="auto"/>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пакети комплексних контрольних завдань для різних форм контролю.</w:t>
            </w:r>
          </w:p>
          <w:p w14:paraId="44960646" w14:textId="77777777" w:rsidR="00BD569D" w:rsidRPr="00F263C9" w:rsidRDefault="00BD569D" w:rsidP="00BD569D">
            <w:pPr>
              <w:spacing w:after="0" w:line="240" w:lineRule="auto"/>
              <w:ind w:firstLine="317"/>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Навчально-методичне забезпечення розміщено на сайті кафедри.</w:t>
            </w:r>
          </w:p>
          <w:p w14:paraId="4A7B7EAD" w14:textId="77777777" w:rsidR="00BD569D" w:rsidRPr="00F263C9" w:rsidRDefault="00BD569D" w:rsidP="00BD569D">
            <w:pPr>
              <w:spacing w:after="0" w:line="240" w:lineRule="auto"/>
              <w:ind w:firstLine="317"/>
              <w:jc w:val="both"/>
              <w:rPr>
                <w:rFonts w:ascii="Times New Roman" w:hAnsi="Times New Roman"/>
                <w:sz w:val="24"/>
                <w:szCs w:val="24"/>
                <w:lang w:val="uk-UA"/>
              </w:rPr>
            </w:pPr>
            <w:r w:rsidRPr="00F263C9">
              <w:rPr>
                <w:rFonts w:ascii="Times New Roman" w:hAnsi="Times New Roman"/>
                <w:b/>
                <w:sz w:val="24"/>
                <w:szCs w:val="24"/>
                <w:lang w:val="uk-UA"/>
              </w:rPr>
              <w:t>Основними джерелами інформаційного забезпечення</w:t>
            </w:r>
            <w:r w:rsidRPr="00F263C9">
              <w:rPr>
                <w:rFonts w:ascii="Times New Roman" w:hAnsi="Times New Roman"/>
                <w:sz w:val="24"/>
                <w:szCs w:val="24"/>
                <w:lang w:val="uk-UA"/>
              </w:rPr>
              <w:t xml:space="preserve"> навчально-виховного процесу та наукової діяльності професорсько-викладацького складу і студентів є наукова бібліотека Чернівецького національного університету імені Юрія Федьковича з її фондами, методичний кабінет, бібліотека кафедри комп’ютерних систем та мереж, а також електронні засоби інформації та книжковий обмін з багатьма вузівськими бібліотеками України та бібліотеками із 24-х країн світу.</w:t>
            </w:r>
          </w:p>
          <w:p w14:paraId="7EB7851E" w14:textId="26C5492F" w:rsidR="00BD569D" w:rsidRDefault="00BD569D" w:rsidP="00BD569D">
            <w:pPr>
              <w:spacing w:after="0" w:line="240" w:lineRule="auto"/>
              <w:ind w:firstLine="317"/>
              <w:jc w:val="both"/>
              <w:rPr>
                <w:rFonts w:ascii="Times New Roman" w:hAnsi="Times New Roman"/>
                <w:sz w:val="24"/>
                <w:szCs w:val="24"/>
                <w:lang w:val="uk-UA"/>
              </w:rPr>
            </w:pPr>
            <w:r w:rsidRPr="00F263C9">
              <w:rPr>
                <w:rFonts w:ascii="Times New Roman" w:hAnsi="Times New Roman"/>
                <w:sz w:val="24"/>
                <w:szCs w:val="24"/>
                <w:lang w:val="uk-UA"/>
              </w:rPr>
              <w:t>Бібліотека</w:t>
            </w:r>
            <w:r>
              <w:rPr>
                <w:rFonts w:ascii="Times New Roman" w:hAnsi="Times New Roman"/>
                <w:sz w:val="24"/>
                <w:szCs w:val="24"/>
                <w:lang w:val="uk-UA"/>
              </w:rPr>
              <w:t xml:space="preserve"> ЧНУ</w:t>
            </w:r>
            <w:r w:rsidRPr="00F263C9">
              <w:rPr>
                <w:rFonts w:ascii="Times New Roman" w:hAnsi="Times New Roman"/>
                <w:sz w:val="24"/>
                <w:szCs w:val="24"/>
                <w:lang w:val="uk-UA"/>
              </w:rPr>
              <w:t xml:space="preserve"> є членом консорціуму «Інформатіо» та має доступ до баз даних компанії EBSCO (повнотекстові бази наукових періодичних видань світу). </w:t>
            </w:r>
            <w:r w:rsidRPr="00F263C9">
              <w:rPr>
                <w:rFonts w:ascii="Times New Roman" w:hAnsi="Times New Roman"/>
                <w:b/>
                <w:sz w:val="24"/>
                <w:szCs w:val="24"/>
                <w:lang w:val="uk-UA"/>
              </w:rPr>
              <w:t xml:space="preserve">У вільному доступі для користувачів є </w:t>
            </w:r>
            <w:r>
              <w:rPr>
                <w:rFonts w:ascii="Times New Roman" w:hAnsi="Times New Roman"/>
                <w:b/>
                <w:sz w:val="24"/>
                <w:szCs w:val="24"/>
                <w:lang w:val="uk-UA"/>
              </w:rPr>
              <w:t xml:space="preserve">наступні </w:t>
            </w:r>
            <w:r w:rsidRPr="00F263C9">
              <w:rPr>
                <w:rFonts w:ascii="Times New Roman" w:hAnsi="Times New Roman"/>
                <w:b/>
                <w:sz w:val="24"/>
                <w:szCs w:val="24"/>
                <w:lang w:val="uk-UA"/>
              </w:rPr>
              <w:t>системи</w:t>
            </w:r>
            <w:r>
              <w:rPr>
                <w:rFonts w:ascii="Times New Roman" w:hAnsi="Times New Roman"/>
                <w:b/>
                <w:sz w:val="24"/>
                <w:szCs w:val="24"/>
                <w:lang w:val="uk-UA"/>
              </w:rPr>
              <w:t>:</w:t>
            </w:r>
            <w:r w:rsidRPr="00F263C9">
              <w:rPr>
                <w:rFonts w:ascii="Times New Roman" w:hAnsi="Times New Roman"/>
                <w:sz w:val="24"/>
                <w:szCs w:val="24"/>
                <w:lang w:val="uk-UA"/>
              </w:rPr>
              <w:t xml:space="preserve"> </w:t>
            </w:r>
          </w:p>
          <w:p w14:paraId="725683FD" w14:textId="3EC2C16B" w:rsidR="00BD569D" w:rsidRPr="00AC751F" w:rsidRDefault="00BD569D" w:rsidP="00BD569D">
            <w:pPr>
              <w:spacing w:after="0" w:line="240" w:lineRule="auto"/>
              <w:ind w:firstLine="317"/>
              <w:jc w:val="both"/>
              <w:rPr>
                <w:rFonts w:ascii="Times New Roman" w:hAnsi="Times New Roman"/>
                <w:sz w:val="24"/>
                <w:szCs w:val="24"/>
                <w:lang w:val="uk-UA"/>
              </w:rPr>
            </w:pPr>
            <w:r w:rsidRPr="00AC751F">
              <w:rPr>
                <w:rFonts w:ascii="Times New Roman" w:hAnsi="Times New Roman"/>
                <w:sz w:val="24"/>
                <w:szCs w:val="24"/>
                <w:lang w:val="uk-UA"/>
              </w:rPr>
              <w:t>•</w:t>
            </w:r>
            <w:r>
              <w:rPr>
                <w:rFonts w:ascii="Times New Roman" w:hAnsi="Times New Roman"/>
                <w:sz w:val="24"/>
                <w:szCs w:val="24"/>
                <w:lang w:val="uk-UA"/>
              </w:rPr>
              <w:t xml:space="preserve"> </w:t>
            </w:r>
            <w:r w:rsidRPr="00AC751F">
              <w:rPr>
                <w:rFonts w:ascii="Times New Roman" w:hAnsi="Times New Roman"/>
                <w:sz w:val="24"/>
                <w:szCs w:val="24"/>
                <w:lang w:val="uk-UA"/>
              </w:rPr>
              <w:t>Google Scholar – система, орієнтована на пошук наукової літератури за різними галузями та джерелами знань.</w:t>
            </w:r>
          </w:p>
          <w:p w14:paraId="7C1262FD" w14:textId="55AA2FC2" w:rsidR="00BD569D" w:rsidRPr="00AC751F" w:rsidRDefault="00BD569D" w:rsidP="00BD569D">
            <w:pPr>
              <w:spacing w:after="0" w:line="240" w:lineRule="auto"/>
              <w:ind w:firstLine="317"/>
              <w:jc w:val="both"/>
              <w:rPr>
                <w:rFonts w:ascii="Times New Roman" w:hAnsi="Times New Roman"/>
                <w:sz w:val="24"/>
                <w:szCs w:val="24"/>
                <w:lang w:val="uk-UA"/>
              </w:rPr>
            </w:pPr>
            <w:r w:rsidRPr="00AC751F">
              <w:rPr>
                <w:rFonts w:ascii="Times New Roman" w:hAnsi="Times New Roman"/>
                <w:sz w:val="24"/>
                <w:szCs w:val="24"/>
                <w:lang w:val="uk-UA"/>
              </w:rPr>
              <w:t>•</w:t>
            </w:r>
            <w:r>
              <w:rPr>
                <w:rFonts w:ascii="Times New Roman" w:hAnsi="Times New Roman"/>
                <w:sz w:val="24"/>
                <w:szCs w:val="24"/>
                <w:lang w:val="uk-UA"/>
              </w:rPr>
              <w:t xml:space="preserve"> </w:t>
            </w:r>
            <w:r w:rsidRPr="00AC751F">
              <w:rPr>
                <w:rFonts w:ascii="Times New Roman" w:hAnsi="Times New Roman"/>
                <w:sz w:val="24"/>
                <w:szCs w:val="24"/>
                <w:lang w:val="uk-UA"/>
              </w:rPr>
              <w:t xml:space="preserve">WorldWideScience.org, яка є глобальним науковим порталом підключення до національних та міжнародних наукових баз даних і порталів. </w:t>
            </w:r>
          </w:p>
          <w:p w14:paraId="42DBB2CA" w14:textId="0B0B9044" w:rsidR="00BD569D" w:rsidRDefault="00BD569D" w:rsidP="00BD569D">
            <w:pPr>
              <w:spacing w:after="0" w:line="240" w:lineRule="auto"/>
              <w:ind w:firstLine="317"/>
              <w:jc w:val="both"/>
              <w:rPr>
                <w:rFonts w:ascii="Times New Roman" w:hAnsi="Times New Roman"/>
                <w:sz w:val="24"/>
                <w:szCs w:val="24"/>
                <w:lang w:val="uk-UA"/>
              </w:rPr>
            </w:pPr>
            <w:r w:rsidRPr="00AC751F">
              <w:rPr>
                <w:rFonts w:ascii="Times New Roman" w:hAnsi="Times New Roman"/>
                <w:sz w:val="24"/>
                <w:szCs w:val="24"/>
                <w:lang w:val="uk-UA"/>
              </w:rPr>
              <w:t>•</w:t>
            </w:r>
            <w:r>
              <w:rPr>
                <w:rFonts w:ascii="Times New Roman" w:hAnsi="Times New Roman"/>
                <w:sz w:val="24"/>
                <w:szCs w:val="24"/>
                <w:lang w:val="uk-UA"/>
              </w:rPr>
              <w:t xml:space="preserve"> </w:t>
            </w:r>
            <w:r w:rsidRPr="00AC751F">
              <w:rPr>
                <w:rFonts w:ascii="Times New Roman" w:hAnsi="Times New Roman"/>
                <w:sz w:val="24"/>
                <w:szCs w:val="24"/>
                <w:lang w:val="uk-UA"/>
              </w:rPr>
              <w:t>Polpred.com є оглядом засобів масової інформації. База даних з рубрикатором за 26 галузями, 600 джерелами 235 країн і територій.</w:t>
            </w:r>
          </w:p>
          <w:p w14:paraId="671A788C" w14:textId="1B93EEBC" w:rsidR="00BD569D" w:rsidRPr="001C5B84" w:rsidRDefault="00BD569D" w:rsidP="00BD569D">
            <w:pPr>
              <w:spacing w:after="0" w:line="264" w:lineRule="auto"/>
              <w:ind w:firstLine="164"/>
              <w:jc w:val="both"/>
              <w:rPr>
                <w:rFonts w:ascii="Times New Roman" w:hAnsi="Times New Roman"/>
                <w:sz w:val="24"/>
                <w:szCs w:val="24"/>
                <w:lang w:val="uk-UA"/>
              </w:rPr>
            </w:pPr>
            <w:r w:rsidRPr="001C5B84">
              <w:rPr>
                <w:rFonts w:ascii="Times New Roman" w:hAnsi="Times New Roman"/>
                <w:b/>
                <w:sz w:val="24"/>
                <w:szCs w:val="24"/>
                <w:lang w:val="uk-UA"/>
              </w:rPr>
              <w:t>Колекції періодичних видань</w:t>
            </w:r>
            <w:r w:rsidRPr="001C5B84">
              <w:rPr>
                <w:rFonts w:ascii="Times New Roman" w:hAnsi="Times New Roman"/>
                <w:sz w:val="24"/>
                <w:szCs w:val="24"/>
                <w:lang w:val="uk-UA"/>
              </w:rPr>
              <w:t>:</w:t>
            </w:r>
          </w:p>
          <w:p w14:paraId="617ABAAB" w14:textId="77777777" w:rsidR="00BD569D" w:rsidRPr="001C5B84" w:rsidRDefault="00BD569D" w:rsidP="00BD569D">
            <w:pPr>
              <w:pStyle w:val="a7"/>
              <w:numPr>
                <w:ilvl w:val="0"/>
                <w:numId w:val="3"/>
              </w:numPr>
              <w:spacing w:after="0" w:line="240" w:lineRule="auto"/>
              <w:ind w:left="175" w:hanging="141"/>
              <w:jc w:val="both"/>
              <w:rPr>
                <w:rFonts w:ascii="Times New Roman" w:hAnsi="Times New Roman"/>
                <w:sz w:val="24"/>
                <w:szCs w:val="24"/>
                <w:lang w:val="uk-UA"/>
              </w:rPr>
            </w:pPr>
            <w:r w:rsidRPr="001C5B84">
              <w:rPr>
                <w:rFonts w:ascii="Times New Roman" w:hAnsi="Times New Roman"/>
                <w:sz w:val="24"/>
                <w:szCs w:val="24"/>
                <w:lang w:val="uk-UA"/>
              </w:rPr>
              <w:t xml:space="preserve">Directory of Open Access Journals – Довідник журналів відкритого доступу – Безкоштовний доступ до повнотекстових рецензованих наукових журналів з усіх галузей знань та різними мовами. </w:t>
            </w:r>
          </w:p>
          <w:p w14:paraId="3C582C2E" w14:textId="77777777" w:rsidR="00BD569D" w:rsidRPr="001C5B84" w:rsidRDefault="00BD569D" w:rsidP="00BD569D">
            <w:pPr>
              <w:pStyle w:val="a7"/>
              <w:numPr>
                <w:ilvl w:val="0"/>
                <w:numId w:val="3"/>
              </w:numPr>
              <w:spacing w:after="0" w:line="240" w:lineRule="auto"/>
              <w:ind w:left="175" w:hanging="141"/>
              <w:jc w:val="both"/>
              <w:rPr>
                <w:rFonts w:ascii="Times New Roman" w:hAnsi="Times New Roman"/>
                <w:sz w:val="24"/>
                <w:szCs w:val="24"/>
                <w:lang w:val="uk-UA"/>
              </w:rPr>
            </w:pPr>
            <w:r w:rsidRPr="001C5B84">
              <w:rPr>
                <w:rFonts w:ascii="Times New Roman" w:hAnsi="Times New Roman"/>
                <w:sz w:val="24"/>
                <w:szCs w:val="24"/>
                <w:lang w:val="uk-UA"/>
              </w:rPr>
              <w:t>HighWire Press – доступ до репозитарію HighWire Press – підрозділу бібліотеки Стенфордського університету. 957 журналів, 1,375,613 повнотекстових рецензованих статей у вільному інтернет-доступі.</w:t>
            </w:r>
          </w:p>
          <w:p w14:paraId="1DA3B66E" w14:textId="77777777" w:rsidR="00BD569D" w:rsidRPr="001C5B84" w:rsidRDefault="00BD569D" w:rsidP="00BD569D">
            <w:pPr>
              <w:pStyle w:val="a7"/>
              <w:numPr>
                <w:ilvl w:val="0"/>
                <w:numId w:val="3"/>
              </w:numPr>
              <w:spacing w:after="0" w:line="240" w:lineRule="auto"/>
              <w:ind w:left="175" w:hanging="141"/>
              <w:jc w:val="both"/>
              <w:rPr>
                <w:rFonts w:ascii="Times New Roman" w:hAnsi="Times New Roman"/>
                <w:sz w:val="24"/>
                <w:szCs w:val="24"/>
                <w:lang w:val="uk-UA"/>
              </w:rPr>
            </w:pPr>
            <w:r w:rsidRPr="001C5B84">
              <w:rPr>
                <w:rFonts w:ascii="Times New Roman" w:hAnsi="Times New Roman"/>
                <w:sz w:val="24"/>
                <w:szCs w:val="24"/>
                <w:lang w:val="uk-UA"/>
              </w:rPr>
              <w:t>Journals of Hindawi Publishing Corporation – більше 100 рецензованих журналів із інженерії, математики, фізики та природничих наук у відкритому доступі.</w:t>
            </w:r>
          </w:p>
          <w:p w14:paraId="2C9A6C02" w14:textId="77777777" w:rsidR="00BD569D" w:rsidRPr="00F263C9" w:rsidRDefault="00BD569D" w:rsidP="00BD569D">
            <w:pPr>
              <w:pStyle w:val="a7"/>
              <w:numPr>
                <w:ilvl w:val="0"/>
                <w:numId w:val="3"/>
              </w:numPr>
              <w:tabs>
                <w:tab w:val="left" w:pos="426"/>
                <w:tab w:val="left" w:pos="938"/>
              </w:tabs>
              <w:spacing w:after="0" w:line="240" w:lineRule="auto"/>
              <w:ind w:left="175" w:hanging="141"/>
              <w:jc w:val="both"/>
              <w:rPr>
                <w:rFonts w:ascii="Times New Roman" w:hAnsi="Times New Roman"/>
                <w:sz w:val="24"/>
                <w:szCs w:val="24"/>
                <w:lang w:val="uk-UA"/>
              </w:rPr>
            </w:pPr>
            <w:r w:rsidRPr="001C5B84">
              <w:rPr>
                <w:rFonts w:ascii="Times New Roman" w:hAnsi="Times New Roman"/>
                <w:sz w:val="24"/>
                <w:szCs w:val="24"/>
                <w:lang w:val="uk-UA"/>
              </w:rPr>
              <w:t>Проекти цифрових бібліотек: цифрова бібліотека HathiTrust. Свої архіви для сканування надали</w:t>
            </w:r>
            <w:r w:rsidRPr="00F263C9">
              <w:rPr>
                <w:rFonts w:ascii="Times New Roman" w:hAnsi="Times New Roman"/>
                <w:sz w:val="24"/>
                <w:szCs w:val="24"/>
                <w:lang w:val="uk-UA"/>
              </w:rPr>
              <w:t xml:space="preserve"> 25 найбільших бібліотек вищих навчальних закладів США, включаючи університети Каліфорнії, Вірджинії і освітні установи, які входять в «Велику десятку університетів».</w:t>
            </w:r>
          </w:p>
          <w:p w14:paraId="3B2E5E98" w14:textId="77777777" w:rsidR="00BD569D" w:rsidRPr="00F263C9" w:rsidRDefault="00BD569D" w:rsidP="00BD569D">
            <w:pPr>
              <w:pStyle w:val="a7"/>
              <w:numPr>
                <w:ilvl w:val="0"/>
                <w:numId w:val="3"/>
              </w:numPr>
              <w:tabs>
                <w:tab w:val="left" w:pos="426"/>
                <w:tab w:val="left" w:pos="938"/>
              </w:tabs>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 xml:space="preserve">Патентна інформація: United States Patent and Trademark Office – Американські патенти за період 1790–1975 рр. Пошук за номерами патентів і Current US Classification. </w:t>
            </w:r>
          </w:p>
          <w:p w14:paraId="7CEFCD33" w14:textId="77777777" w:rsidR="00BD569D" w:rsidRPr="00F263C9" w:rsidRDefault="00BD569D" w:rsidP="00BD569D">
            <w:pPr>
              <w:tabs>
                <w:tab w:val="left" w:pos="426"/>
                <w:tab w:val="left" w:pos="900"/>
              </w:tabs>
              <w:spacing w:after="0" w:line="240" w:lineRule="auto"/>
              <w:ind w:firstLine="164"/>
              <w:jc w:val="both"/>
              <w:rPr>
                <w:rFonts w:ascii="Times New Roman" w:hAnsi="Times New Roman"/>
                <w:b/>
                <w:sz w:val="24"/>
                <w:szCs w:val="24"/>
                <w:lang w:val="uk-UA"/>
              </w:rPr>
            </w:pPr>
            <w:r w:rsidRPr="00F263C9">
              <w:rPr>
                <w:rFonts w:ascii="Times New Roman" w:hAnsi="Times New Roman"/>
                <w:b/>
                <w:sz w:val="24"/>
                <w:szCs w:val="24"/>
                <w:lang w:val="uk-UA"/>
              </w:rPr>
              <w:lastRenderedPageBreak/>
              <w:t>Інтернет ресурси. Періодичні видання:</w:t>
            </w:r>
          </w:p>
          <w:p w14:paraId="16A01185" w14:textId="77777777" w:rsidR="00BD569D" w:rsidRPr="00F263C9" w:rsidRDefault="00BD569D" w:rsidP="00BD569D">
            <w:pPr>
              <w:pStyle w:val="a7"/>
              <w:numPr>
                <w:ilvl w:val="0"/>
                <w:numId w:val="4"/>
              </w:numPr>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http://www.nbuv.gov.ua/portal/ - Наукова періодика України (журнали та збірники наукових праць, повні тексти з 2008 р. на сайті НБУ ім. Вернадського).</w:t>
            </w:r>
          </w:p>
          <w:p w14:paraId="15CCD5B0" w14:textId="77777777" w:rsidR="00BD569D" w:rsidRPr="00F263C9" w:rsidRDefault="00BD569D" w:rsidP="00BD569D">
            <w:pPr>
              <w:pStyle w:val="a7"/>
              <w:numPr>
                <w:ilvl w:val="0"/>
                <w:numId w:val="4"/>
              </w:numPr>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http://www.publist.com/ – The Internet Directory of Publications система, що містить інформацію про 150000 журналів, газет та інших періодичних видань.</w:t>
            </w:r>
          </w:p>
          <w:p w14:paraId="6E2E8784" w14:textId="77777777" w:rsidR="00BD569D" w:rsidRPr="00F263C9" w:rsidRDefault="00BD569D" w:rsidP="00BD569D">
            <w:pPr>
              <w:spacing w:after="0" w:line="257" w:lineRule="auto"/>
              <w:jc w:val="both"/>
              <w:rPr>
                <w:rFonts w:ascii="Times New Roman" w:hAnsi="Times New Roman"/>
                <w:bCs/>
                <w:sz w:val="24"/>
                <w:szCs w:val="24"/>
                <w:lang w:val="uk-UA"/>
              </w:rPr>
            </w:pPr>
            <w:r w:rsidRPr="00F263C9">
              <w:rPr>
                <w:rFonts w:ascii="Times New Roman" w:hAnsi="Times New Roman"/>
                <w:sz w:val="24"/>
                <w:szCs w:val="24"/>
                <w:lang w:val="uk-UA"/>
              </w:rPr>
              <w:t>http://www.e-journals.org/ – E-journals, розділ що відноситься до Virtual Library, містить посилання на тематичні списки представлених в Інтернет наукових журналів та інших видань за деякими розділами науки.</w:t>
            </w:r>
          </w:p>
        </w:tc>
      </w:tr>
      <w:tr w:rsidR="00BD569D" w:rsidRPr="00F263C9" w14:paraId="7C6D153E" w14:textId="77777777" w:rsidTr="00AC751F">
        <w:tc>
          <w:tcPr>
            <w:tcW w:w="9627" w:type="dxa"/>
            <w:gridSpan w:val="2"/>
            <w:shd w:val="clear" w:color="auto" w:fill="D4D4D4"/>
          </w:tcPr>
          <w:p w14:paraId="6979B04B" w14:textId="77777777" w:rsidR="00BD569D" w:rsidRPr="00F263C9" w:rsidRDefault="00BD569D" w:rsidP="00BD569D">
            <w:pPr>
              <w:spacing w:after="0" w:line="257" w:lineRule="auto"/>
              <w:jc w:val="center"/>
              <w:rPr>
                <w:rFonts w:ascii="Times New Roman" w:hAnsi="Times New Roman"/>
                <w:sz w:val="24"/>
                <w:szCs w:val="24"/>
                <w:lang w:val="uk-UA"/>
              </w:rPr>
            </w:pPr>
            <w:r w:rsidRPr="00F263C9">
              <w:rPr>
                <w:rFonts w:ascii="Times New Roman" w:hAnsi="Times New Roman"/>
                <w:b/>
                <w:bCs/>
                <w:sz w:val="24"/>
                <w:szCs w:val="24"/>
                <w:lang w:val="uk-UA"/>
              </w:rPr>
              <w:lastRenderedPageBreak/>
              <w:t>9 – Академічна мобільність</w:t>
            </w:r>
          </w:p>
        </w:tc>
      </w:tr>
      <w:tr w:rsidR="00BD569D" w:rsidRPr="00F263C9" w14:paraId="4053A54C" w14:textId="77777777" w:rsidTr="00AC751F">
        <w:tc>
          <w:tcPr>
            <w:tcW w:w="2382" w:type="dxa"/>
          </w:tcPr>
          <w:p w14:paraId="7FD4F038"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Національна кредитна мобільність</w:t>
            </w:r>
          </w:p>
        </w:tc>
        <w:tc>
          <w:tcPr>
            <w:tcW w:w="7245" w:type="dxa"/>
          </w:tcPr>
          <w:p w14:paraId="2710888F" w14:textId="56F0C226" w:rsidR="00BD569D" w:rsidRPr="00F263C9" w:rsidRDefault="00BD569D" w:rsidP="00BD569D">
            <w:pPr>
              <w:spacing w:after="0" w:line="257" w:lineRule="auto"/>
              <w:ind w:firstLine="475"/>
              <w:jc w:val="both"/>
              <w:rPr>
                <w:rFonts w:ascii="Times New Roman" w:hAnsi="Times New Roman"/>
                <w:bCs/>
                <w:sz w:val="24"/>
                <w:szCs w:val="24"/>
                <w:lang w:val="uk-UA"/>
              </w:rPr>
            </w:pPr>
            <w:r w:rsidRPr="007D6CEE">
              <w:rPr>
                <w:rFonts w:ascii="Times New Roman" w:hAnsi="Times New Roman"/>
                <w:sz w:val="24"/>
                <w:szCs w:val="24"/>
                <w:lang w:val="uk-UA"/>
              </w:rPr>
              <w:t>Двосторонні договори між ЧНУ та закладами вищої освіти України. Допускаються індивідуальні угоди про академічну мобільність для навчання та проведення досліджень у закладах вищої освіти та наукових установах України. До керівництва науковою роботою здобувачів освітнього рівня доктора філософії можуть бути залучені провідні фахівці ЗВО України на умовах індивідуальних договорів. Кредити, отримані в інших закладах вищої освіти, можуть зараховуватися відповідно до довідки про академічну мобільність.</w:t>
            </w:r>
          </w:p>
        </w:tc>
      </w:tr>
      <w:tr w:rsidR="00BD569D" w:rsidRPr="00C76CC2" w14:paraId="0D4D741D" w14:textId="77777777" w:rsidTr="00AC751F">
        <w:tc>
          <w:tcPr>
            <w:tcW w:w="2382" w:type="dxa"/>
          </w:tcPr>
          <w:p w14:paraId="63F93C29"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Міжнародна кредитна мобільність</w:t>
            </w:r>
          </w:p>
        </w:tc>
        <w:tc>
          <w:tcPr>
            <w:tcW w:w="7245" w:type="dxa"/>
          </w:tcPr>
          <w:p w14:paraId="1A6F78F8" w14:textId="77777777" w:rsidR="00BD569D" w:rsidRPr="007D6CEE" w:rsidRDefault="00BD569D" w:rsidP="00BD569D">
            <w:pPr>
              <w:autoSpaceDE w:val="0"/>
              <w:autoSpaceDN w:val="0"/>
              <w:adjustRightInd w:val="0"/>
              <w:spacing w:after="0" w:line="240" w:lineRule="auto"/>
              <w:ind w:firstLine="475"/>
              <w:jc w:val="both"/>
              <w:rPr>
                <w:rFonts w:ascii="Times New Roman" w:hAnsi="Times New Roman"/>
                <w:sz w:val="24"/>
                <w:szCs w:val="24"/>
                <w:lang w:val="uk-UA"/>
              </w:rPr>
            </w:pPr>
            <w:r w:rsidRPr="007D6CEE">
              <w:rPr>
                <w:rFonts w:ascii="Times New Roman" w:hAnsi="Times New Roman"/>
                <w:sz w:val="24"/>
                <w:szCs w:val="24"/>
                <w:lang w:val="uk-UA"/>
              </w:rPr>
              <w:t>Міжнародні програми обміну і мобільності в рамках співпраці України і Євросоюзу. Кредити, отримані аспірантами в закордонних закладах вищої освіти за програмами освітньої мобільності, зокрема ERASMUS+, можуть зараховуватися їм відповідно до довідки про академічну мобільність.</w:t>
            </w:r>
          </w:p>
          <w:p w14:paraId="41807CC3" w14:textId="2F805BF6" w:rsidR="00BD569D" w:rsidRPr="007D6CEE" w:rsidRDefault="00BD569D" w:rsidP="00BD569D">
            <w:pPr>
              <w:autoSpaceDE w:val="0"/>
              <w:autoSpaceDN w:val="0"/>
              <w:adjustRightInd w:val="0"/>
              <w:spacing w:after="0" w:line="240" w:lineRule="auto"/>
              <w:ind w:firstLine="475"/>
              <w:jc w:val="both"/>
              <w:rPr>
                <w:rFonts w:ascii="Times New Roman" w:hAnsi="Times New Roman"/>
                <w:sz w:val="24"/>
                <w:szCs w:val="24"/>
                <w:lang w:val="uk-UA"/>
              </w:rPr>
            </w:pPr>
            <w:r w:rsidRPr="007D6CEE">
              <w:rPr>
                <w:rFonts w:ascii="Times New Roman" w:hAnsi="Times New Roman"/>
                <w:sz w:val="24"/>
                <w:szCs w:val="24"/>
                <w:lang w:val="uk-UA"/>
              </w:rPr>
              <w:t xml:space="preserve">Залучення аспірантів до міжнародної діяльності у рамках виконуваних колективом кафедри комп’ютерних систем та мереж Міжнародних проєктів за Європейськими програмами TEMPUS та ERASMUS+ з розбудови вищої освіти України. Тематика проєктів спрямована на модель орієнтовану співпрацю ЗВО та ІТ бізнесу у галузі комп’ютерної інженерії, розробки докторських програм з технологій Інтернету речей і кіберфізичних систем. </w:t>
            </w:r>
          </w:p>
          <w:p w14:paraId="7EAB50F3" w14:textId="793F274B" w:rsidR="00BD569D" w:rsidRPr="00F263C9" w:rsidRDefault="00BD569D" w:rsidP="00BD569D">
            <w:pPr>
              <w:spacing w:after="0" w:line="257" w:lineRule="auto"/>
              <w:ind w:firstLine="475"/>
              <w:jc w:val="both"/>
              <w:rPr>
                <w:rFonts w:ascii="Times New Roman" w:hAnsi="Times New Roman"/>
                <w:bCs/>
                <w:sz w:val="24"/>
                <w:szCs w:val="24"/>
                <w:lang w:val="uk-UA"/>
              </w:rPr>
            </w:pPr>
            <w:r w:rsidRPr="007D6CEE">
              <w:rPr>
                <w:rFonts w:ascii="Times New Roman" w:hAnsi="Times New Roman"/>
                <w:sz w:val="24"/>
                <w:szCs w:val="24"/>
                <w:lang w:val="uk-UA"/>
              </w:rPr>
              <w:t>Аспіранти залучаються до програм міжнародного обміну, участі в наукових дослідженнях та школах за укладеними угодами про науково-технічне співробітництво з Технічним університетом ім. Яна Кузи в Яссах (Румунія), Сучавським університетом „Штефан чел Маре” (Румунія), Технічним університетом Цвікау (Німеччина).</w:t>
            </w:r>
          </w:p>
        </w:tc>
      </w:tr>
      <w:tr w:rsidR="00BD569D" w:rsidRPr="00C76CC2" w14:paraId="10F3A7E7" w14:textId="77777777" w:rsidTr="00AC751F">
        <w:tc>
          <w:tcPr>
            <w:tcW w:w="2382" w:type="dxa"/>
          </w:tcPr>
          <w:p w14:paraId="6F6C3D7F" w14:textId="77777777" w:rsidR="00BD569D" w:rsidRPr="00F263C9" w:rsidRDefault="00BD569D" w:rsidP="00BD569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Навчання іноземних здобувачів вищої освіти</w:t>
            </w:r>
          </w:p>
        </w:tc>
        <w:tc>
          <w:tcPr>
            <w:tcW w:w="7245" w:type="dxa"/>
          </w:tcPr>
          <w:p w14:paraId="6AF737CB" w14:textId="77777777" w:rsidR="00BD569D" w:rsidRPr="007D6CEE" w:rsidRDefault="00BD569D" w:rsidP="00BD569D">
            <w:pPr>
              <w:autoSpaceDE w:val="0"/>
              <w:autoSpaceDN w:val="0"/>
              <w:adjustRightInd w:val="0"/>
              <w:spacing w:after="0" w:line="240" w:lineRule="auto"/>
              <w:ind w:firstLine="475"/>
              <w:jc w:val="both"/>
              <w:rPr>
                <w:rFonts w:ascii="Times New Roman" w:hAnsi="Times New Roman"/>
                <w:sz w:val="24"/>
                <w:szCs w:val="24"/>
                <w:lang w:val="uk-UA"/>
              </w:rPr>
            </w:pPr>
            <w:r w:rsidRPr="007D6CEE">
              <w:rPr>
                <w:rFonts w:ascii="Times New Roman" w:hAnsi="Times New Roman"/>
                <w:sz w:val="24"/>
                <w:szCs w:val="24"/>
                <w:lang w:val="uk-UA"/>
              </w:rPr>
              <w:t xml:space="preserve">Іноземні громадяни навчаються за загальнодержавними програмами та договорами, укладеними з юридичними та фізичними особами, незалежно від статі, раси, національності, соціального і майнового стану, роду та характеру занять, світоглядних переконань, належності до партій, ставлення до релігії, віросповідання, місця проживання та інших обставин. </w:t>
            </w:r>
          </w:p>
          <w:p w14:paraId="1BF7EAB3" w14:textId="292445AF" w:rsidR="00BD569D" w:rsidRPr="00F263C9" w:rsidRDefault="00BD569D" w:rsidP="00BD569D">
            <w:pPr>
              <w:spacing w:after="0" w:line="257" w:lineRule="auto"/>
              <w:ind w:firstLine="475"/>
              <w:jc w:val="both"/>
              <w:rPr>
                <w:rFonts w:ascii="Times New Roman" w:hAnsi="Times New Roman"/>
                <w:bCs/>
                <w:sz w:val="24"/>
                <w:szCs w:val="24"/>
                <w:lang w:val="uk-UA"/>
              </w:rPr>
            </w:pPr>
            <w:r w:rsidRPr="007D6CEE">
              <w:rPr>
                <w:rFonts w:ascii="Times New Roman" w:hAnsi="Times New Roman"/>
                <w:sz w:val="24"/>
                <w:szCs w:val="24"/>
                <w:lang w:val="uk-UA"/>
              </w:rPr>
              <w:t>З метою створення умов для міжнародної академічної мобільності університет може забезпечити для іноземних здобувачів вищої освіти викладання дисциплін англійською мовою, забезпечивши при цьому вивчення такими аспірантами української мови як окремої навчальної дисципліни.</w:t>
            </w:r>
          </w:p>
        </w:tc>
      </w:tr>
    </w:tbl>
    <w:p w14:paraId="4C46876A" w14:textId="51B53C6A" w:rsidR="00F4345F" w:rsidRPr="00104F1F" w:rsidRDefault="00F4345F" w:rsidP="00963B72">
      <w:pPr>
        <w:spacing w:after="0"/>
        <w:jc w:val="center"/>
        <w:rPr>
          <w:rFonts w:ascii="Times New Roman" w:hAnsi="Times New Roman"/>
          <w:b/>
          <w:spacing w:val="-1"/>
          <w:sz w:val="28"/>
          <w:szCs w:val="28"/>
          <w:lang w:val="uk-UA"/>
        </w:rPr>
      </w:pPr>
      <w:r w:rsidRPr="00963B72">
        <w:rPr>
          <w:rFonts w:ascii="Times New Roman" w:hAnsi="Times New Roman"/>
          <w:b/>
          <w:spacing w:val="-1"/>
          <w:sz w:val="28"/>
          <w:szCs w:val="28"/>
          <w:lang w:val="uk-UA"/>
        </w:rPr>
        <w:lastRenderedPageBreak/>
        <w:t>Вимо</w:t>
      </w:r>
      <w:r w:rsidRPr="00104F1F">
        <w:rPr>
          <w:rFonts w:ascii="Times New Roman" w:hAnsi="Times New Roman"/>
          <w:b/>
          <w:spacing w:val="-1"/>
          <w:sz w:val="28"/>
          <w:szCs w:val="28"/>
          <w:lang w:val="uk-UA"/>
        </w:rPr>
        <w:t>ги до рівня освіти осіб, які можуть розпочати навчання за освітніми програмами відповідної спеціальності, та їх результатів навчання</w:t>
      </w:r>
    </w:p>
    <w:p w14:paraId="68B0F0A8" w14:textId="285D2BBB" w:rsidR="00F4345F" w:rsidRPr="00104F1F" w:rsidRDefault="00F4345F" w:rsidP="00963B72">
      <w:pPr>
        <w:spacing w:before="240" w:after="0"/>
        <w:ind w:firstLine="720"/>
        <w:jc w:val="both"/>
        <w:rPr>
          <w:rFonts w:ascii="Times New Roman" w:hAnsi="Times New Roman"/>
          <w:spacing w:val="-1"/>
          <w:sz w:val="28"/>
          <w:szCs w:val="28"/>
          <w:lang w:val="uk-UA"/>
        </w:rPr>
      </w:pPr>
      <w:r w:rsidRPr="00104F1F">
        <w:rPr>
          <w:rFonts w:ascii="Times New Roman" w:hAnsi="Times New Roman"/>
          <w:spacing w:val="-1"/>
          <w:sz w:val="28"/>
          <w:szCs w:val="28"/>
          <w:lang w:val="uk-UA"/>
        </w:rPr>
        <w:t xml:space="preserve">Для здобуття освітньо-наукового ступеня доктора філософії зі спеціальності </w:t>
      </w:r>
      <w:r w:rsidR="00A427B4" w:rsidRPr="00104F1F">
        <w:rPr>
          <w:rFonts w:ascii="Times New Roman" w:hAnsi="Times New Roman"/>
          <w:spacing w:val="-1"/>
          <w:sz w:val="28"/>
          <w:szCs w:val="28"/>
          <w:lang w:val="uk-UA"/>
        </w:rPr>
        <w:t>F</w:t>
      </w:r>
      <w:r w:rsidR="003F30CB">
        <w:rPr>
          <w:rFonts w:ascii="Times New Roman" w:hAnsi="Times New Roman"/>
          <w:spacing w:val="-1"/>
          <w:sz w:val="28"/>
          <w:szCs w:val="28"/>
          <w:lang w:val="uk-UA"/>
        </w:rPr>
        <w:t>7 «</w:t>
      </w:r>
      <w:r w:rsidRPr="00104F1F">
        <w:rPr>
          <w:rFonts w:ascii="Times New Roman" w:hAnsi="Times New Roman"/>
          <w:spacing w:val="-1"/>
          <w:sz w:val="28"/>
          <w:szCs w:val="28"/>
          <w:lang w:val="uk-UA"/>
        </w:rPr>
        <w:t>Комп’ютерна інженерія</w:t>
      </w:r>
      <w:r w:rsidR="003F30CB">
        <w:rPr>
          <w:rFonts w:ascii="Times New Roman" w:hAnsi="Times New Roman"/>
          <w:spacing w:val="-1"/>
          <w:sz w:val="28"/>
          <w:szCs w:val="28"/>
          <w:lang w:val="uk-UA"/>
        </w:rPr>
        <w:t>»</w:t>
      </w:r>
      <w:r w:rsidRPr="00104F1F">
        <w:rPr>
          <w:rFonts w:ascii="Times New Roman" w:hAnsi="Times New Roman"/>
          <w:spacing w:val="-1"/>
          <w:sz w:val="28"/>
          <w:szCs w:val="28"/>
          <w:lang w:val="uk-UA"/>
        </w:rPr>
        <w:t xml:space="preserve"> можуть вступати особи, які здобули освітній ступінь магістра. Програма фахових вступних випробувань для осіб, що здобули попередній рівень вищої освіти за іншими спеціальностями, повинна передбачати перевірку набуття особою компетентностей та результатів навчання, що визначені стандартом вищої освіти зі спеціальності </w:t>
      </w:r>
      <w:r w:rsidR="00BD569D">
        <w:rPr>
          <w:rFonts w:ascii="Times New Roman" w:hAnsi="Times New Roman"/>
          <w:spacing w:val="-1"/>
          <w:sz w:val="28"/>
          <w:szCs w:val="28"/>
          <w:lang w:val="en-US"/>
        </w:rPr>
        <w:t>F</w:t>
      </w:r>
      <w:r w:rsidR="00BD569D" w:rsidRPr="00BD569D">
        <w:rPr>
          <w:rFonts w:ascii="Times New Roman" w:hAnsi="Times New Roman"/>
          <w:spacing w:val="-1"/>
          <w:sz w:val="28"/>
          <w:szCs w:val="28"/>
          <w:lang w:val="uk-UA"/>
        </w:rPr>
        <w:t>7</w:t>
      </w:r>
      <w:r w:rsidRPr="00104F1F">
        <w:rPr>
          <w:rFonts w:ascii="Times New Roman" w:hAnsi="Times New Roman"/>
          <w:spacing w:val="-1"/>
          <w:sz w:val="28"/>
          <w:szCs w:val="28"/>
          <w:lang w:val="uk-UA"/>
        </w:rPr>
        <w:t xml:space="preserve"> </w:t>
      </w:r>
      <w:r w:rsidR="003F30CB">
        <w:rPr>
          <w:rFonts w:ascii="Times New Roman" w:hAnsi="Times New Roman"/>
          <w:spacing w:val="-1"/>
          <w:sz w:val="28"/>
          <w:szCs w:val="28"/>
          <w:lang w:val="uk-UA"/>
        </w:rPr>
        <w:t>«</w:t>
      </w:r>
      <w:r w:rsidRPr="00104F1F">
        <w:rPr>
          <w:rFonts w:ascii="Times New Roman" w:hAnsi="Times New Roman"/>
          <w:spacing w:val="-1"/>
          <w:sz w:val="28"/>
          <w:szCs w:val="28"/>
          <w:lang w:val="uk-UA"/>
        </w:rPr>
        <w:t>Комп’ютерна інженерія</w:t>
      </w:r>
      <w:r w:rsidR="003F30CB">
        <w:rPr>
          <w:rFonts w:ascii="Times New Roman" w:hAnsi="Times New Roman"/>
          <w:spacing w:val="-1"/>
          <w:sz w:val="28"/>
          <w:szCs w:val="28"/>
          <w:lang w:val="uk-UA"/>
        </w:rPr>
        <w:t>»</w:t>
      </w:r>
      <w:r w:rsidRPr="00104F1F">
        <w:rPr>
          <w:rFonts w:ascii="Times New Roman" w:hAnsi="Times New Roman"/>
          <w:spacing w:val="-1"/>
          <w:sz w:val="28"/>
          <w:szCs w:val="28"/>
          <w:lang w:val="uk-UA"/>
        </w:rPr>
        <w:t xml:space="preserve"> для другого (магістерського) рівня вищої освіти.</w:t>
      </w:r>
    </w:p>
    <w:p w14:paraId="2422A014" w14:textId="77777777" w:rsidR="00F42EAE" w:rsidRPr="00104F1F" w:rsidRDefault="00F42EAE" w:rsidP="00C44E2B">
      <w:pPr>
        <w:spacing w:after="0"/>
        <w:jc w:val="both"/>
        <w:rPr>
          <w:rFonts w:ascii="Times New Roman" w:hAnsi="Times New Roman"/>
          <w:b/>
          <w:spacing w:val="-1"/>
          <w:sz w:val="28"/>
          <w:szCs w:val="28"/>
          <w:lang w:val="uk-UA"/>
        </w:rPr>
      </w:pPr>
    </w:p>
    <w:p w14:paraId="5F63F369" w14:textId="72603DF9" w:rsidR="008409FF" w:rsidRPr="00C44E2B" w:rsidRDefault="008409FF" w:rsidP="00C44E2B">
      <w:pPr>
        <w:tabs>
          <w:tab w:val="left" w:pos="993"/>
          <w:tab w:val="left" w:pos="1134"/>
        </w:tabs>
        <w:spacing w:after="120" w:line="240" w:lineRule="auto"/>
        <w:jc w:val="center"/>
        <w:rPr>
          <w:rFonts w:ascii="Times New Roman" w:hAnsi="Times New Roman"/>
          <w:b/>
          <w:sz w:val="28"/>
          <w:szCs w:val="28"/>
          <w:lang w:val="uk-UA"/>
        </w:rPr>
      </w:pPr>
      <w:r w:rsidRPr="00C44E2B">
        <w:rPr>
          <w:rFonts w:ascii="Times New Roman" w:hAnsi="Times New Roman"/>
          <w:b/>
          <w:sz w:val="28"/>
          <w:szCs w:val="28"/>
          <w:lang w:val="uk-UA"/>
        </w:rPr>
        <w:t>Форми атестації здобувачів вищої освіти</w:t>
      </w:r>
    </w:p>
    <w:p w14:paraId="31A6FB60" w14:textId="77777777" w:rsidR="00C44E2B" w:rsidRPr="00C44E2B" w:rsidRDefault="00C44E2B" w:rsidP="00C44E2B">
      <w:pPr>
        <w:spacing w:after="0" w:line="240" w:lineRule="auto"/>
        <w:ind w:firstLine="567"/>
        <w:jc w:val="both"/>
        <w:rPr>
          <w:rFonts w:ascii="Times New Roman" w:hAnsi="Times New Roman"/>
          <w:sz w:val="28"/>
          <w:szCs w:val="28"/>
          <w:lang w:val="uk-UA"/>
        </w:rPr>
      </w:pPr>
      <w:r w:rsidRPr="00C44E2B">
        <w:rPr>
          <w:rFonts w:ascii="Times New Roman" w:hAnsi="Times New Roman"/>
          <w:sz w:val="28"/>
          <w:szCs w:val="28"/>
          <w:lang w:val="uk-UA" w:eastAsia="uk-UA"/>
        </w:rPr>
        <w:t xml:space="preserve">Атестація здобувачів освітнього рівня доктора філософії </w:t>
      </w:r>
      <w:r w:rsidRPr="00C44E2B">
        <w:rPr>
          <w:rFonts w:ascii="Times New Roman" w:hAnsi="Times New Roman"/>
          <w:bCs/>
          <w:sz w:val="28"/>
          <w:szCs w:val="28"/>
          <w:lang w:val="uk-UA"/>
        </w:rPr>
        <w:t xml:space="preserve">спеціальності F7 «Комп’ютерна інженерія» </w:t>
      </w:r>
      <w:r w:rsidRPr="00C44E2B">
        <w:rPr>
          <w:rFonts w:ascii="Times New Roman" w:hAnsi="Times New Roman"/>
          <w:sz w:val="28"/>
          <w:szCs w:val="28"/>
          <w:lang w:val="uk-UA" w:eastAsia="uk-UA"/>
        </w:rPr>
        <w:t xml:space="preserve">здійснюється у формі публічного захисту дисертаційної роботи </w:t>
      </w:r>
      <w:r w:rsidRPr="00C44E2B">
        <w:rPr>
          <w:rFonts w:ascii="Times New Roman" w:hAnsi="Times New Roman"/>
          <w:sz w:val="28"/>
          <w:szCs w:val="28"/>
          <w:lang w:val="uk-UA"/>
        </w:rPr>
        <w:t>та завершується видачею документа встановленого зразка про присудження йому ступеня доктора філософії з присвоєнням кваліфікації «Доктор філософії з комп’ютерної інженерії».</w:t>
      </w:r>
    </w:p>
    <w:p w14:paraId="4F60DB26" w14:textId="77777777" w:rsidR="00C44E2B" w:rsidRPr="00C44E2B" w:rsidRDefault="00C44E2B" w:rsidP="00C44E2B">
      <w:pPr>
        <w:spacing w:after="0" w:line="240" w:lineRule="auto"/>
        <w:ind w:firstLine="567"/>
        <w:jc w:val="both"/>
        <w:rPr>
          <w:rFonts w:ascii="Times New Roman" w:hAnsi="Times New Roman"/>
          <w:sz w:val="28"/>
          <w:szCs w:val="28"/>
          <w:lang w:val="uk-UA"/>
        </w:rPr>
      </w:pPr>
      <w:r w:rsidRPr="00C44E2B">
        <w:rPr>
          <w:rFonts w:ascii="Times New Roman" w:hAnsi="Times New Roman"/>
          <w:sz w:val="28"/>
          <w:szCs w:val="28"/>
          <w:lang w:val="uk-UA"/>
        </w:rPr>
        <w:t>Атестація здійснюється разовою спеціалізованою вченою радою на підставі публічного захисту наукових досягнень у формі дисертації.</w:t>
      </w:r>
    </w:p>
    <w:p w14:paraId="34BCC6A6" w14:textId="77777777" w:rsidR="00C44E2B" w:rsidRPr="00C44E2B" w:rsidRDefault="00C44E2B" w:rsidP="00C44E2B">
      <w:pPr>
        <w:pStyle w:val="11"/>
        <w:spacing w:after="0" w:line="240" w:lineRule="auto"/>
        <w:ind w:left="0" w:firstLine="567"/>
        <w:jc w:val="both"/>
        <w:rPr>
          <w:rFonts w:ascii="Times New Roman" w:hAnsi="Times New Roman"/>
          <w:sz w:val="28"/>
          <w:szCs w:val="28"/>
        </w:rPr>
      </w:pPr>
      <w:r w:rsidRPr="00C44E2B">
        <w:rPr>
          <w:rFonts w:ascii="Times New Roman" w:hAnsi="Times New Roman"/>
          <w:sz w:val="28"/>
          <w:szCs w:val="28"/>
        </w:rPr>
        <w:t>Дисертація на здобуття ступеня доктора філософії є самостійним розгорнутим дослідженням, що пропонує розв’язання комплексної проблеми в сфері комп’ютерної інженерії або на її межі з іншими спеціальностями, що передбачає глибоке переосмислення наявних та створення нових цілісних знань та/або професійної практики.</w:t>
      </w:r>
    </w:p>
    <w:p w14:paraId="491D9DE1" w14:textId="77777777" w:rsidR="00C44E2B" w:rsidRPr="00C44E2B" w:rsidRDefault="00C44E2B" w:rsidP="00C44E2B">
      <w:pPr>
        <w:spacing w:after="0" w:line="240" w:lineRule="auto"/>
        <w:ind w:firstLine="567"/>
        <w:jc w:val="both"/>
        <w:rPr>
          <w:rFonts w:ascii="Times New Roman" w:hAnsi="Times New Roman"/>
          <w:sz w:val="28"/>
          <w:szCs w:val="28"/>
          <w:lang w:val="uk-UA" w:eastAsia="uk-UA"/>
        </w:rPr>
      </w:pPr>
      <w:r w:rsidRPr="00C44E2B">
        <w:rPr>
          <w:rFonts w:ascii="Times New Roman" w:hAnsi="Times New Roman"/>
          <w:sz w:val="28"/>
          <w:szCs w:val="28"/>
          <w:lang w:val="uk-UA"/>
        </w:rPr>
        <w:t>Дисертаційна</w:t>
      </w:r>
      <w:r w:rsidRPr="00C44E2B">
        <w:rPr>
          <w:rFonts w:ascii="Times New Roman" w:hAnsi="Times New Roman"/>
          <w:sz w:val="28"/>
          <w:szCs w:val="28"/>
          <w:lang w:val="uk-UA" w:eastAsia="uk-UA"/>
        </w:rPr>
        <w:t xml:space="preserve"> робота не повинна містити академічного плагіату, фальсифікації, фабрикації (вимоги доброчесності).</w:t>
      </w:r>
    </w:p>
    <w:p w14:paraId="103E96D6" w14:textId="77777777" w:rsidR="00C44E2B" w:rsidRPr="00C44E2B" w:rsidRDefault="00C44E2B" w:rsidP="00C44E2B">
      <w:pPr>
        <w:spacing w:after="0" w:line="240" w:lineRule="auto"/>
        <w:ind w:firstLine="567"/>
        <w:jc w:val="both"/>
        <w:rPr>
          <w:rFonts w:ascii="Times New Roman" w:hAnsi="Times New Roman"/>
          <w:sz w:val="28"/>
          <w:szCs w:val="28"/>
          <w:lang w:val="uk-UA" w:eastAsia="uk-UA"/>
        </w:rPr>
      </w:pPr>
      <w:r w:rsidRPr="00C44E2B">
        <w:rPr>
          <w:rFonts w:ascii="Times New Roman" w:hAnsi="Times New Roman"/>
          <w:sz w:val="28"/>
          <w:szCs w:val="28"/>
          <w:lang w:val="uk-UA" w:eastAsia="uk-UA"/>
        </w:rPr>
        <w:t>Стан готовності дисертації аспіранта до захисту визначається науковим керівником.</w:t>
      </w:r>
    </w:p>
    <w:p w14:paraId="4C2D37E7" w14:textId="77777777" w:rsidR="00C44E2B" w:rsidRPr="00C44E2B" w:rsidRDefault="00C44E2B" w:rsidP="00C44E2B">
      <w:pPr>
        <w:spacing w:after="0" w:line="240" w:lineRule="auto"/>
        <w:ind w:firstLine="567"/>
        <w:jc w:val="both"/>
        <w:rPr>
          <w:rFonts w:ascii="Times New Roman" w:hAnsi="Times New Roman"/>
          <w:sz w:val="28"/>
          <w:szCs w:val="28"/>
          <w:lang w:val="uk-UA" w:eastAsia="uk-UA"/>
        </w:rPr>
      </w:pPr>
      <w:r w:rsidRPr="00C44E2B">
        <w:rPr>
          <w:rFonts w:ascii="Times New Roman" w:hAnsi="Times New Roman"/>
          <w:sz w:val="28"/>
          <w:szCs w:val="28"/>
          <w:lang w:val="uk-UA" w:eastAsia="uk-UA"/>
        </w:rPr>
        <w:t>Обов’язковою умовою допуску до захисту є успішне виконання аспірантом його індивідуального навчального плану та індивідуального плану наукової роботи.</w:t>
      </w:r>
    </w:p>
    <w:p w14:paraId="7DC6808A" w14:textId="77777777" w:rsidR="00C44E2B" w:rsidRPr="00C44E2B" w:rsidRDefault="00C44E2B" w:rsidP="00C44E2B">
      <w:pPr>
        <w:spacing w:after="0" w:line="240" w:lineRule="auto"/>
        <w:ind w:firstLine="567"/>
        <w:jc w:val="both"/>
        <w:rPr>
          <w:rFonts w:ascii="Times New Roman" w:hAnsi="Times New Roman"/>
          <w:sz w:val="28"/>
          <w:szCs w:val="28"/>
          <w:lang w:val="uk-UA"/>
        </w:rPr>
      </w:pPr>
      <w:r w:rsidRPr="00C44E2B">
        <w:rPr>
          <w:rFonts w:ascii="Times New Roman" w:hAnsi="Times New Roman"/>
          <w:sz w:val="28"/>
          <w:szCs w:val="28"/>
          <w:lang w:val="uk-UA"/>
        </w:rPr>
        <w:t>Дисертаційна робота має бути розміщена на сайті закладу вищої освіти (наукової установи).</w:t>
      </w:r>
    </w:p>
    <w:p w14:paraId="433E365A" w14:textId="77777777" w:rsidR="00C44E2B" w:rsidRPr="00C44E2B" w:rsidRDefault="00C44E2B" w:rsidP="00C44E2B">
      <w:pPr>
        <w:spacing w:after="0" w:line="240" w:lineRule="auto"/>
        <w:ind w:firstLine="567"/>
        <w:jc w:val="both"/>
        <w:rPr>
          <w:rFonts w:ascii="Times New Roman" w:hAnsi="Times New Roman"/>
          <w:sz w:val="28"/>
          <w:szCs w:val="28"/>
          <w:lang w:val="uk-UA"/>
        </w:rPr>
      </w:pPr>
      <w:r w:rsidRPr="00C44E2B">
        <w:rPr>
          <w:rFonts w:ascii="Times New Roman" w:hAnsi="Times New Roman"/>
          <w:sz w:val="28"/>
          <w:szCs w:val="28"/>
          <w:lang w:val="uk-UA"/>
        </w:rPr>
        <w:t xml:space="preserve">Оприлюднення кваліфікаційних робіт з обмеженим доступом здійснюється відповідно до вимог законодавства. </w:t>
      </w:r>
    </w:p>
    <w:p w14:paraId="4011C948" w14:textId="3383118E" w:rsidR="00C44E2B" w:rsidRDefault="00C44E2B" w:rsidP="00C44E2B">
      <w:pPr>
        <w:spacing w:after="0" w:line="240" w:lineRule="auto"/>
        <w:ind w:firstLine="567"/>
        <w:rPr>
          <w:rFonts w:ascii="Times New Roman" w:hAnsi="Times New Roman"/>
          <w:sz w:val="28"/>
          <w:szCs w:val="28"/>
          <w:lang w:val="uk-UA" w:eastAsia="uk-UA"/>
        </w:rPr>
      </w:pPr>
      <w:r w:rsidRPr="00C44E2B">
        <w:rPr>
          <w:rFonts w:ascii="Times New Roman" w:hAnsi="Times New Roman"/>
          <w:sz w:val="28"/>
          <w:szCs w:val="28"/>
          <w:lang w:val="uk-UA" w:eastAsia="uk-UA"/>
        </w:rPr>
        <w:t>Дисертаційна робота має відповідати іншим вимогам, встановленим законодавством.</w:t>
      </w:r>
    </w:p>
    <w:p w14:paraId="6863655C" w14:textId="77777777" w:rsidR="00322824" w:rsidRDefault="00322824" w:rsidP="00C44E2B">
      <w:pPr>
        <w:spacing w:after="0" w:line="240" w:lineRule="auto"/>
        <w:ind w:firstLine="567"/>
        <w:rPr>
          <w:rFonts w:ascii="Times New Roman" w:hAnsi="Times New Roman"/>
          <w:b/>
          <w:sz w:val="28"/>
          <w:szCs w:val="28"/>
          <w:lang w:val="uk-UA"/>
        </w:rPr>
      </w:pPr>
    </w:p>
    <w:p w14:paraId="4407EA37" w14:textId="77777777" w:rsidR="000E2BD7" w:rsidRDefault="000E2BD7">
      <w:pPr>
        <w:spacing w:after="0" w:line="240" w:lineRule="auto"/>
        <w:rPr>
          <w:rFonts w:ascii="Times New Roman" w:eastAsia="Times New Roman" w:hAnsi="Times New Roman"/>
          <w:b/>
          <w:sz w:val="28"/>
          <w:szCs w:val="28"/>
          <w:lang w:val="uk-UA" w:eastAsia="ru-RU"/>
        </w:rPr>
      </w:pPr>
      <w:r>
        <w:rPr>
          <w:b/>
          <w:sz w:val="28"/>
          <w:szCs w:val="28"/>
          <w:lang w:val="uk-UA"/>
        </w:rPr>
        <w:br w:type="page"/>
      </w:r>
    </w:p>
    <w:p w14:paraId="0FEDC16A" w14:textId="4F4C7A98" w:rsidR="008409FF" w:rsidRPr="00104F1F" w:rsidRDefault="0012293A" w:rsidP="00963B72">
      <w:pPr>
        <w:pStyle w:val="rvps2"/>
        <w:spacing w:before="0" w:beforeAutospacing="0" w:after="120" w:afterAutospacing="0"/>
        <w:ind w:firstLine="567"/>
        <w:jc w:val="center"/>
        <w:textAlignment w:val="baseline"/>
        <w:rPr>
          <w:lang w:val="uk-UA"/>
        </w:rPr>
      </w:pPr>
      <w:r w:rsidRPr="00963B72">
        <w:rPr>
          <w:b/>
          <w:sz w:val="28"/>
          <w:szCs w:val="28"/>
          <w:lang w:val="uk-UA"/>
        </w:rPr>
        <w:lastRenderedPageBreak/>
        <w:t xml:space="preserve"> </w:t>
      </w:r>
      <w:r w:rsidR="008409FF" w:rsidRPr="00963B72">
        <w:rPr>
          <w:b/>
          <w:sz w:val="28"/>
          <w:szCs w:val="28"/>
          <w:lang w:val="uk-UA"/>
        </w:rPr>
        <w:t>Вимоги до наявності системи внутрішнього забезпечення якості</w:t>
      </w:r>
      <w:r w:rsidR="008409FF" w:rsidRPr="00104F1F">
        <w:rPr>
          <w:b/>
          <w:sz w:val="28"/>
          <w:szCs w:val="28"/>
          <w:lang w:val="uk-UA"/>
        </w:rPr>
        <w:t xml:space="preserve"> вищої освіти</w:t>
      </w:r>
    </w:p>
    <w:p w14:paraId="2F21C797" w14:textId="77777777" w:rsidR="008409FF" w:rsidRPr="00104F1F" w:rsidRDefault="008409FF" w:rsidP="00D03FA6">
      <w:pPr>
        <w:autoSpaceDE w:val="0"/>
        <w:spacing w:after="0" w:line="240" w:lineRule="auto"/>
        <w:ind w:firstLine="709"/>
        <w:jc w:val="both"/>
        <w:rPr>
          <w:rFonts w:ascii="Times New Roman" w:hAnsi="Times New Roman"/>
          <w:lang w:val="uk-UA"/>
        </w:rPr>
      </w:pPr>
      <w:r w:rsidRPr="00104F1F">
        <w:rPr>
          <w:rFonts w:ascii="Times New Roman" w:hAnsi="Times New Roman"/>
          <w:bCs/>
          <w:iCs/>
          <w:sz w:val="28"/>
          <w:szCs w:val="28"/>
          <w:lang w:val="uk-UA"/>
        </w:rPr>
        <w:t>У ЧНУ функціонує система забезпечення закладом вищої освіти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3DF2BBA8" w14:textId="77777777" w:rsidR="008409FF" w:rsidRPr="00104F1F" w:rsidRDefault="008409FF" w:rsidP="008409FF">
      <w:pPr>
        <w:autoSpaceDE w:val="0"/>
        <w:spacing w:after="0" w:line="240" w:lineRule="auto"/>
        <w:ind w:firstLine="709"/>
        <w:jc w:val="both"/>
        <w:rPr>
          <w:rFonts w:ascii="Times New Roman" w:hAnsi="Times New Roman"/>
          <w:lang w:val="uk-UA"/>
        </w:rPr>
      </w:pPr>
      <w:r w:rsidRPr="00104F1F">
        <w:rPr>
          <w:rFonts w:ascii="Times New Roman" w:hAnsi="Times New Roman"/>
          <w:bCs/>
          <w:iCs/>
          <w:sz w:val="28"/>
          <w:szCs w:val="28"/>
          <w:lang w:val="uk-UA"/>
        </w:rPr>
        <w:t>1) визначення принципів та процедур забезпечення якості вищої освіти;</w:t>
      </w:r>
    </w:p>
    <w:p w14:paraId="2415E0AB" w14:textId="77777777" w:rsidR="008409FF" w:rsidRPr="00104F1F" w:rsidRDefault="008409FF" w:rsidP="008409FF">
      <w:pPr>
        <w:autoSpaceDE w:val="0"/>
        <w:spacing w:after="0" w:line="240" w:lineRule="auto"/>
        <w:ind w:firstLine="709"/>
        <w:jc w:val="both"/>
        <w:rPr>
          <w:rFonts w:ascii="Times New Roman" w:hAnsi="Times New Roman"/>
          <w:lang w:val="uk-UA"/>
        </w:rPr>
      </w:pPr>
      <w:r w:rsidRPr="00104F1F">
        <w:rPr>
          <w:rFonts w:ascii="Times New Roman" w:hAnsi="Times New Roman"/>
          <w:bCs/>
          <w:iCs/>
          <w:sz w:val="28"/>
          <w:szCs w:val="28"/>
          <w:lang w:val="uk-UA"/>
        </w:rPr>
        <w:t>2) здійснення моніторингу та періодичного перегляду освітніх програм;</w:t>
      </w:r>
    </w:p>
    <w:p w14:paraId="7658C248" w14:textId="77777777" w:rsidR="008409FF" w:rsidRPr="00104F1F" w:rsidRDefault="008409FF" w:rsidP="008409FF">
      <w:pPr>
        <w:autoSpaceDE w:val="0"/>
        <w:spacing w:after="0" w:line="240" w:lineRule="auto"/>
        <w:ind w:firstLine="709"/>
        <w:jc w:val="both"/>
        <w:rPr>
          <w:rFonts w:ascii="Times New Roman" w:hAnsi="Times New Roman"/>
          <w:lang w:val="uk-UA"/>
        </w:rPr>
      </w:pPr>
      <w:r w:rsidRPr="00104F1F">
        <w:rPr>
          <w:rFonts w:ascii="Times New Roman" w:hAnsi="Times New Roman"/>
          <w:bCs/>
          <w:iCs/>
          <w:sz w:val="28"/>
          <w:szCs w:val="28"/>
          <w:lang w:val="uk-UA"/>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ЗВО, на інформаційних стендах та в інший спосіб;</w:t>
      </w:r>
    </w:p>
    <w:p w14:paraId="46222CE8" w14:textId="77777777" w:rsidR="008409FF" w:rsidRPr="00104F1F" w:rsidRDefault="008409FF" w:rsidP="008409FF">
      <w:pPr>
        <w:autoSpaceDE w:val="0"/>
        <w:spacing w:after="0" w:line="240" w:lineRule="auto"/>
        <w:ind w:firstLine="709"/>
        <w:jc w:val="both"/>
        <w:rPr>
          <w:rFonts w:ascii="Times New Roman" w:hAnsi="Times New Roman"/>
          <w:lang w:val="uk-UA"/>
        </w:rPr>
      </w:pPr>
      <w:r w:rsidRPr="00104F1F">
        <w:rPr>
          <w:rFonts w:ascii="Times New Roman" w:hAnsi="Times New Roman"/>
          <w:bCs/>
          <w:iCs/>
          <w:sz w:val="28"/>
          <w:szCs w:val="28"/>
          <w:lang w:val="uk-UA"/>
        </w:rPr>
        <w:t>4) забезпечення підвищення кваліфікації педагогічних, наукових і науково-педагогічних працівників;</w:t>
      </w:r>
    </w:p>
    <w:p w14:paraId="282197B9" w14:textId="77777777" w:rsidR="008409FF" w:rsidRPr="00104F1F" w:rsidRDefault="008409FF" w:rsidP="008409FF">
      <w:pPr>
        <w:autoSpaceDE w:val="0"/>
        <w:spacing w:after="0" w:line="240" w:lineRule="auto"/>
        <w:ind w:firstLine="709"/>
        <w:jc w:val="both"/>
        <w:rPr>
          <w:rFonts w:ascii="Times New Roman" w:hAnsi="Times New Roman"/>
          <w:lang w:val="uk-UA"/>
        </w:rPr>
      </w:pPr>
      <w:r w:rsidRPr="00104F1F">
        <w:rPr>
          <w:rFonts w:ascii="Times New Roman" w:hAnsi="Times New Roman"/>
          <w:bCs/>
          <w:iCs/>
          <w:sz w:val="28"/>
          <w:szCs w:val="28"/>
          <w:lang w:val="uk-UA"/>
        </w:rPr>
        <w:t>5) забезпечення наявності необхідних ресурсів для організації освітнього процесу, у тому числі самостійної роботи аспірантів, за кожною освітньою програмою;</w:t>
      </w:r>
    </w:p>
    <w:p w14:paraId="2BC66D13" w14:textId="77777777" w:rsidR="008409FF" w:rsidRPr="00104F1F" w:rsidRDefault="008409FF" w:rsidP="008409FF">
      <w:pPr>
        <w:autoSpaceDE w:val="0"/>
        <w:spacing w:after="0" w:line="240" w:lineRule="auto"/>
        <w:ind w:firstLine="709"/>
        <w:jc w:val="both"/>
        <w:rPr>
          <w:rFonts w:ascii="Times New Roman" w:hAnsi="Times New Roman"/>
          <w:lang w:val="uk-UA"/>
        </w:rPr>
      </w:pPr>
      <w:r w:rsidRPr="00104F1F">
        <w:rPr>
          <w:rFonts w:ascii="Times New Roman" w:hAnsi="Times New Roman"/>
          <w:bCs/>
          <w:iCs/>
          <w:sz w:val="28"/>
          <w:szCs w:val="28"/>
          <w:lang w:val="uk-UA"/>
        </w:rPr>
        <w:t>6) забезпечення наявності інформаційних систем для ефективного управління освітнім процесом;</w:t>
      </w:r>
    </w:p>
    <w:p w14:paraId="765335B6" w14:textId="77777777" w:rsidR="008409FF" w:rsidRPr="00104F1F" w:rsidRDefault="008409FF" w:rsidP="008409FF">
      <w:pPr>
        <w:autoSpaceDE w:val="0"/>
        <w:spacing w:after="0" w:line="240" w:lineRule="auto"/>
        <w:ind w:firstLine="709"/>
        <w:jc w:val="both"/>
        <w:rPr>
          <w:rFonts w:ascii="Times New Roman" w:hAnsi="Times New Roman"/>
          <w:lang w:val="uk-UA"/>
        </w:rPr>
      </w:pPr>
      <w:r w:rsidRPr="00104F1F">
        <w:rPr>
          <w:rFonts w:ascii="Times New Roman" w:hAnsi="Times New Roman"/>
          <w:bCs/>
          <w:iCs/>
          <w:sz w:val="28"/>
          <w:szCs w:val="28"/>
          <w:lang w:val="uk-UA"/>
        </w:rPr>
        <w:t>7) забезпечення публічності інформації про освітні програми, ступені вищої освіти та кваліфікації;</w:t>
      </w:r>
    </w:p>
    <w:p w14:paraId="71406FB7" w14:textId="77777777" w:rsidR="008409FF" w:rsidRPr="00104F1F" w:rsidRDefault="008409FF" w:rsidP="008409FF">
      <w:pPr>
        <w:autoSpaceDE w:val="0"/>
        <w:spacing w:after="0" w:line="240" w:lineRule="auto"/>
        <w:ind w:firstLine="709"/>
        <w:jc w:val="both"/>
        <w:rPr>
          <w:rFonts w:ascii="Times New Roman" w:hAnsi="Times New Roman"/>
          <w:lang w:val="uk-UA"/>
        </w:rPr>
      </w:pPr>
      <w:r w:rsidRPr="00104F1F">
        <w:rPr>
          <w:rFonts w:ascii="Times New Roman" w:hAnsi="Times New Roman"/>
          <w:bCs/>
          <w:iCs/>
          <w:sz w:val="28"/>
          <w:szCs w:val="28"/>
          <w:lang w:val="uk-UA"/>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500AAF33" w14:textId="77777777" w:rsidR="008409FF" w:rsidRPr="00104F1F" w:rsidRDefault="008409FF" w:rsidP="008409FF">
      <w:pPr>
        <w:autoSpaceDE w:val="0"/>
        <w:spacing w:after="0" w:line="240" w:lineRule="auto"/>
        <w:ind w:firstLine="709"/>
        <w:jc w:val="both"/>
        <w:rPr>
          <w:rFonts w:ascii="Times New Roman" w:hAnsi="Times New Roman"/>
          <w:lang w:val="uk-UA"/>
        </w:rPr>
      </w:pPr>
      <w:r w:rsidRPr="00104F1F">
        <w:rPr>
          <w:rFonts w:ascii="Times New Roman" w:hAnsi="Times New Roman"/>
          <w:bCs/>
          <w:iCs/>
          <w:sz w:val="28"/>
          <w:szCs w:val="28"/>
          <w:lang w:val="uk-UA"/>
        </w:rPr>
        <w:t>9) інших процедур і заходів.</w:t>
      </w:r>
    </w:p>
    <w:p w14:paraId="44F00AC6" w14:textId="77777777" w:rsidR="008409FF" w:rsidRPr="00104F1F" w:rsidRDefault="008409FF" w:rsidP="008409FF">
      <w:pPr>
        <w:autoSpaceDE w:val="0"/>
        <w:spacing w:after="0" w:line="240" w:lineRule="auto"/>
        <w:ind w:firstLine="709"/>
        <w:jc w:val="both"/>
        <w:rPr>
          <w:rFonts w:ascii="Times New Roman" w:hAnsi="Times New Roman"/>
          <w:lang w:val="uk-UA"/>
        </w:rPr>
      </w:pPr>
      <w:r w:rsidRPr="00104F1F">
        <w:rPr>
          <w:rFonts w:ascii="Times New Roman" w:hAnsi="Times New Roman"/>
          <w:bCs/>
          <w:iCs/>
          <w:sz w:val="28"/>
          <w:szCs w:val="28"/>
          <w:lang w:val="uk-UA"/>
        </w:rPr>
        <w:t xml:space="preserve">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(НАЗЯВО)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НАЗЯВО, та міжнародним </w:t>
      </w:r>
      <w:r w:rsidRPr="00104F1F">
        <w:rPr>
          <w:rFonts w:ascii="Times New Roman" w:hAnsi="Times New Roman"/>
          <w:sz w:val="28"/>
          <w:szCs w:val="28"/>
          <w:lang w:val="uk-UA" w:eastAsia="uk-UA"/>
        </w:rPr>
        <w:t>стандартам і рекомендаціям щодо забезпечення якості вищої освіти.</w:t>
      </w:r>
    </w:p>
    <w:p w14:paraId="47DA2033" w14:textId="77777777" w:rsidR="008409FF" w:rsidRPr="00104F1F" w:rsidRDefault="008409FF" w:rsidP="008409FF">
      <w:pPr>
        <w:pStyle w:val="rvps2"/>
        <w:shd w:val="clear" w:color="auto" w:fill="FFFFFF"/>
        <w:spacing w:before="0" w:beforeAutospacing="0" w:after="0" w:afterAutospacing="0"/>
        <w:jc w:val="both"/>
        <w:textAlignment w:val="baseline"/>
        <w:rPr>
          <w:sz w:val="28"/>
          <w:szCs w:val="28"/>
          <w:lang w:val="uk-UA" w:eastAsia="uk-UA"/>
        </w:rPr>
      </w:pPr>
    </w:p>
    <w:p w14:paraId="16122F4E" w14:textId="77777777" w:rsidR="00D03FA6" w:rsidRPr="00104F1F" w:rsidRDefault="00D03FA6" w:rsidP="008409FF">
      <w:pPr>
        <w:pStyle w:val="rvps2"/>
        <w:shd w:val="clear" w:color="auto" w:fill="FFFFFF"/>
        <w:spacing w:before="0" w:beforeAutospacing="0" w:after="0" w:afterAutospacing="0"/>
        <w:jc w:val="both"/>
        <w:textAlignment w:val="baseline"/>
        <w:rPr>
          <w:sz w:val="28"/>
          <w:szCs w:val="28"/>
          <w:lang w:val="uk-UA" w:eastAsia="uk-UA"/>
        </w:rPr>
      </w:pPr>
    </w:p>
    <w:p w14:paraId="52AD7098" w14:textId="77777777" w:rsidR="00D03FA6" w:rsidRPr="00104F1F" w:rsidRDefault="00D03FA6" w:rsidP="008409FF">
      <w:pPr>
        <w:pStyle w:val="rvps2"/>
        <w:shd w:val="clear" w:color="auto" w:fill="FFFFFF"/>
        <w:spacing w:before="0" w:beforeAutospacing="0" w:after="0" w:afterAutospacing="0"/>
        <w:jc w:val="both"/>
        <w:textAlignment w:val="baseline"/>
        <w:rPr>
          <w:sz w:val="28"/>
          <w:szCs w:val="28"/>
          <w:lang w:val="uk-UA" w:eastAsia="uk-UA"/>
        </w:rPr>
      </w:pPr>
    </w:p>
    <w:p w14:paraId="62C545F7" w14:textId="77777777" w:rsidR="00D03FA6" w:rsidRPr="00104F1F" w:rsidRDefault="00D03FA6" w:rsidP="008409FF">
      <w:pPr>
        <w:pStyle w:val="rvps2"/>
        <w:shd w:val="clear" w:color="auto" w:fill="FFFFFF"/>
        <w:spacing w:before="0" w:beforeAutospacing="0" w:after="0" w:afterAutospacing="0"/>
        <w:jc w:val="both"/>
        <w:textAlignment w:val="baseline"/>
        <w:rPr>
          <w:sz w:val="28"/>
          <w:szCs w:val="28"/>
          <w:lang w:val="uk-UA" w:eastAsia="uk-UA"/>
        </w:rPr>
      </w:pPr>
    </w:p>
    <w:p w14:paraId="451A1143" w14:textId="77777777" w:rsidR="00D03FA6" w:rsidRPr="00104F1F" w:rsidRDefault="00D03FA6" w:rsidP="008409FF">
      <w:pPr>
        <w:pStyle w:val="rvps2"/>
        <w:shd w:val="clear" w:color="auto" w:fill="FFFFFF"/>
        <w:spacing w:before="0" w:beforeAutospacing="0" w:after="0" w:afterAutospacing="0"/>
        <w:jc w:val="both"/>
        <w:textAlignment w:val="baseline"/>
        <w:rPr>
          <w:sz w:val="28"/>
          <w:szCs w:val="28"/>
          <w:lang w:val="uk-UA" w:eastAsia="uk-UA"/>
        </w:rPr>
      </w:pPr>
    </w:p>
    <w:p w14:paraId="14150CD6" w14:textId="77777777" w:rsidR="00F909D4" w:rsidRPr="00104F1F" w:rsidRDefault="00F909D4">
      <w:pPr>
        <w:spacing w:after="0" w:line="240" w:lineRule="auto"/>
        <w:rPr>
          <w:rFonts w:ascii="Times New Roman" w:hAnsi="Times New Roman"/>
          <w:b/>
          <w:sz w:val="28"/>
          <w:szCs w:val="28"/>
          <w:lang w:val="uk-UA"/>
        </w:rPr>
      </w:pPr>
      <w:r w:rsidRPr="00104F1F">
        <w:rPr>
          <w:rFonts w:ascii="Times New Roman" w:hAnsi="Times New Roman"/>
          <w:b/>
          <w:sz w:val="28"/>
          <w:szCs w:val="28"/>
          <w:lang w:val="uk-UA"/>
        </w:rPr>
        <w:br w:type="page"/>
      </w:r>
    </w:p>
    <w:p w14:paraId="6A40E6CE" w14:textId="77777777" w:rsidR="00017066" w:rsidRPr="00F263C9" w:rsidRDefault="00017066" w:rsidP="00017066">
      <w:pPr>
        <w:spacing w:after="0" w:line="240" w:lineRule="auto"/>
        <w:jc w:val="center"/>
        <w:rPr>
          <w:rFonts w:ascii="Times New Roman" w:hAnsi="Times New Roman"/>
          <w:b/>
          <w:bCs/>
          <w:sz w:val="28"/>
          <w:szCs w:val="28"/>
          <w:lang w:val="uk-UA"/>
        </w:rPr>
      </w:pPr>
      <w:r w:rsidRPr="00F263C9">
        <w:rPr>
          <w:rFonts w:ascii="Times New Roman" w:hAnsi="Times New Roman"/>
          <w:b/>
          <w:sz w:val="28"/>
          <w:szCs w:val="28"/>
          <w:lang w:val="uk-UA"/>
        </w:rPr>
        <w:lastRenderedPageBreak/>
        <w:t xml:space="preserve">2. </w:t>
      </w:r>
      <w:r w:rsidRPr="00F263C9">
        <w:rPr>
          <w:rFonts w:ascii="Times New Roman" w:hAnsi="Times New Roman"/>
          <w:b/>
          <w:bCs/>
          <w:sz w:val="28"/>
          <w:szCs w:val="28"/>
          <w:lang w:val="uk-UA"/>
        </w:rPr>
        <w:t>Перелік компонент освітньо-наукової програми</w:t>
      </w:r>
    </w:p>
    <w:p w14:paraId="56E35DFA" w14:textId="77777777" w:rsidR="00017066" w:rsidRPr="00F263C9" w:rsidRDefault="00017066" w:rsidP="00017066">
      <w:pPr>
        <w:spacing w:after="0" w:line="240" w:lineRule="auto"/>
        <w:jc w:val="center"/>
        <w:rPr>
          <w:rFonts w:ascii="Times New Roman" w:hAnsi="Times New Roman"/>
          <w:b/>
          <w:bCs/>
          <w:sz w:val="28"/>
          <w:szCs w:val="28"/>
          <w:lang w:val="uk-UA"/>
        </w:rPr>
      </w:pPr>
      <w:r w:rsidRPr="00F263C9">
        <w:rPr>
          <w:rFonts w:ascii="Times New Roman" w:hAnsi="Times New Roman"/>
          <w:b/>
          <w:bCs/>
          <w:sz w:val="28"/>
          <w:szCs w:val="28"/>
          <w:lang w:val="uk-UA"/>
        </w:rPr>
        <w:t>та їх логічна послідовність</w:t>
      </w:r>
    </w:p>
    <w:p w14:paraId="6B99244C" w14:textId="77777777" w:rsidR="00017066" w:rsidRPr="00F263C9" w:rsidRDefault="00017066" w:rsidP="00017066">
      <w:pPr>
        <w:spacing w:after="0" w:line="240" w:lineRule="auto"/>
        <w:jc w:val="both"/>
        <w:rPr>
          <w:rFonts w:ascii="Times New Roman" w:hAnsi="Times New Roman"/>
          <w:b/>
          <w:bCs/>
          <w:sz w:val="28"/>
          <w:szCs w:val="28"/>
          <w:lang w:val="uk-UA"/>
        </w:rPr>
      </w:pPr>
    </w:p>
    <w:p w14:paraId="6D1267B3" w14:textId="77777777" w:rsidR="00017066" w:rsidRPr="00F263C9" w:rsidRDefault="00017066" w:rsidP="00017066">
      <w:pPr>
        <w:spacing w:after="0" w:line="240" w:lineRule="auto"/>
        <w:ind w:firstLine="720"/>
        <w:jc w:val="both"/>
        <w:rPr>
          <w:rFonts w:ascii="Times New Roman" w:hAnsi="Times New Roman"/>
          <w:bCs/>
          <w:sz w:val="28"/>
          <w:szCs w:val="28"/>
          <w:lang w:val="uk-UA"/>
        </w:rPr>
      </w:pPr>
      <w:r w:rsidRPr="00F263C9">
        <w:rPr>
          <w:rFonts w:ascii="Times New Roman" w:hAnsi="Times New Roman"/>
          <w:bCs/>
          <w:sz w:val="28"/>
          <w:szCs w:val="28"/>
          <w:lang w:val="uk-UA"/>
        </w:rPr>
        <w:t>2.1. Перелік компонент освітньо-наукової програми</w:t>
      </w:r>
    </w:p>
    <w:p w14:paraId="29CE747C" w14:textId="77777777" w:rsidR="00017066" w:rsidRDefault="00017066" w:rsidP="00145362">
      <w:pPr>
        <w:spacing w:after="0" w:line="240" w:lineRule="auto"/>
        <w:jc w:val="center"/>
        <w:rPr>
          <w:rFonts w:ascii="Times New Roman" w:hAnsi="Times New Roman"/>
          <w:b/>
          <w:sz w:val="28"/>
          <w:szCs w:val="28"/>
          <w:lang w:val="uk-UA"/>
        </w:rPr>
      </w:pPr>
    </w:p>
    <w:tbl>
      <w:tblPr>
        <w:tblStyle w:val="af"/>
        <w:tblW w:w="9878" w:type="dxa"/>
        <w:tblLayout w:type="fixed"/>
        <w:tblLook w:val="04A0" w:firstRow="1" w:lastRow="0" w:firstColumn="1" w:lastColumn="0" w:noHBand="0" w:noVBand="1"/>
      </w:tblPr>
      <w:tblGrid>
        <w:gridCol w:w="817"/>
        <w:gridCol w:w="6408"/>
        <w:gridCol w:w="850"/>
        <w:gridCol w:w="1803"/>
      </w:tblGrid>
      <w:tr w:rsidR="00017066" w:rsidRPr="00F263C9" w14:paraId="19808F96" w14:textId="77777777" w:rsidTr="00017066">
        <w:tc>
          <w:tcPr>
            <w:tcW w:w="817" w:type="dxa"/>
            <w:vAlign w:val="center"/>
          </w:tcPr>
          <w:p w14:paraId="3067BBC8" w14:textId="77777777" w:rsidR="00017066" w:rsidRPr="00F263C9" w:rsidRDefault="00017066" w:rsidP="00626C69">
            <w:pPr>
              <w:spacing w:after="0" w:line="240" w:lineRule="auto"/>
              <w:jc w:val="center"/>
              <w:rPr>
                <w:rFonts w:ascii="Times New Roman" w:hAnsi="Times New Roman"/>
                <w:bCs/>
                <w:sz w:val="24"/>
                <w:szCs w:val="24"/>
                <w:lang w:val="uk-UA"/>
              </w:rPr>
            </w:pPr>
            <w:r w:rsidRPr="00F263C9">
              <w:rPr>
                <w:rFonts w:ascii="Times New Roman" w:hAnsi="Times New Roman"/>
                <w:bCs/>
                <w:sz w:val="24"/>
                <w:szCs w:val="24"/>
                <w:lang w:val="uk-UA"/>
              </w:rPr>
              <w:t>Код н/д</w:t>
            </w:r>
          </w:p>
        </w:tc>
        <w:tc>
          <w:tcPr>
            <w:tcW w:w="6408" w:type="dxa"/>
            <w:vAlign w:val="center"/>
          </w:tcPr>
          <w:p w14:paraId="169BB4B9" w14:textId="77777777" w:rsidR="00017066" w:rsidRPr="00F263C9" w:rsidRDefault="00017066" w:rsidP="00626C69">
            <w:pPr>
              <w:spacing w:after="0" w:line="240" w:lineRule="auto"/>
              <w:jc w:val="center"/>
              <w:rPr>
                <w:rFonts w:ascii="Times New Roman" w:hAnsi="Times New Roman"/>
                <w:bCs/>
                <w:sz w:val="24"/>
                <w:szCs w:val="24"/>
                <w:lang w:val="uk-UA"/>
              </w:rPr>
            </w:pPr>
            <w:r w:rsidRPr="00F263C9">
              <w:rPr>
                <w:rFonts w:ascii="Times New Roman" w:hAnsi="Times New Roman"/>
                <w:bCs/>
                <w:sz w:val="24"/>
                <w:szCs w:val="24"/>
                <w:lang w:val="uk-UA"/>
              </w:rPr>
              <w:t>Компоненти освітньої програми</w:t>
            </w:r>
          </w:p>
          <w:p w14:paraId="6E70DCDB" w14:textId="77777777" w:rsidR="00017066" w:rsidRPr="00F263C9" w:rsidRDefault="00017066" w:rsidP="00626C69">
            <w:pPr>
              <w:spacing w:after="0" w:line="240" w:lineRule="auto"/>
              <w:jc w:val="center"/>
              <w:rPr>
                <w:rFonts w:ascii="Times New Roman" w:hAnsi="Times New Roman"/>
                <w:bCs/>
                <w:sz w:val="24"/>
                <w:szCs w:val="24"/>
                <w:lang w:val="uk-UA"/>
              </w:rPr>
            </w:pPr>
            <w:r w:rsidRPr="00F263C9">
              <w:rPr>
                <w:rFonts w:ascii="Times New Roman" w:hAnsi="Times New Roman"/>
                <w:bCs/>
                <w:sz w:val="24"/>
                <w:szCs w:val="24"/>
                <w:lang w:val="uk-UA"/>
              </w:rPr>
              <w:t>(навчальні дисципліни, курсові проєкти (роботи), практики, кваліфікаційна робота)</w:t>
            </w:r>
          </w:p>
        </w:tc>
        <w:tc>
          <w:tcPr>
            <w:tcW w:w="850" w:type="dxa"/>
            <w:vAlign w:val="center"/>
          </w:tcPr>
          <w:p w14:paraId="7AD5B63A" w14:textId="77777777" w:rsidR="00017066" w:rsidRPr="00F263C9" w:rsidRDefault="00017066" w:rsidP="00626C69">
            <w:pPr>
              <w:spacing w:after="0" w:line="240" w:lineRule="auto"/>
              <w:jc w:val="center"/>
              <w:rPr>
                <w:rFonts w:ascii="Times New Roman" w:hAnsi="Times New Roman"/>
                <w:bCs/>
                <w:sz w:val="21"/>
                <w:szCs w:val="21"/>
                <w:lang w:val="uk-UA"/>
              </w:rPr>
            </w:pPr>
            <w:r w:rsidRPr="00F263C9">
              <w:rPr>
                <w:rFonts w:ascii="Times New Roman" w:hAnsi="Times New Roman"/>
                <w:bCs/>
                <w:sz w:val="21"/>
                <w:szCs w:val="21"/>
                <w:lang w:val="uk-UA"/>
              </w:rPr>
              <w:t>К-сть</w:t>
            </w:r>
          </w:p>
          <w:p w14:paraId="73BCD09E" w14:textId="77777777" w:rsidR="00017066" w:rsidRPr="00F263C9" w:rsidRDefault="00017066" w:rsidP="00626C69">
            <w:pPr>
              <w:spacing w:after="0" w:line="240" w:lineRule="auto"/>
              <w:jc w:val="center"/>
              <w:rPr>
                <w:rFonts w:ascii="Times New Roman" w:hAnsi="Times New Roman"/>
                <w:bCs/>
                <w:sz w:val="21"/>
                <w:szCs w:val="21"/>
                <w:lang w:val="uk-UA"/>
              </w:rPr>
            </w:pPr>
            <w:r w:rsidRPr="00F263C9">
              <w:rPr>
                <w:rFonts w:ascii="Times New Roman" w:hAnsi="Times New Roman"/>
                <w:bCs/>
                <w:sz w:val="21"/>
                <w:szCs w:val="21"/>
                <w:lang w:val="uk-UA"/>
              </w:rPr>
              <w:t>креди- тів</w:t>
            </w:r>
          </w:p>
        </w:tc>
        <w:tc>
          <w:tcPr>
            <w:tcW w:w="1803" w:type="dxa"/>
            <w:vAlign w:val="center"/>
          </w:tcPr>
          <w:p w14:paraId="2D9C3FDA" w14:textId="77777777" w:rsidR="00017066" w:rsidRPr="00F263C9" w:rsidRDefault="00017066" w:rsidP="00626C69">
            <w:pPr>
              <w:spacing w:after="0" w:line="240" w:lineRule="auto"/>
              <w:jc w:val="center"/>
              <w:rPr>
                <w:rFonts w:ascii="Times New Roman" w:hAnsi="Times New Roman"/>
                <w:bCs/>
                <w:sz w:val="21"/>
                <w:szCs w:val="21"/>
                <w:lang w:val="uk-UA"/>
              </w:rPr>
            </w:pPr>
            <w:r w:rsidRPr="00F263C9">
              <w:rPr>
                <w:rFonts w:ascii="Times New Roman" w:hAnsi="Times New Roman"/>
                <w:bCs/>
                <w:sz w:val="21"/>
                <w:szCs w:val="21"/>
                <w:lang w:val="uk-UA"/>
              </w:rPr>
              <w:t>Форма</w:t>
            </w:r>
          </w:p>
          <w:p w14:paraId="5E4A4AD0" w14:textId="77777777" w:rsidR="00017066" w:rsidRPr="00F263C9" w:rsidRDefault="00017066" w:rsidP="00626C69">
            <w:pPr>
              <w:spacing w:after="0" w:line="240" w:lineRule="auto"/>
              <w:jc w:val="center"/>
              <w:rPr>
                <w:rFonts w:ascii="Times New Roman" w:hAnsi="Times New Roman"/>
                <w:bCs/>
                <w:sz w:val="21"/>
                <w:szCs w:val="21"/>
                <w:lang w:val="uk-UA"/>
              </w:rPr>
            </w:pPr>
            <w:r w:rsidRPr="00F263C9">
              <w:rPr>
                <w:rFonts w:ascii="Times New Roman" w:hAnsi="Times New Roman"/>
                <w:bCs/>
                <w:sz w:val="21"/>
                <w:szCs w:val="21"/>
                <w:lang w:val="uk-UA"/>
              </w:rPr>
              <w:t>підсумкового</w:t>
            </w:r>
          </w:p>
          <w:p w14:paraId="6324E560" w14:textId="77777777" w:rsidR="00017066" w:rsidRPr="00F263C9" w:rsidRDefault="00017066" w:rsidP="00626C69">
            <w:pPr>
              <w:spacing w:after="0" w:line="240" w:lineRule="auto"/>
              <w:jc w:val="center"/>
              <w:rPr>
                <w:rFonts w:ascii="Times New Roman" w:hAnsi="Times New Roman"/>
                <w:bCs/>
                <w:sz w:val="21"/>
                <w:szCs w:val="21"/>
                <w:lang w:val="uk-UA"/>
              </w:rPr>
            </w:pPr>
            <w:r w:rsidRPr="00F263C9">
              <w:rPr>
                <w:rFonts w:ascii="Times New Roman" w:hAnsi="Times New Roman"/>
                <w:bCs/>
                <w:sz w:val="21"/>
                <w:szCs w:val="21"/>
                <w:lang w:val="uk-UA"/>
              </w:rPr>
              <w:t>контролю</w:t>
            </w:r>
          </w:p>
        </w:tc>
      </w:tr>
      <w:tr w:rsidR="00017066" w:rsidRPr="00F263C9" w14:paraId="160A7707" w14:textId="77777777" w:rsidTr="00017066">
        <w:tc>
          <w:tcPr>
            <w:tcW w:w="817" w:type="dxa"/>
          </w:tcPr>
          <w:p w14:paraId="74111CB2" w14:textId="77777777" w:rsidR="00017066" w:rsidRPr="00F263C9" w:rsidRDefault="00017066" w:rsidP="00626C69">
            <w:pPr>
              <w:spacing w:after="0" w:line="240" w:lineRule="auto"/>
              <w:jc w:val="center"/>
              <w:rPr>
                <w:rFonts w:ascii="Times New Roman" w:hAnsi="Times New Roman"/>
                <w:bCs/>
                <w:sz w:val="20"/>
                <w:szCs w:val="20"/>
                <w:lang w:val="uk-UA"/>
              </w:rPr>
            </w:pPr>
            <w:r w:rsidRPr="00F263C9">
              <w:rPr>
                <w:rFonts w:ascii="Times New Roman" w:hAnsi="Times New Roman"/>
                <w:bCs/>
                <w:sz w:val="20"/>
                <w:szCs w:val="20"/>
                <w:lang w:val="uk-UA"/>
              </w:rPr>
              <w:t>1</w:t>
            </w:r>
          </w:p>
        </w:tc>
        <w:tc>
          <w:tcPr>
            <w:tcW w:w="6408" w:type="dxa"/>
          </w:tcPr>
          <w:p w14:paraId="4F86C323" w14:textId="77777777" w:rsidR="00017066" w:rsidRPr="00F263C9" w:rsidRDefault="00017066" w:rsidP="00626C69">
            <w:pPr>
              <w:spacing w:after="0" w:line="240" w:lineRule="auto"/>
              <w:jc w:val="center"/>
              <w:rPr>
                <w:rFonts w:ascii="Times New Roman" w:hAnsi="Times New Roman"/>
                <w:bCs/>
                <w:sz w:val="20"/>
                <w:szCs w:val="20"/>
                <w:lang w:val="uk-UA"/>
              </w:rPr>
            </w:pPr>
            <w:r w:rsidRPr="00F263C9">
              <w:rPr>
                <w:rFonts w:ascii="Times New Roman" w:hAnsi="Times New Roman"/>
                <w:bCs/>
                <w:sz w:val="20"/>
                <w:szCs w:val="20"/>
                <w:lang w:val="uk-UA"/>
              </w:rPr>
              <w:t>2</w:t>
            </w:r>
          </w:p>
        </w:tc>
        <w:tc>
          <w:tcPr>
            <w:tcW w:w="850" w:type="dxa"/>
          </w:tcPr>
          <w:p w14:paraId="7FF8F3E5" w14:textId="77777777" w:rsidR="00017066" w:rsidRPr="00F263C9" w:rsidRDefault="00017066" w:rsidP="00626C69">
            <w:pPr>
              <w:spacing w:after="0" w:line="240" w:lineRule="auto"/>
              <w:jc w:val="center"/>
              <w:rPr>
                <w:rFonts w:ascii="Times New Roman" w:hAnsi="Times New Roman"/>
                <w:bCs/>
                <w:sz w:val="20"/>
                <w:szCs w:val="20"/>
                <w:lang w:val="uk-UA"/>
              </w:rPr>
            </w:pPr>
            <w:r w:rsidRPr="00F263C9">
              <w:rPr>
                <w:rFonts w:ascii="Times New Roman" w:hAnsi="Times New Roman"/>
                <w:bCs/>
                <w:sz w:val="20"/>
                <w:szCs w:val="20"/>
                <w:lang w:val="uk-UA"/>
              </w:rPr>
              <w:t>3</w:t>
            </w:r>
          </w:p>
        </w:tc>
        <w:tc>
          <w:tcPr>
            <w:tcW w:w="1803" w:type="dxa"/>
          </w:tcPr>
          <w:p w14:paraId="0CB1A4C3" w14:textId="77777777" w:rsidR="00017066" w:rsidRPr="00F263C9" w:rsidRDefault="00017066" w:rsidP="00626C69">
            <w:pPr>
              <w:spacing w:after="0" w:line="240" w:lineRule="auto"/>
              <w:jc w:val="center"/>
              <w:rPr>
                <w:rFonts w:ascii="Times New Roman" w:hAnsi="Times New Roman"/>
                <w:bCs/>
                <w:sz w:val="20"/>
                <w:szCs w:val="20"/>
                <w:lang w:val="uk-UA"/>
              </w:rPr>
            </w:pPr>
            <w:r w:rsidRPr="00F263C9">
              <w:rPr>
                <w:rFonts w:ascii="Times New Roman" w:hAnsi="Times New Roman"/>
                <w:bCs/>
                <w:sz w:val="20"/>
                <w:szCs w:val="20"/>
                <w:lang w:val="uk-UA"/>
              </w:rPr>
              <w:t>4</w:t>
            </w:r>
          </w:p>
        </w:tc>
      </w:tr>
      <w:tr w:rsidR="00017066" w:rsidRPr="00F263C9" w14:paraId="4C22CF07" w14:textId="77777777" w:rsidTr="00626C69">
        <w:tc>
          <w:tcPr>
            <w:tcW w:w="9878" w:type="dxa"/>
            <w:gridSpan w:val="4"/>
          </w:tcPr>
          <w:p w14:paraId="2A850523" w14:textId="705E177A" w:rsidR="00017066" w:rsidRPr="00F263C9" w:rsidRDefault="00017066" w:rsidP="00626C69">
            <w:pPr>
              <w:spacing w:after="0" w:line="240" w:lineRule="auto"/>
              <w:jc w:val="center"/>
              <w:rPr>
                <w:rFonts w:ascii="Times New Roman" w:hAnsi="Times New Roman"/>
                <w:bCs/>
                <w:sz w:val="28"/>
                <w:szCs w:val="28"/>
                <w:lang w:val="uk-UA"/>
              </w:rPr>
            </w:pPr>
            <w:r w:rsidRPr="00F263C9">
              <w:rPr>
                <w:rFonts w:ascii="Times New Roman" w:hAnsi="Times New Roman"/>
                <w:b/>
                <w:sz w:val="24"/>
                <w:szCs w:val="24"/>
                <w:lang w:val="uk-UA" w:eastAsia="ru-RU"/>
              </w:rPr>
              <w:t>Обов'язкові компоненти О</w:t>
            </w:r>
            <w:r>
              <w:rPr>
                <w:rFonts w:ascii="Times New Roman" w:hAnsi="Times New Roman"/>
                <w:b/>
                <w:sz w:val="24"/>
                <w:szCs w:val="24"/>
                <w:lang w:val="uk-UA" w:eastAsia="ru-RU"/>
              </w:rPr>
              <w:t>Н</w:t>
            </w:r>
            <w:r w:rsidRPr="00F263C9">
              <w:rPr>
                <w:rFonts w:ascii="Times New Roman" w:hAnsi="Times New Roman"/>
                <w:b/>
                <w:sz w:val="24"/>
                <w:szCs w:val="24"/>
                <w:lang w:val="uk-UA" w:eastAsia="ru-RU"/>
              </w:rPr>
              <w:t>П</w:t>
            </w:r>
          </w:p>
        </w:tc>
      </w:tr>
      <w:tr w:rsidR="00017066" w:rsidRPr="00F263C9" w14:paraId="1A973A59" w14:textId="77777777" w:rsidTr="00017066">
        <w:tc>
          <w:tcPr>
            <w:tcW w:w="817" w:type="dxa"/>
            <w:vAlign w:val="center"/>
          </w:tcPr>
          <w:p w14:paraId="6E6D2C09" w14:textId="77777777" w:rsidR="00017066" w:rsidRPr="00F263C9" w:rsidRDefault="00017066" w:rsidP="00017066">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ОК1</w:t>
            </w:r>
          </w:p>
        </w:tc>
        <w:tc>
          <w:tcPr>
            <w:tcW w:w="6408" w:type="dxa"/>
            <w:vAlign w:val="center"/>
          </w:tcPr>
          <w:p w14:paraId="6D3F5612" w14:textId="5D9602D6" w:rsidR="00017066" w:rsidRPr="00017066" w:rsidRDefault="00017066" w:rsidP="00017066">
            <w:pPr>
              <w:spacing w:after="0" w:line="240" w:lineRule="auto"/>
              <w:jc w:val="both"/>
              <w:rPr>
                <w:rFonts w:ascii="Times New Roman" w:hAnsi="Times New Roman"/>
                <w:sz w:val="24"/>
                <w:szCs w:val="24"/>
                <w:lang w:val="uk-UA" w:eastAsia="ru-RU"/>
              </w:rPr>
            </w:pPr>
            <w:r w:rsidRPr="00017066">
              <w:rPr>
                <w:rFonts w:ascii="Times New Roman" w:hAnsi="Times New Roman"/>
                <w:sz w:val="24"/>
                <w:szCs w:val="24"/>
                <w:lang w:val="uk-UA" w:eastAsia="ru-RU"/>
              </w:rPr>
              <w:t>Філософія і методологія науки</w:t>
            </w:r>
          </w:p>
        </w:tc>
        <w:tc>
          <w:tcPr>
            <w:tcW w:w="850" w:type="dxa"/>
          </w:tcPr>
          <w:p w14:paraId="31D5D3AC" w14:textId="749DCEE3"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4</w:t>
            </w:r>
          </w:p>
        </w:tc>
        <w:tc>
          <w:tcPr>
            <w:tcW w:w="1803" w:type="dxa"/>
          </w:tcPr>
          <w:p w14:paraId="73262CF2" w14:textId="30ACD7A8" w:rsidR="00017066" w:rsidRPr="00017066" w:rsidRDefault="00017066" w:rsidP="00017066">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Екзамен</w:t>
            </w:r>
          </w:p>
        </w:tc>
      </w:tr>
      <w:tr w:rsidR="00017066" w:rsidRPr="00F263C9" w14:paraId="075BE7B9" w14:textId="77777777" w:rsidTr="00017066">
        <w:tc>
          <w:tcPr>
            <w:tcW w:w="817" w:type="dxa"/>
            <w:vAlign w:val="center"/>
          </w:tcPr>
          <w:p w14:paraId="36A63AAE" w14:textId="77777777" w:rsidR="00017066" w:rsidRPr="00F263C9" w:rsidRDefault="00017066" w:rsidP="00017066">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ОК2</w:t>
            </w:r>
          </w:p>
        </w:tc>
        <w:tc>
          <w:tcPr>
            <w:tcW w:w="6408" w:type="dxa"/>
            <w:vAlign w:val="center"/>
          </w:tcPr>
          <w:p w14:paraId="2225F097" w14:textId="5F0DC5FD" w:rsidR="00017066" w:rsidRPr="00017066" w:rsidRDefault="00017066" w:rsidP="00017066">
            <w:pPr>
              <w:spacing w:after="0" w:line="240" w:lineRule="auto"/>
              <w:jc w:val="both"/>
              <w:rPr>
                <w:rFonts w:ascii="Times New Roman" w:hAnsi="Times New Roman"/>
                <w:sz w:val="24"/>
                <w:szCs w:val="24"/>
                <w:lang w:val="uk-UA" w:eastAsia="ru-RU"/>
              </w:rPr>
            </w:pPr>
            <w:r w:rsidRPr="00017066">
              <w:rPr>
                <w:rFonts w:ascii="Times New Roman" w:hAnsi="Times New Roman"/>
                <w:sz w:val="24"/>
                <w:szCs w:val="24"/>
                <w:lang w:val="uk-UA" w:eastAsia="ru-RU"/>
              </w:rPr>
              <w:t>Академічне письмо і риторика іншомовного спілкування</w:t>
            </w:r>
          </w:p>
        </w:tc>
        <w:tc>
          <w:tcPr>
            <w:tcW w:w="850" w:type="dxa"/>
          </w:tcPr>
          <w:p w14:paraId="248BA05B" w14:textId="37CFCF74"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6</w:t>
            </w:r>
          </w:p>
        </w:tc>
        <w:tc>
          <w:tcPr>
            <w:tcW w:w="1803" w:type="dxa"/>
            <w:vAlign w:val="center"/>
          </w:tcPr>
          <w:p w14:paraId="1B93922F" w14:textId="4AA6BF1D"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 xml:space="preserve">Залік, </w:t>
            </w:r>
            <w:r>
              <w:rPr>
                <w:rFonts w:ascii="Times New Roman" w:hAnsi="Times New Roman"/>
                <w:sz w:val="24"/>
                <w:szCs w:val="24"/>
                <w:lang w:val="uk-UA" w:eastAsia="ru-RU"/>
              </w:rPr>
              <w:t>екзамен</w:t>
            </w:r>
            <w:r w:rsidRPr="00017066">
              <w:rPr>
                <w:rFonts w:ascii="Times New Roman" w:hAnsi="Times New Roman"/>
                <w:sz w:val="24"/>
                <w:szCs w:val="24"/>
                <w:lang w:val="uk-UA" w:eastAsia="ru-RU"/>
              </w:rPr>
              <w:t xml:space="preserve"> </w:t>
            </w:r>
          </w:p>
        </w:tc>
      </w:tr>
      <w:tr w:rsidR="00017066" w:rsidRPr="00F263C9" w14:paraId="45E82E75" w14:textId="77777777" w:rsidTr="00017066">
        <w:tc>
          <w:tcPr>
            <w:tcW w:w="817" w:type="dxa"/>
            <w:vAlign w:val="center"/>
          </w:tcPr>
          <w:p w14:paraId="6BD56518" w14:textId="77777777" w:rsidR="00017066" w:rsidRPr="00F263C9" w:rsidRDefault="00017066" w:rsidP="00017066">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ОК3</w:t>
            </w:r>
          </w:p>
        </w:tc>
        <w:tc>
          <w:tcPr>
            <w:tcW w:w="6408" w:type="dxa"/>
            <w:vAlign w:val="center"/>
          </w:tcPr>
          <w:p w14:paraId="74942F18" w14:textId="367CC2E3" w:rsidR="00017066" w:rsidRPr="00017066" w:rsidRDefault="00017066" w:rsidP="00017066">
            <w:pPr>
              <w:spacing w:after="0" w:line="240" w:lineRule="auto"/>
              <w:jc w:val="both"/>
              <w:rPr>
                <w:rFonts w:ascii="Times New Roman" w:hAnsi="Times New Roman"/>
                <w:sz w:val="24"/>
                <w:szCs w:val="24"/>
                <w:lang w:val="uk-UA" w:eastAsia="ru-RU"/>
              </w:rPr>
            </w:pPr>
            <w:r w:rsidRPr="00017066">
              <w:rPr>
                <w:rFonts w:ascii="Times New Roman" w:hAnsi="Times New Roman"/>
                <w:sz w:val="24"/>
                <w:szCs w:val="24"/>
                <w:lang w:val="uk-UA" w:eastAsia="ru-RU"/>
              </w:rPr>
              <w:t>Організація наукової діяльності. Про</w:t>
            </w:r>
            <w:r>
              <w:rPr>
                <w:rFonts w:ascii="Times New Roman" w:hAnsi="Times New Roman"/>
                <w:sz w:val="24"/>
                <w:szCs w:val="24"/>
                <w:lang w:val="uk-UA" w:eastAsia="ru-RU"/>
              </w:rPr>
              <w:t>є</w:t>
            </w:r>
            <w:r w:rsidRPr="00017066">
              <w:rPr>
                <w:rFonts w:ascii="Times New Roman" w:hAnsi="Times New Roman"/>
                <w:sz w:val="24"/>
                <w:szCs w:val="24"/>
                <w:lang w:val="uk-UA" w:eastAsia="ru-RU"/>
              </w:rPr>
              <w:t>ктний менеджмент</w:t>
            </w:r>
          </w:p>
        </w:tc>
        <w:tc>
          <w:tcPr>
            <w:tcW w:w="850" w:type="dxa"/>
          </w:tcPr>
          <w:p w14:paraId="73DFA2C7" w14:textId="206B0AAD"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3</w:t>
            </w:r>
          </w:p>
        </w:tc>
        <w:tc>
          <w:tcPr>
            <w:tcW w:w="1803" w:type="dxa"/>
            <w:vAlign w:val="center"/>
          </w:tcPr>
          <w:p w14:paraId="65749E42" w14:textId="34D748B7" w:rsidR="00017066" w:rsidRPr="00017066" w:rsidRDefault="00017066" w:rsidP="00017066">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Екзамен</w:t>
            </w:r>
          </w:p>
        </w:tc>
      </w:tr>
      <w:tr w:rsidR="00017066" w:rsidRPr="00F263C9" w14:paraId="0FA0201A" w14:textId="77777777" w:rsidTr="00017066">
        <w:tc>
          <w:tcPr>
            <w:tcW w:w="817" w:type="dxa"/>
            <w:vAlign w:val="center"/>
          </w:tcPr>
          <w:p w14:paraId="774B083B" w14:textId="77777777" w:rsidR="00017066" w:rsidRPr="00F263C9" w:rsidRDefault="00017066" w:rsidP="00017066">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ОК4</w:t>
            </w:r>
          </w:p>
        </w:tc>
        <w:tc>
          <w:tcPr>
            <w:tcW w:w="6408" w:type="dxa"/>
            <w:vAlign w:val="center"/>
          </w:tcPr>
          <w:p w14:paraId="1487B573" w14:textId="6C029AB4" w:rsidR="00017066" w:rsidRPr="00017066" w:rsidRDefault="00017066" w:rsidP="00017066">
            <w:pPr>
              <w:spacing w:after="0" w:line="240" w:lineRule="auto"/>
              <w:jc w:val="both"/>
              <w:rPr>
                <w:rFonts w:ascii="Times New Roman" w:hAnsi="Times New Roman"/>
                <w:sz w:val="24"/>
                <w:szCs w:val="24"/>
                <w:lang w:val="uk-UA" w:eastAsia="ru-RU"/>
              </w:rPr>
            </w:pPr>
            <w:r w:rsidRPr="00017066">
              <w:rPr>
                <w:rFonts w:ascii="Times New Roman" w:hAnsi="Times New Roman"/>
                <w:sz w:val="24"/>
                <w:szCs w:val="24"/>
                <w:lang w:val="uk-UA" w:eastAsia="ru-RU"/>
              </w:rPr>
              <w:t xml:space="preserve">Організація наукової діяльності. Обробка результатів експерименту </w:t>
            </w:r>
            <w:r w:rsidR="00F57D7C">
              <w:rPr>
                <w:rFonts w:ascii="Times New Roman" w:hAnsi="Times New Roman"/>
                <w:sz w:val="24"/>
                <w:szCs w:val="24"/>
                <w:lang w:val="uk-UA" w:eastAsia="ru-RU"/>
              </w:rPr>
              <w:t>в КІ</w:t>
            </w:r>
          </w:p>
        </w:tc>
        <w:tc>
          <w:tcPr>
            <w:tcW w:w="850" w:type="dxa"/>
          </w:tcPr>
          <w:p w14:paraId="3548B38D" w14:textId="29086561"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2</w:t>
            </w:r>
          </w:p>
        </w:tc>
        <w:tc>
          <w:tcPr>
            <w:tcW w:w="1803" w:type="dxa"/>
            <w:vAlign w:val="center"/>
          </w:tcPr>
          <w:p w14:paraId="411CF998" w14:textId="3AC89FFE"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Залік</w:t>
            </w:r>
          </w:p>
        </w:tc>
      </w:tr>
      <w:tr w:rsidR="00017066" w:rsidRPr="00F263C9" w14:paraId="177C6A5B" w14:textId="77777777" w:rsidTr="00017066">
        <w:tc>
          <w:tcPr>
            <w:tcW w:w="817" w:type="dxa"/>
            <w:vAlign w:val="center"/>
          </w:tcPr>
          <w:p w14:paraId="0CFC3DCB" w14:textId="77777777" w:rsidR="00017066" w:rsidRPr="00F263C9" w:rsidRDefault="00017066" w:rsidP="00017066">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ОК5</w:t>
            </w:r>
          </w:p>
        </w:tc>
        <w:tc>
          <w:tcPr>
            <w:tcW w:w="6408" w:type="dxa"/>
            <w:vAlign w:val="center"/>
          </w:tcPr>
          <w:p w14:paraId="43DB5F00" w14:textId="55CF8DA2" w:rsidR="00017066" w:rsidRPr="00017066" w:rsidRDefault="00017066" w:rsidP="00017066">
            <w:pPr>
              <w:spacing w:after="0" w:line="240" w:lineRule="auto"/>
              <w:jc w:val="both"/>
              <w:rPr>
                <w:rFonts w:ascii="Times New Roman" w:hAnsi="Times New Roman"/>
                <w:sz w:val="24"/>
                <w:szCs w:val="24"/>
                <w:lang w:val="uk-UA" w:eastAsia="ru-RU"/>
              </w:rPr>
            </w:pPr>
            <w:r w:rsidRPr="00017066">
              <w:rPr>
                <w:rFonts w:ascii="Times New Roman" w:hAnsi="Times New Roman"/>
                <w:sz w:val="24"/>
                <w:szCs w:val="24"/>
                <w:lang w:val="uk-UA" w:eastAsia="ru-RU"/>
              </w:rPr>
              <w:t>Педагогічний професіоналізм викладача ЗВО</w:t>
            </w:r>
          </w:p>
        </w:tc>
        <w:tc>
          <w:tcPr>
            <w:tcW w:w="850" w:type="dxa"/>
          </w:tcPr>
          <w:p w14:paraId="51D85D10" w14:textId="48814496"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3</w:t>
            </w:r>
          </w:p>
        </w:tc>
        <w:tc>
          <w:tcPr>
            <w:tcW w:w="1803" w:type="dxa"/>
            <w:vAlign w:val="center"/>
          </w:tcPr>
          <w:p w14:paraId="74771563" w14:textId="7050ED6C"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Залік</w:t>
            </w:r>
          </w:p>
        </w:tc>
      </w:tr>
      <w:tr w:rsidR="00017066" w:rsidRPr="00F263C9" w14:paraId="11052AD1" w14:textId="77777777" w:rsidTr="00017066">
        <w:tc>
          <w:tcPr>
            <w:tcW w:w="817" w:type="dxa"/>
            <w:vAlign w:val="center"/>
          </w:tcPr>
          <w:p w14:paraId="1B08F469" w14:textId="77777777" w:rsidR="00017066" w:rsidRPr="00F263C9" w:rsidRDefault="00017066" w:rsidP="00017066">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ОК6</w:t>
            </w:r>
          </w:p>
        </w:tc>
        <w:tc>
          <w:tcPr>
            <w:tcW w:w="6408" w:type="dxa"/>
            <w:vAlign w:val="center"/>
          </w:tcPr>
          <w:p w14:paraId="41952155" w14:textId="47253BF9" w:rsidR="00017066" w:rsidRPr="00017066" w:rsidRDefault="00017066" w:rsidP="00017066">
            <w:pPr>
              <w:spacing w:after="0" w:line="240" w:lineRule="auto"/>
              <w:jc w:val="both"/>
              <w:rPr>
                <w:rFonts w:ascii="Times New Roman" w:hAnsi="Times New Roman"/>
                <w:sz w:val="24"/>
                <w:szCs w:val="24"/>
                <w:lang w:val="uk-UA" w:eastAsia="ru-RU"/>
              </w:rPr>
            </w:pPr>
            <w:r w:rsidRPr="00017066">
              <w:rPr>
                <w:rFonts w:ascii="Times New Roman" w:hAnsi="Times New Roman"/>
                <w:sz w:val="24"/>
                <w:szCs w:val="24"/>
                <w:lang w:val="uk-UA" w:eastAsia="ru-RU"/>
              </w:rPr>
              <w:t xml:space="preserve">Моделювання кібернетичних систем </w:t>
            </w:r>
          </w:p>
        </w:tc>
        <w:tc>
          <w:tcPr>
            <w:tcW w:w="850" w:type="dxa"/>
          </w:tcPr>
          <w:p w14:paraId="112C94C5" w14:textId="4E055775"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3</w:t>
            </w:r>
          </w:p>
        </w:tc>
        <w:tc>
          <w:tcPr>
            <w:tcW w:w="1803" w:type="dxa"/>
            <w:vAlign w:val="center"/>
          </w:tcPr>
          <w:p w14:paraId="765409B4" w14:textId="5CCD191C" w:rsidR="00017066" w:rsidRPr="00017066" w:rsidRDefault="00017066" w:rsidP="00017066">
            <w:pPr>
              <w:spacing w:after="0" w:line="240" w:lineRule="auto"/>
              <w:jc w:val="center"/>
              <w:rPr>
                <w:rFonts w:ascii="Times New Roman" w:hAnsi="Times New Roman"/>
                <w:sz w:val="24"/>
                <w:szCs w:val="24"/>
                <w:lang w:val="uk-UA" w:eastAsia="ru-RU"/>
              </w:rPr>
            </w:pPr>
            <w:r w:rsidRPr="007030E2">
              <w:rPr>
                <w:rFonts w:ascii="Times New Roman" w:hAnsi="Times New Roman"/>
                <w:sz w:val="24"/>
                <w:szCs w:val="24"/>
                <w:lang w:val="uk-UA" w:eastAsia="ru-RU"/>
              </w:rPr>
              <w:t>Екзамен</w:t>
            </w:r>
          </w:p>
        </w:tc>
      </w:tr>
      <w:tr w:rsidR="00017066" w:rsidRPr="00F263C9" w14:paraId="79AA5FCB" w14:textId="77777777" w:rsidTr="00017066">
        <w:tc>
          <w:tcPr>
            <w:tcW w:w="817" w:type="dxa"/>
            <w:vAlign w:val="center"/>
          </w:tcPr>
          <w:p w14:paraId="0E48411C" w14:textId="77777777" w:rsidR="00017066" w:rsidRPr="00F263C9" w:rsidRDefault="00017066" w:rsidP="00017066">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ОК7</w:t>
            </w:r>
          </w:p>
        </w:tc>
        <w:tc>
          <w:tcPr>
            <w:tcW w:w="6408" w:type="dxa"/>
            <w:vAlign w:val="center"/>
          </w:tcPr>
          <w:p w14:paraId="04F696F5" w14:textId="4EECEC89" w:rsidR="00017066" w:rsidRPr="00017066" w:rsidRDefault="00017066" w:rsidP="00017066">
            <w:pPr>
              <w:spacing w:after="0" w:line="240" w:lineRule="auto"/>
              <w:jc w:val="both"/>
              <w:rPr>
                <w:rFonts w:ascii="Times New Roman" w:hAnsi="Times New Roman"/>
                <w:sz w:val="24"/>
                <w:szCs w:val="24"/>
                <w:lang w:val="uk-UA" w:eastAsia="ru-RU"/>
              </w:rPr>
            </w:pPr>
            <w:r w:rsidRPr="00017066">
              <w:rPr>
                <w:rFonts w:ascii="Times New Roman" w:hAnsi="Times New Roman"/>
                <w:sz w:val="24"/>
                <w:szCs w:val="24"/>
                <w:lang w:val="uk-UA" w:eastAsia="ru-RU"/>
              </w:rPr>
              <w:t>Технології штучного інтелекту в комп’ютерній інженерії</w:t>
            </w:r>
          </w:p>
        </w:tc>
        <w:tc>
          <w:tcPr>
            <w:tcW w:w="850" w:type="dxa"/>
          </w:tcPr>
          <w:p w14:paraId="0309E8EF" w14:textId="129D9BD8"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3</w:t>
            </w:r>
          </w:p>
        </w:tc>
        <w:tc>
          <w:tcPr>
            <w:tcW w:w="1803" w:type="dxa"/>
            <w:vAlign w:val="center"/>
          </w:tcPr>
          <w:p w14:paraId="2E39C795" w14:textId="6C528A68" w:rsidR="00017066" w:rsidRPr="00017066" w:rsidRDefault="00017066" w:rsidP="00017066">
            <w:pPr>
              <w:spacing w:after="0" w:line="240" w:lineRule="auto"/>
              <w:jc w:val="center"/>
              <w:rPr>
                <w:rFonts w:ascii="Times New Roman" w:hAnsi="Times New Roman"/>
                <w:sz w:val="24"/>
                <w:szCs w:val="24"/>
                <w:lang w:val="uk-UA" w:eastAsia="ru-RU"/>
              </w:rPr>
            </w:pPr>
            <w:r w:rsidRPr="007030E2">
              <w:rPr>
                <w:rFonts w:ascii="Times New Roman" w:hAnsi="Times New Roman"/>
                <w:sz w:val="24"/>
                <w:szCs w:val="24"/>
                <w:lang w:val="uk-UA" w:eastAsia="ru-RU"/>
              </w:rPr>
              <w:t>Екзамен</w:t>
            </w:r>
          </w:p>
        </w:tc>
      </w:tr>
      <w:tr w:rsidR="00017066" w:rsidRPr="00F263C9" w14:paraId="518AD885" w14:textId="77777777" w:rsidTr="00017066">
        <w:tc>
          <w:tcPr>
            <w:tcW w:w="817" w:type="dxa"/>
            <w:vAlign w:val="center"/>
          </w:tcPr>
          <w:p w14:paraId="1829D63A" w14:textId="77777777" w:rsidR="00017066" w:rsidRPr="00F263C9" w:rsidRDefault="00017066" w:rsidP="00017066">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ОК8</w:t>
            </w:r>
          </w:p>
        </w:tc>
        <w:tc>
          <w:tcPr>
            <w:tcW w:w="6408" w:type="dxa"/>
            <w:vAlign w:val="center"/>
          </w:tcPr>
          <w:p w14:paraId="180C1CB4" w14:textId="58A6F5C0" w:rsidR="00017066" w:rsidRPr="00017066" w:rsidRDefault="00017066" w:rsidP="00017066">
            <w:pPr>
              <w:spacing w:after="0" w:line="240" w:lineRule="auto"/>
              <w:jc w:val="both"/>
              <w:rPr>
                <w:rFonts w:ascii="Times New Roman" w:hAnsi="Times New Roman"/>
                <w:sz w:val="24"/>
                <w:szCs w:val="24"/>
                <w:lang w:val="uk-UA" w:eastAsia="ru-RU"/>
              </w:rPr>
            </w:pPr>
            <w:r w:rsidRPr="00017066">
              <w:rPr>
                <w:rFonts w:ascii="Times New Roman" w:hAnsi="Times New Roman"/>
                <w:sz w:val="24"/>
                <w:szCs w:val="24"/>
                <w:lang w:val="uk-UA" w:eastAsia="ru-RU"/>
              </w:rPr>
              <w:t>Сучасні дослідження спеціалізованих комп’ютерних систем і мереж</w:t>
            </w:r>
          </w:p>
        </w:tc>
        <w:tc>
          <w:tcPr>
            <w:tcW w:w="850" w:type="dxa"/>
          </w:tcPr>
          <w:p w14:paraId="23B5F09F" w14:textId="4AD9435A"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3</w:t>
            </w:r>
          </w:p>
        </w:tc>
        <w:tc>
          <w:tcPr>
            <w:tcW w:w="1803" w:type="dxa"/>
            <w:vAlign w:val="center"/>
          </w:tcPr>
          <w:p w14:paraId="15DCC554" w14:textId="6AE7F5CC"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 xml:space="preserve">Залік </w:t>
            </w:r>
          </w:p>
        </w:tc>
      </w:tr>
      <w:tr w:rsidR="00017066" w:rsidRPr="00F263C9" w14:paraId="5530B13E" w14:textId="77777777" w:rsidTr="00017066">
        <w:tc>
          <w:tcPr>
            <w:tcW w:w="817" w:type="dxa"/>
            <w:vAlign w:val="center"/>
          </w:tcPr>
          <w:p w14:paraId="56A13836" w14:textId="77777777" w:rsidR="00017066" w:rsidRPr="00F263C9" w:rsidRDefault="00017066" w:rsidP="00017066">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ОК9</w:t>
            </w:r>
          </w:p>
        </w:tc>
        <w:tc>
          <w:tcPr>
            <w:tcW w:w="6408" w:type="dxa"/>
            <w:vAlign w:val="center"/>
          </w:tcPr>
          <w:p w14:paraId="01F65DEA" w14:textId="52FD8C96" w:rsidR="00017066" w:rsidRPr="00017066" w:rsidRDefault="00017066" w:rsidP="00017066">
            <w:pPr>
              <w:spacing w:after="0" w:line="240" w:lineRule="auto"/>
              <w:jc w:val="both"/>
              <w:rPr>
                <w:rFonts w:ascii="Times New Roman" w:hAnsi="Times New Roman"/>
                <w:sz w:val="24"/>
                <w:szCs w:val="24"/>
                <w:lang w:val="uk-UA" w:eastAsia="ru-RU"/>
              </w:rPr>
            </w:pPr>
            <w:r w:rsidRPr="00017066">
              <w:rPr>
                <w:rFonts w:ascii="Times New Roman" w:hAnsi="Times New Roman"/>
                <w:sz w:val="24"/>
                <w:szCs w:val="24"/>
                <w:lang w:val="uk-UA" w:eastAsia="ru-RU"/>
              </w:rPr>
              <w:t>Педагогічна (асистентська) практика</w:t>
            </w:r>
          </w:p>
        </w:tc>
        <w:tc>
          <w:tcPr>
            <w:tcW w:w="850" w:type="dxa"/>
          </w:tcPr>
          <w:p w14:paraId="637D9BDE" w14:textId="039A5CEC"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3</w:t>
            </w:r>
          </w:p>
        </w:tc>
        <w:tc>
          <w:tcPr>
            <w:tcW w:w="1803" w:type="dxa"/>
            <w:vAlign w:val="center"/>
          </w:tcPr>
          <w:p w14:paraId="64D186E3" w14:textId="6BECBD91" w:rsidR="00017066" w:rsidRPr="00017066" w:rsidRDefault="00017066" w:rsidP="00017066">
            <w:pPr>
              <w:spacing w:after="0" w:line="240" w:lineRule="auto"/>
              <w:jc w:val="center"/>
              <w:rPr>
                <w:rFonts w:ascii="Times New Roman" w:hAnsi="Times New Roman"/>
                <w:sz w:val="24"/>
                <w:szCs w:val="24"/>
                <w:lang w:val="uk-UA" w:eastAsia="ru-RU"/>
              </w:rPr>
            </w:pPr>
            <w:r w:rsidRPr="00017066">
              <w:rPr>
                <w:rFonts w:ascii="Times New Roman" w:hAnsi="Times New Roman"/>
                <w:sz w:val="24"/>
                <w:szCs w:val="24"/>
                <w:lang w:val="uk-UA" w:eastAsia="ru-RU"/>
              </w:rPr>
              <w:t>Залік</w:t>
            </w:r>
          </w:p>
        </w:tc>
      </w:tr>
      <w:tr w:rsidR="00017066" w:rsidRPr="00F263C9" w14:paraId="19FADABC" w14:textId="77777777" w:rsidTr="00017066">
        <w:tc>
          <w:tcPr>
            <w:tcW w:w="7225" w:type="dxa"/>
            <w:gridSpan w:val="2"/>
            <w:vAlign w:val="center"/>
          </w:tcPr>
          <w:p w14:paraId="2B9E809C" w14:textId="77777777" w:rsidR="00017066" w:rsidRPr="00F263C9" w:rsidRDefault="00017066" w:rsidP="00626C69">
            <w:pPr>
              <w:spacing w:after="0" w:line="240" w:lineRule="auto"/>
              <w:rPr>
                <w:rFonts w:ascii="Times New Roman" w:hAnsi="Times New Roman"/>
                <w:bCs/>
                <w:sz w:val="24"/>
                <w:szCs w:val="24"/>
                <w:lang w:val="uk-UA"/>
              </w:rPr>
            </w:pPr>
            <w:r w:rsidRPr="00F263C9">
              <w:rPr>
                <w:rFonts w:ascii="Times New Roman" w:hAnsi="Times New Roman"/>
                <w:b/>
                <w:bCs/>
                <w:sz w:val="24"/>
                <w:szCs w:val="24"/>
                <w:lang w:val="uk-UA"/>
              </w:rPr>
              <w:t>Загальний обсяг обов'язкових компонент</w:t>
            </w:r>
            <w:r w:rsidRPr="00F263C9">
              <w:rPr>
                <w:rFonts w:ascii="Times New Roman" w:hAnsi="Times New Roman"/>
                <w:bCs/>
                <w:sz w:val="24"/>
                <w:szCs w:val="24"/>
                <w:lang w:val="uk-UA"/>
              </w:rPr>
              <w:t>:</w:t>
            </w:r>
          </w:p>
        </w:tc>
        <w:tc>
          <w:tcPr>
            <w:tcW w:w="2653" w:type="dxa"/>
            <w:gridSpan w:val="2"/>
          </w:tcPr>
          <w:p w14:paraId="7AB8AE12" w14:textId="25744F85" w:rsidR="00017066" w:rsidRPr="00F263C9" w:rsidRDefault="00017066" w:rsidP="00626C69">
            <w:pPr>
              <w:spacing w:after="0" w:line="240" w:lineRule="auto"/>
              <w:jc w:val="center"/>
              <w:rPr>
                <w:rFonts w:ascii="Times New Roman" w:hAnsi="Times New Roman"/>
                <w:bCs/>
                <w:sz w:val="24"/>
                <w:szCs w:val="24"/>
                <w:lang w:val="uk-UA"/>
              </w:rPr>
            </w:pPr>
            <w:r>
              <w:rPr>
                <w:rFonts w:ascii="Times New Roman" w:hAnsi="Times New Roman"/>
                <w:b/>
                <w:sz w:val="24"/>
                <w:szCs w:val="24"/>
                <w:lang w:val="uk-UA"/>
              </w:rPr>
              <w:t>3</w:t>
            </w:r>
            <w:r w:rsidRPr="00F263C9">
              <w:rPr>
                <w:rFonts w:ascii="Times New Roman" w:hAnsi="Times New Roman"/>
                <w:b/>
                <w:sz w:val="24"/>
                <w:szCs w:val="24"/>
                <w:lang w:val="uk-UA"/>
              </w:rPr>
              <w:t>0</w:t>
            </w:r>
            <w:r w:rsidRPr="00F263C9">
              <w:rPr>
                <w:rFonts w:ascii="Times New Roman" w:hAnsi="Times New Roman"/>
                <w:bCs/>
                <w:sz w:val="24"/>
                <w:szCs w:val="24"/>
                <w:lang w:val="uk-UA"/>
              </w:rPr>
              <w:t xml:space="preserve"> (75%)</w:t>
            </w:r>
          </w:p>
        </w:tc>
      </w:tr>
      <w:tr w:rsidR="00017066" w:rsidRPr="00F263C9" w14:paraId="47FC3680" w14:textId="77777777" w:rsidTr="00626C69">
        <w:tc>
          <w:tcPr>
            <w:tcW w:w="9878" w:type="dxa"/>
            <w:gridSpan w:val="4"/>
            <w:vAlign w:val="center"/>
          </w:tcPr>
          <w:p w14:paraId="47A60AE1" w14:textId="21E28C63" w:rsidR="00017066" w:rsidRPr="00F263C9" w:rsidRDefault="00017066" w:rsidP="00626C69">
            <w:pPr>
              <w:spacing w:after="0" w:line="240" w:lineRule="auto"/>
              <w:jc w:val="center"/>
              <w:rPr>
                <w:rFonts w:ascii="Times New Roman" w:hAnsi="Times New Roman"/>
                <w:bCs/>
                <w:sz w:val="28"/>
                <w:szCs w:val="28"/>
                <w:lang w:val="uk-UA"/>
              </w:rPr>
            </w:pPr>
            <w:r w:rsidRPr="00F263C9">
              <w:rPr>
                <w:rFonts w:ascii="Times New Roman" w:hAnsi="Times New Roman"/>
                <w:b/>
                <w:bCs/>
                <w:sz w:val="24"/>
                <w:szCs w:val="24"/>
                <w:lang w:val="uk-UA"/>
              </w:rPr>
              <w:t>Вибіркові компоненти О</w:t>
            </w:r>
            <w:r>
              <w:rPr>
                <w:rFonts w:ascii="Times New Roman" w:hAnsi="Times New Roman"/>
                <w:b/>
                <w:bCs/>
                <w:sz w:val="24"/>
                <w:szCs w:val="24"/>
                <w:lang w:val="uk-UA"/>
              </w:rPr>
              <w:t>Н</w:t>
            </w:r>
            <w:r w:rsidRPr="00F263C9">
              <w:rPr>
                <w:rFonts w:ascii="Times New Roman" w:hAnsi="Times New Roman"/>
                <w:b/>
                <w:bCs/>
                <w:sz w:val="24"/>
                <w:szCs w:val="24"/>
                <w:lang w:val="uk-UA"/>
              </w:rPr>
              <w:t>П</w:t>
            </w:r>
            <w:r w:rsidR="00BC69E6" w:rsidRPr="004349EB">
              <w:rPr>
                <w:rFonts w:ascii="Times New Roman" w:eastAsia="Times New Roman" w:hAnsi="Times New Roman"/>
                <w:bCs/>
                <w:color w:val="000000"/>
                <w:position w:val="-1"/>
                <w:sz w:val="24"/>
                <w:szCs w:val="24"/>
                <w:lang w:val="uk-UA"/>
              </w:rPr>
              <w:t>*</w:t>
            </w:r>
          </w:p>
        </w:tc>
      </w:tr>
      <w:tr w:rsidR="00017066" w:rsidRPr="00F263C9" w14:paraId="02F14C6C" w14:textId="77777777" w:rsidTr="00017066">
        <w:tc>
          <w:tcPr>
            <w:tcW w:w="817" w:type="dxa"/>
            <w:vAlign w:val="center"/>
          </w:tcPr>
          <w:p w14:paraId="3A021566" w14:textId="579D8BB5" w:rsidR="00017066" w:rsidRPr="00F263C9" w:rsidRDefault="00017066" w:rsidP="00626C69">
            <w:pPr>
              <w:spacing w:after="0" w:line="240" w:lineRule="auto"/>
              <w:jc w:val="both"/>
              <w:rPr>
                <w:rFonts w:ascii="Times New Roman" w:hAnsi="Times New Roman"/>
                <w:bCs/>
                <w:sz w:val="24"/>
                <w:szCs w:val="24"/>
                <w:lang w:val="uk-UA"/>
              </w:rPr>
            </w:pPr>
            <w:r w:rsidRPr="00F263C9">
              <w:rPr>
                <w:rFonts w:ascii="Times New Roman" w:hAnsi="Times New Roman"/>
                <w:bCs/>
                <w:sz w:val="24"/>
                <w:szCs w:val="24"/>
                <w:lang w:val="uk-UA"/>
              </w:rPr>
              <w:t>ВК</w:t>
            </w:r>
            <w:r>
              <w:rPr>
                <w:rFonts w:ascii="Times New Roman" w:hAnsi="Times New Roman"/>
                <w:bCs/>
                <w:sz w:val="24"/>
                <w:szCs w:val="24"/>
                <w:lang w:val="uk-UA"/>
              </w:rPr>
              <w:t>1</w:t>
            </w:r>
          </w:p>
        </w:tc>
        <w:tc>
          <w:tcPr>
            <w:tcW w:w="6408" w:type="dxa"/>
          </w:tcPr>
          <w:p w14:paraId="7CFBC5EA" w14:textId="198C5879" w:rsidR="00017066" w:rsidRPr="00F263C9" w:rsidRDefault="00017066" w:rsidP="00626C69">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Вибіркова компонента 1</w:t>
            </w:r>
          </w:p>
        </w:tc>
        <w:tc>
          <w:tcPr>
            <w:tcW w:w="850" w:type="dxa"/>
            <w:vAlign w:val="center"/>
          </w:tcPr>
          <w:p w14:paraId="61E4965F" w14:textId="30B10C31" w:rsidR="00017066" w:rsidRPr="00F263C9" w:rsidRDefault="00017066" w:rsidP="00626C6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1803" w:type="dxa"/>
            <w:vAlign w:val="center"/>
          </w:tcPr>
          <w:p w14:paraId="196997CD" w14:textId="61838EA0" w:rsidR="00017066" w:rsidRPr="00F263C9" w:rsidRDefault="00017066" w:rsidP="00626C69">
            <w:pPr>
              <w:spacing w:after="0" w:line="240" w:lineRule="auto"/>
              <w:jc w:val="center"/>
              <w:rPr>
                <w:rFonts w:ascii="Times New Roman" w:hAnsi="Times New Roman"/>
                <w:bCs/>
                <w:sz w:val="24"/>
                <w:szCs w:val="24"/>
                <w:lang w:val="uk-UA"/>
              </w:rPr>
            </w:pPr>
            <w:r w:rsidRPr="00F263C9">
              <w:rPr>
                <w:rFonts w:ascii="Times New Roman" w:hAnsi="Times New Roman"/>
                <w:bCs/>
                <w:sz w:val="24"/>
                <w:szCs w:val="24"/>
                <w:lang w:val="uk-UA"/>
              </w:rPr>
              <w:t>Залік</w:t>
            </w:r>
          </w:p>
        </w:tc>
      </w:tr>
      <w:tr w:rsidR="00017066" w:rsidRPr="00F263C9" w14:paraId="42D66D45" w14:textId="77777777" w:rsidTr="00017066">
        <w:tc>
          <w:tcPr>
            <w:tcW w:w="817" w:type="dxa"/>
            <w:vAlign w:val="center"/>
          </w:tcPr>
          <w:p w14:paraId="22EA180F" w14:textId="71A1CE4D" w:rsidR="00017066" w:rsidRPr="00F263C9" w:rsidRDefault="00017066" w:rsidP="00626C69">
            <w:pPr>
              <w:spacing w:after="0" w:line="240" w:lineRule="auto"/>
              <w:jc w:val="both"/>
              <w:rPr>
                <w:rFonts w:ascii="Times New Roman" w:hAnsi="Times New Roman"/>
                <w:bCs/>
                <w:sz w:val="24"/>
                <w:szCs w:val="24"/>
                <w:lang w:val="uk-UA"/>
              </w:rPr>
            </w:pPr>
            <w:r w:rsidRPr="00F263C9">
              <w:rPr>
                <w:rFonts w:ascii="Times New Roman" w:hAnsi="Times New Roman"/>
                <w:bCs/>
                <w:sz w:val="24"/>
                <w:szCs w:val="24"/>
                <w:lang w:val="uk-UA"/>
              </w:rPr>
              <w:t>ВК</w:t>
            </w:r>
            <w:r>
              <w:rPr>
                <w:rFonts w:ascii="Times New Roman" w:hAnsi="Times New Roman"/>
                <w:bCs/>
                <w:sz w:val="24"/>
                <w:szCs w:val="24"/>
                <w:lang w:val="uk-UA"/>
              </w:rPr>
              <w:t>2</w:t>
            </w:r>
          </w:p>
        </w:tc>
        <w:tc>
          <w:tcPr>
            <w:tcW w:w="6408" w:type="dxa"/>
          </w:tcPr>
          <w:p w14:paraId="09A9AC0D" w14:textId="6EA622B8" w:rsidR="00017066" w:rsidRPr="00F263C9" w:rsidRDefault="00017066" w:rsidP="00626C69">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Вибіркова компонента 2</w:t>
            </w:r>
          </w:p>
        </w:tc>
        <w:tc>
          <w:tcPr>
            <w:tcW w:w="850" w:type="dxa"/>
            <w:vAlign w:val="center"/>
          </w:tcPr>
          <w:p w14:paraId="4D3A35D4" w14:textId="132D71FF" w:rsidR="00017066" w:rsidRPr="00F263C9" w:rsidRDefault="00017066" w:rsidP="00626C6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3</w:t>
            </w:r>
          </w:p>
        </w:tc>
        <w:tc>
          <w:tcPr>
            <w:tcW w:w="1803" w:type="dxa"/>
            <w:vAlign w:val="center"/>
          </w:tcPr>
          <w:p w14:paraId="4D2FEE51" w14:textId="0F038CCF" w:rsidR="00017066" w:rsidRPr="00F263C9" w:rsidRDefault="00017066" w:rsidP="00626C69">
            <w:pPr>
              <w:spacing w:after="0" w:line="240" w:lineRule="auto"/>
              <w:jc w:val="center"/>
              <w:rPr>
                <w:rFonts w:ascii="Times New Roman" w:hAnsi="Times New Roman"/>
                <w:bCs/>
                <w:sz w:val="24"/>
                <w:szCs w:val="24"/>
                <w:lang w:val="uk-UA"/>
              </w:rPr>
            </w:pPr>
            <w:r w:rsidRPr="00F263C9">
              <w:rPr>
                <w:rFonts w:ascii="Times New Roman" w:hAnsi="Times New Roman"/>
                <w:bCs/>
                <w:sz w:val="24"/>
                <w:szCs w:val="24"/>
                <w:lang w:val="uk-UA"/>
              </w:rPr>
              <w:t>Залік</w:t>
            </w:r>
          </w:p>
        </w:tc>
      </w:tr>
      <w:tr w:rsidR="00017066" w:rsidRPr="00F263C9" w14:paraId="4CD33CFD" w14:textId="77777777" w:rsidTr="00017066">
        <w:tc>
          <w:tcPr>
            <w:tcW w:w="817" w:type="dxa"/>
            <w:vAlign w:val="center"/>
          </w:tcPr>
          <w:p w14:paraId="26E13679" w14:textId="7344B694" w:rsidR="00017066" w:rsidRPr="00F263C9" w:rsidRDefault="00017066" w:rsidP="00626C69">
            <w:pPr>
              <w:spacing w:after="0" w:line="240" w:lineRule="auto"/>
              <w:jc w:val="both"/>
              <w:rPr>
                <w:rFonts w:ascii="Times New Roman" w:hAnsi="Times New Roman"/>
                <w:bCs/>
                <w:sz w:val="24"/>
                <w:szCs w:val="24"/>
                <w:lang w:val="uk-UA"/>
              </w:rPr>
            </w:pPr>
            <w:r w:rsidRPr="00F263C9">
              <w:rPr>
                <w:rFonts w:ascii="Times New Roman" w:hAnsi="Times New Roman"/>
                <w:bCs/>
                <w:sz w:val="24"/>
                <w:szCs w:val="24"/>
                <w:lang w:val="uk-UA"/>
              </w:rPr>
              <w:t>ВК</w:t>
            </w:r>
            <w:r>
              <w:rPr>
                <w:rFonts w:ascii="Times New Roman" w:hAnsi="Times New Roman"/>
                <w:bCs/>
                <w:sz w:val="24"/>
                <w:szCs w:val="24"/>
                <w:lang w:val="uk-UA"/>
              </w:rPr>
              <w:t>3</w:t>
            </w:r>
          </w:p>
        </w:tc>
        <w:tc>
          <w:tcPr>
            <w:tcW w:w="6408" w:type="dxa"/>
          </w:tcPr>
          <w:p w14:paraId="28F399F3" w14:textId="62542C1C" w:rsidR="00017066" w:rsidRPr="00F263C9" w:rsidRDefault="00017066" w:rsidP="00626C69">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Вибіркова компонента 3</w:t>
            </w:r>
          </w:p>
        </w:tc>
        <w:tc>
          <w:tcPr>
            <w:tcW w:w="850" w:type="dxa"/>
            <w:vAlign w:val="center"/>
          </w:tcPr>
          <w:p w14:paraId="2465B886" w14:textId="517AEDF8" w:rsidR="00017066" w:rsidRPr="00F263C9" w:rsidRDefault="00017066" w:rsidP="00626C69">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3</w:t>
            </w:r>
          </w:p>
        </w:tc>
        <w:tc>
          <w:tcPr>
            <w:tcW w:w="1803" w:type="dxa"/>
            <w:vAlign w:val="center"/>
          </w:tcPr>
          <w:p w14:paraId="6D64BDD3" w14:textId="163D9E45" w:rsidR="00017066" w:rsidRPr="00F263C9" w:rsidRDefault="00017066" w:rsidP="00626C69">
            <w:pPr>
              <w:spacing w:after="0" w:line="240" w:lineRule="auto"/>
              <w:jc w:val="center"/>
              <w:rPr>
                <w:rFonts w:ascii="Times New Roman" w:hAnsi="Times New Roman"/>
                <w:bCs/>
                <w:sz w:val="24"/>
                <w:szCs w:val="24"/>
                <w:lang w:val="uk-UA"/>
              </w:rPr>
            </w:pPr>
            <w:r w:rsidRPr="00F263C9">
              <w:rPr>
                <w:rFonts w:ascii="Times New Roman" w:hAnsi="Times New Roman"/>
                <w:bCs/>
                <w:sz w:val="24"/>
                <w:szCs w:val="24"/>
                <w:lang w:val="uk-UA"/>
              </w:rPr>
              <w:t>Залік</w:t>
            </w:r>
          </w:p>
        </w:tc>
      </w:tr>
      <w:tr w:rsidR="00017066" w:rsidRPr="00F263C9" w14:paraId="335D6C3A" w14:textId="77777777" w:rsidTr="00017066">
        <w:tc>
          <w:tcPr>
            <w:tcW w:w="7225" w:type="dxa"/>
            <w:gridSpan w:val="2"/>
            <w:vAlign w:val="center"/>
          </w:tcPr>
          <w:p w14:paraId="7E0D8081" w14:textId="77777777" w:rsidR="00017066" w:rsidRPr="00F263C9" w:rsidRDefault="00017066" w:rsidP="00626C69">
            <w:pPr>
              <w:spacing w:after="0" w:line="240" w:lineRule="auto"/>
              <w:jc w:val="both"/>
              <w:rPr>
                <w:rFonts w:ascii="Times New Roman" w:hAnsi="Times New Roman"/>
                <w:bCs/>
                <w:sz w:val="24"/>
                <w:szCs w:val="24"/>
                <w:lang w:val="uk-UA"/>
              </w:rPr>
            </w:pPr>
            <w:r w:rsidRPr="00F263C9">
              <w:rPr>
                <w:rFonts w:ascii="Times New Roman" w:hAnsi="Times New Roman"/>
                <w:b/>
                <w:bCs/>
                <w:sz w:val="24"/>
                <w:szCs w:val="24"/>
                <w:lang w:val="uk-UA"/>
              </w:rPr>
              <w:t>Загальний обсяг вибіркових компонент:</w:t>
            </w:r>
          </w:p>
        </w:tc>
        <w:tc>
          <w:tcPr>
            <w:tcW w:w="2653" w:type="dxa"/>
            <w:gridSpan w:val="2"/>
          </w:tcPr>
          <w:p w14:paraId="6707DAAF" w14:textId="752B7E80" w:rsidR="00017066" w:rsidRPr="00F263C9" w:rsidRDefault="00017066" w:rsidP="00626C69">
            <w:pPr>
              <w:spacing w:after="0" w:line="240" w:lineRule="auto"/>
              <w:jc w:val="center"/>
              <w:rPr>
                <w:rFonts w:ascii="Times New Roman" w:hAnsi="Times New Roman"/>
                <w:bCs/>
                <w:sz w:val="24"/>
                <w:szCs w:val="24"/>
                <w:lang w:val="uk-UA"/>
              </w:rPr>
            </w:pPr>
            <w:r>
              <w:rPr>
                <w:rFonts w:ascii="Times New Roman" w:hAnsi="Times New Roman"/>
                <w:b/>
                <w:sz w:val="24"/>
                <w:szCs w:val="24"/>
                <w:lang w:val="uk-UA"/>
              </w:rPr>
              <w:t>10</w:t>
            </w:r>
            <w:r w:rsidRPr="00F263C9">
              <w:rPr>
                <w:rFonts w:ascii="Times New Roman" w:hAnsi="Times New Roman"/>
                <w:bCs/>
                <w:sz w:val="24"/>
                <w:szCs w:val="24"/>
                <w:lang w:val="uk-UA"/>
              </w:rPr>
              <w:t xml:space="preserve"> (25%)</w:t>
            </w:r>
          </w:p>
        </w:tc>
      </w:tr>
      <w:tr w:rsidR="00017066" w:rsidRPr="00F263C9" w14:paraId="1002AFB5" w14:textId="77777777" w:rsidTr="00017066">
        <w:tc>
          <w:tcPr>
            <w:tcW w:w="7225" w:type="dxa"/>
            <w:gridSpan w:val="2"/>
            <w:vAlign w:val="center"/>
          </w:tcPr>
          <w:p w14:paraId="220DC231" w14:textId="77777777" w:rsidR="00017066" w:rsidRPr="00F263C9" w:rsidRDefault="00017066" w:rsidP="00626C69">
            <w:pPr>
              <w:spacing w:after="0" w:line="240" w:lineRule="auto"/>
              <w:jc w:val="both"/>
              <w:rPr>
                <w:rFonts w:ascii="Times New Roman" w:hAnsi="Times New Roman"/>
                <w:bCs/>
                <w:sz w:val="24"/>
                <w:szCs w:val="24"/>
                <w:lang w:val="uk-UA"/>
              </w:rPr>
            </w:pPr>
            <w:r w:rsidRPr="00F263C9">
              <w:rPr>
                <w:rFonts w:ascii="Times New Roman" w:hAnsi="Times New Roman"/>
                <w:b/>
                <w:bCs/>
                <w:sz w:val="24"/>
                <w:szCs w:val="24"/>
                <w:lang w:val="uk-UA"/>
              </w:rPr>
              <w:t>ЗАГАЛЬНИЙ ОБСЯГ ОСВІТНЬОЇ ПРОГРАМИ:</w:t>
            </w:r>
          </w:p>
        </w:tc>
        <w:tc>
          <w:tcPr>
            <w:tcW w:w="2653" w:type="dxa"/>
            <w:gridSpan w:val="2"/>
          </w:tcPr>
          <w:p w14:paraId="04DF9278" w14:textId="25C9F52F" w:rsidR="00017066" w:rsidRPr="00F263C9" w:rsidRDefault="00FE00BD" w:rsidP="00626C69">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40</w:t>
            </w:r>
          </w:p>
        </w:tc>
      </w:tr>
    </w:tbl>
    <w:p w14:paraId="66E7EB75" w14:textId="77777777" w:rsidR="00017066" w:rsidRDefault="00017066" w:rsidP="00145362">
      <w:pPr>
        <w:spacing w:after="0" w:line="240" w:lineRule="auto"/>
        <w:jc w:val="center"/>
        <w:rPr>
          <w:rFonts w:ascii="Times New Roman" w:hAnsi="Times New Roman"/>
          <w:b/>
          <w:sz w:val="28"/>
          <w:szCs w:val="28"/>
          <w:lang w:val="uk-UA"/>
        </w:rPr>
      </w:pPr>
    </w:p>
    <w:p w14:paraId="316D42FB" w14:textId="60E5E06A" w:rsidR="00F909D4" w:rsidRPr="00104F1F" w:rsidRDefault="009D2B7D" w:rsidP="004349EB">
      <w:pPr>
        <w:spacing w:after="0" w:line="240" w:lineRule="auto"/>
        <w:jc w:val="both"/>
        <w:rPr>
          <w:rFonts w:ascii="Times New Roman" w:hAnsi="Times New Roman"/>
          <w:sz w:val="28"/>
          <w:szCs w:val="28"/>
          <w:lang w:val="uk-UA"/>
        </w:rPr>
      </w:pPr>
      <w:r w:rsidRPr="004349EB">
        <w:rPr>
          <w:rFonts w:ascii="Times New Roman" w:eastAsia="Times New Roman" w:hAnsi="Times New Roman"/>
          <w:b/>
          <w:color w:val="000000"/>
          <w:position w:val="-1"/>
          <w:sz w:val="24"/>
          <w:szCs w:val="24"/>
          <w:lang w:val="uk-UA"/>
        </w:rPr>
        <w:t>*</w:t>
      </w:r>
      <w:r w:rsidRPr="00104F1F">
        <w:rPr>
          <w:rFonts w:ascii="Times New Roman" w:eastAsia="Times New Roman" w:hAnsi="Times New Roman"/>
          <w:color w:val="000000"/>
          <w:position w:val="-1"/>
          <w:sz w:val="24"/>
          <w:szCs w:val="24"/>
          <w:lang w:val="uk-UA"/>
        </w:rPr>
        <w:t xml:space="preserve">Вибіркові компоненти вибираються загальним обсягом не менше 10 кредитів (25 % від повного обсягу освітньої компоненти) з яких не менше 4 кредитів фахового спрямування з </w:t>
      </w:r>
      <w:r w:rsidRPr="00104F1F">
        <w:rPr>
          <w:rFonts w:ascii="Times New Roman" w:eastAsia="Times New Roman" w:hAnsi="Times New Roman"/>
          <w:b/>
          <w:color w:val="000000"/>
          <w:position w:val="-1"/>
          <w:sz w:val="24"/>
          <w:szCs w:val="24"/>
          <w:lang w:val="uk-UA"/>
        </w:rPr>
        <w:t>Вибіркового</w:t>
      </w:r>
      <w:r w:rsidR="00F47992" w:rsidRPr="00104F1F">
        <w:rPr>
          <w:rFonts w:ascii="Times New Roman" w:eastAsia="Times New Roman" w:hAnsi="Times New Roman"/>
          <w:b/>
          <w:color w:val="000000"/>
          <w:position w:val="-1"/>
          <w:sz w:val="24"/>
          <w:szCs w:val="24"/>
          <w:lang w:val="uk-UA"/>
        </w:rPr>
        <w:t xml:space="preserve"> блок</w:t>
      </w:r>
      <w:r w:rsidRPr="00104F1F">
        <w:rPr>
          <w:rFonts w:ascii="Times New Roman" w:eastAsia="Times New Roman" w:hAnsi="Times New Roman"/>
          <w:b/>
          <w:color w:val="000000"/>
          <w:position w:val="-1"/>
          <w:sz w:val="24"/>
          <w:szCs w:val="24"/>
          <w:lang w:val="uk-UA"/>
        </w:rPr>
        <w:t>1</w:t>
      </w:r>
      <w:r w:rsidR="00F47992" w:rsidRPr="00104F1F">
        <w:rPr>
          <w:rFonts w:ascii="Times New Roman" w:eastAsia="Times New Roman" w:hAnsi="Times New Roman"/>
          <w:b/>
          <w:color w:val="000000"/>
          <w:position w:val="-1"/>
          <w:sz w:val="24"/>
          <w:szCs w:val="24"/>
          <w:lang w:val="uk-UA"/>
        </w:rPr>
        <w:t xml:space="preserve"> 1 (ВБ1) (Додаток </w:t>
      </w:r>
      <w:r w:rsidR="006625EB">
        <w:rPr>
          <w:rFonts w:ascii="Times New Roman" w:eastAsia="Times New Roman" w:hAnsi="Times New Roman"/>
          <w:b/>
          <w:color w:val="000000"/>
          <w:position w:val="-1"/>
          <w:sz w:val="24"/>
          <w:szCs w:val="24"/>
          <w:lang w:val="uk-UA"/>
        </w:rPr>
        <w:t>Б</w:t>
      </w:r>
      <w:r w:rsidR="00F47992" w:rsidRPr="00104F1F">
        <w:rPr>
          <w:rFonts w:ascii="Times New Roman" w:eastAsia="Times New Roman" w:hAnsi="Times New Roman"/>
          <w:b/>
          <w:color w:val="000000"/>
          <w:position w:val="-1"/>
          <w:sz w:val="24"/>
          <w:szCs w:val="24"/>
          <w:lang w:val="uk-UA"/>
        </w:rPr>
        <w:t>, табл. </w:t>
      </w:r>
      <w:r w:rsidR="006625EB">
        <w:rPr>
          <w:rFonts w:ascii="Times New Roman" w:eastAsia="Times New Roman" w:hAnsi="Times New Roman"/>
          <w:b/>
          <w:color w:val="000000"/>
          <w:position w:val="-1"/>
          <w:sz w:val="24"/>
          <w:szCs w:val="24"/>
          <w:lang w:val="uk-UA"/>
        </w:rPr>
        <w:t>Б</w:t>
      </w:r>
      <w:r w:rsidR="00F47992" w:rsidRPr="00104F1F">
        <w:rPr>
          <w:rFonts w:ascii="Times New Roman" w:eastAsia="Times New Roman" w:hAnsi="Times New Roman"/>
          <w:b/>
          <w:color w:val="000000"/>
          <w:position w:val="-1"/>
          <w:sz w:val="24"/>
          <w:szCs w:val="24"/>
          <w:lang w:val="uk-UA"/>
        </w:rPr>
        <w:t>.1)</w:t>
      </w:r>
      <w:r w:rsidRPr="00104F1F">
        <w:rPr>
          <w:rFonts w:ascii="Times New Roman" w:eastAsia="Times New Roman" w:hAnsi="Times New Roman"/>
          <w:b/>
          <w:color w:val="000000"/>
          <w:position w:val="-1"/>
          <w:sz w:val="24"/>
          <w:szCs w:val="24"/>
          <w:lang w:val="uk-UA"/>
        </w:rPr>
        <w:t xml:space="preserve"> </w:t>
      </w:r>
      <w:r w:rsidRPr="00104F1F">
        <w:rPr>
          <w:rFonts w:ascii="Times New Roman" w:eastAsia="Times New Roman" w:hAnsi="Times New Roman"/>
          <w:color w:val="000000"/>
          <w:position w:val="-1"/>
          <w:sz w:val="24"/>
          <w:szCs w:val="24"/>
          <w:lang w:val="uk-UA"/>
        </w:rPr>
        <w:t>або інших переліків ОНП для аспірантів з інших спеціальностей, та 6 кредитів довільного спрямування з</w:t>
      </w:r>
      <w:r w:rsidR="00F47992" w:rsidRPr="00104F1F">
        <w:rPr>
          <w:rFonts w:ascii="Times New Roman" w:eastAsia="Times New Roman" w:hAnsi="Times New Roman"/>
          <w:b/>
          <w:color w:val="000000"/>
          <w:position w:val="-1"/>
          <w:sz w:val="24"/>
          <w:szCs w:val="24"/>
          <w:lang w:val="uk-UA"/>
        </w:rPr>
        <w:t xml:space="preserve"> </w:t>
      </w:r>
      <w:r w:rsidRPr="00104F1F">
        <w:rPr>
          <w:rFonts w:ascii="Times New Roman" w:eastAsia="Times New Roman" w:hAnsi="Times New Roman"/>
          <w:b/>
          <w:color w:val="000000"/>
          <w:position w:val="-1"/>
          <w:sz w:val="24"/>
          <w:szCs w:val="24"/>
          <w:lang w:val="uk-UA"/>
        </w:rPr>
        <w:t>Вибіркових</w:t>
      </w:r>
      <w:r w:rsidR="00F47992" w:rsidRPr="00104F1F">
        <w:rPr>
          <w:rFonts w:ascii="Times New Roman" w:eastAsia="Times New Roman" w:hAnsi="Times New Roman"/>
          <w:b/>
          <w:color w:val="000000"/>
          <w:position w:val="-1"/>
          <w:sz w:val="24"/>
          <w:szCs w:val="24"/>
          <w:lang w:val="uk-UA"/>
        </w:rPr>
        <w:t xml:space="preserve"> блок</w:t>
      </w:r>
      <w:r w:rsidRPr="00104F1F">
        <w:rPr>
          <w:rFonts w:ascii="Times New Roman" w:eastAsia="Times New Roman" w:hAnsi="Times New Roman"/>
          <w:b/>
          <w:color w:val="000000"/>
          <w:position w:val="-1"/>
          <w:sz w:val="24"/>
          <w:szCs w:val="24"/>
          <w:lang w:val="uk-UA"/>
        </w:rPr>
        <w:t>ів</w:t>
      </w:r>
      <w:r w:rsidR="00F47992" w:rsidRPr="00104F1F">
        <w:rPr>
          <w:rFonts w:ascii="Times New Roman" w:eastAsia="Times New Roman" w:hAnsi="Times New Roman"/>
          <w:b/>
          <w:color w:val="000000"/>
          <w:position w:val="-1"/>
          <w:sz w:val="24"/>
          <w:szCs w:val="24"/>
          <w:lang w:val="uk-UA"/>
        </w:rPr>
        <w:t xml:space="preserve"> 2 (ВБ2) (Додаток </w:t>
      </w:r>
      <w:r w:rsidR="006625EB">
        <w:rPr>
          <w:rFonts w:ascii="Times New Roman" w:eastAsia="Times New Roman" w:hAnsi="Times New Roman"/>
          <w:b/>
          <w:color w:val="000000"/>
          <w:position w:val="-1"/>
          <w:sz w:val="24"/>
          <w:szCs w:val="24"/>
          <w:lang w:val="uk-UA"/>
        </w:rPr>
        <w:t>Б</w:t>
      </w:r>
      <w:r w:rsidR="00F47992" w:rsidRPr="00104F1F">
        <w:rPr>
          <w:rFonts w:ascii="Times New Roman" w:eastAsia="Times New Roman" w:hAnsi="Times New Roman"/>
          <w:b/>
          <w:color w:val="000000"/>
          <w:position w:val="-1"/>
          <w:sz w:val="24"/>
          <w:szCs w:val="24"/>
          <w:lang w:val="uk-UA"/>
        </w:rPr>
        <w:t>, табл. </w:t>
      </w:r>
      <w:r w:rsidR="006625EB">
        <w:rPr>
          <w:rFonts w:ascii="Times New Roman" w:eastAsia="Times New Roman" w:hAnsi="Times New Roman"/>
          <w:b/>
          <w:color w:val="000000"/>
          <w:position w:val="-1"/>
          <w:sz w:val="24"/>
          <w:szCs w:val="24"/>
          <w:lang w:val="uk-UA"/>
        </w:rPr>
        <w:t>Б</w:t>
      </w:r>
      <w:r w:rsidR="00F47992" w:rsidRPr="00104F1F">
        <w:rPr>
          <w:rFonts w:ascii="Times New Roman" w:eastAsia="Times New Roman" w:hAnsi="Times New Roman"/>
          <w:b/>
          <w:color w:val="000000"/>
          <w:position w:val="-1"/>
          <w:sz w:val="24"/>
          <w:szCs w:val="24"/>
          <w:lang w:val="uk-UA"/>
        </w:rPr>
        <w:t xml:space="preserve">.2) </w:t>
      </w:r>
      <w:r w:rsidRPr="00104F1F">
        <w:rPr>
          <w:rFonts w:ascii="Times New Roman" w:eastAsia="Times New Roman" w:hAnsi="Times New Roman"/>
          <w:b/>
          <w:color w:val="000000"/>
          <w:position w:val="-1"/>
          <w:sz w:val="24"/>
          <w:szCs w:val="24"/>
          <w:lang w:val="uk-UA"/>
        </w:rPr>
        <w:t>або</w:t>
      </w:r>
      <w:r w:rsidR="00A6075D" w:rsidRPr="00104F1F">
        <w:rPr>
          <w:rFonts w:ascii="Times New Roman" w:eastAsia="Times New Roman" w:hAnsi="Times New Roman"/>
          <w:b/>
          <w:color w:val="000000"/>
          <w:position w:val="-1"/>
          <w:sz w:val="24"/>
          <w:szCs w:val="24"/>
          <w:lang w:val="uk-UA"/>
        </w:rPr>
        <w:t xml:space="preserve"> 3</w:t>
      </w:r>
      <w:r w:rsidRPr="00104F1F">
        <w:rPr>
          <w:rFonts w:ascii="Times New Roman" w:eastAsia="Times New Roman" w:hAnsi="Times New Roman"/>
          <w:b/>
          <w:color w:val="000000"/>
          <w:position w:val="-1"/>
          <w:sz w:val="24"/>
          <w:szCs w:val="24"/>
          <w:lang w:val="uk-UA"/>
        </w:rPr>
        <w:t xml:space="preserve"> </w:t>
      </w:r>
      <w:r w:rsidR="00F47992" w:rsidRPr="00104F1F">
        <w:rPr>
          <w:rFonts w:ascii="Times New Roman" w:eastAsia="Times New Roman" w:hAnsi="Times New Roman"/>
          <w:b/>
          <w:color w:val="000000"/>
          <w:position w:val="-1"/>
          <w:sz w:val="24"/>
          <w:szCs w:val="24"/>
          <w:lang w:val="uk-UA"/>
        </w:rPr>
        <w:t xml:space="preserve">(Додаток </w:t>
      </w:r>
      <w:r w:rsidR="006625EB">
        <w:rPr>
          <w:rFonts w:ascii="Times New Roman" w:eastAsia="Times New Roman" w:hAnsi="Times New Roman"/>
          <w:b/>
          <w:color w:val="000000"/>
          <w:position w:val="-1"/>
          <w:sz w:val="24"/>
          <w:szCs w:val="24"/>
          <w:lang w:val="uk-UA"/>
        </w:rPr>
        <w:t>Б</w:t>
      </w:r>
      <w:r w:rsidR="00F47992" w:rsidRPr="00104F1F">
        <w:rPr>
          <w:rFonts w:ascii="Times New Roman" w:eastAsia="Times New Roman" w:hAnsi="Times New Roman"/>
          <w:b/>
          <w:color w:val="000000"/>
          <w:position w:val="-1"/>
          <w:sz w:val="24"/>
          <w:szCs w:val="24"/>
          <w:lang w:val="uk-UA"/>
        </w:rPr>
        <w:t>, посилання на табл. </w:t>
      </w:r>
      <w:r w:rsidR="006625EB">
        <w:rPr>
          <w:rFonts w:ascii="Times New Roman" w:eastAsia="Times New Roman" w:hAnsi="Times New Roman"/>
          <w:b/>
          <w:color w:val="000000"/>
          <w:position w:val="-1"/>
          <w:sz w:val="24"/>
          <w:szCs w:val="24"/>
          <w:lang w:val="uk-UA"/>
        </w:rPr>
        <w:t>Б</w:t>
      </w:r>
      <w:r w:rsidR="00F47992" w:rsidRPr="00104F1F">
        <w:rPr>
          <w:rFonts w:ascii="Times New Roman" w:eastAsia="Times New Roman" w:hAnsi="Times New Roman"/>
          <w:b/>
          <w:color w:val="000000"/>
          <w:position w:val="-1"/>
          <w:sz w:val="24"/>
          <w:szCs w:val="24"/>
          <w:lang w:val="uk-UA"/>
        </w:rPr>
        <w:t>.3)</w:t>
      </w:r>
      <w:r w:rsidRPr="00104F1F">
        <w:rPr>
          <w:rFonts w:ascii="Times New Roman" w:eastAsia="Times New Roman" w:hAnsi="Times New Roman"/>
          <w:b/>
          <w:color w:val="000000"/>
          <w:position w:val="-1"/>
          <w:sz w:val="24"/>
          <w:szCs w:val="24"/>
          <w:lang w:val="uk-UA"/>
        </w:rPr>
        <w:t xml:space="preserve"> </w:t>
      </w:r>
      <w:r w:rsidRPr="00104F1F">
        <w:rPr>
          <w:rFonts w:ascii="Times New Roman" w:eastAsia="Times New Roman" w:hAnsi="Times New Roman"/>
          <w:color w:val="000000"/>
          <w:position w:val="-1"/>
          <w:sz w:val="24"/>
          <w:szCs w:val="24"/>
          <w:lang w:val="uk-UA"/>
        </w:rPr>
        <w:t>чи інших переліків ОНП для аспірантів з інших спеціальностей</w:t>
      </w:r>
      <w:r w:rsidR="00227DF8" w:rsidRPr="00104F1F">
        <w:rPr>
          <w:rFonts w:ascii="Times New Roman" w:eastAsia="Times New Roman" w:hAnsi="Times New Roman"/>
          <w:color w:val="000000"/>
          <w:position w:val="-1"/>
          <w:sz w:val="24"/>
          <w:szCs w:val="24"/>
          <w:lang w:val="uk-UA"/>
        </w:rPr>
        <w:t xml:space="preserve"> та загальноуніверситетських дисциплін.</w:t>
      </w:r>
      <w:r w:rsidR="00A6075D" w:rsidRPr="00104F1F">
        <w:rPr>
          <w:rFonts w:ascii="Times New Roman" w:eastAsia="Times New Roman" w:hAnsi="Times New Roman"/>
          <w:color w:val="000000"/>
          <w:position w:val="-1"/>
          <w:sz w:val="24"/>
          <w:szCs w:val="24"/>
          <w:lang w:val="uk-UA"/>
        </w:rPr>
        <w:t xml:space="preserve"> Вказані переліки вибіркових дисциплін є орієнтовними і перегладяються та оновлюються щорічно відповідно запитів стейкхолдерів, роботодавців, </w:t>
      </w:r>
      <w:r w:rsidR="0011565F" w:rsidRPr="00104F1F">
        <w:rPr>
          <w:rFonts w:ascii="Times New Roman" w:eastAsia="Times New Roman" w:hAnsi="Times New Roman"/>
          <w:color w:val="000000"/>
          <w:position w:val="-1"/>
          <w:sz w:val="24"/>
          <w:szCs w:val="24"/>
          <w:lang w:val="uk-UA"/>
        </w:rPr>
        <w:t>аспірантів, педагогічного колективу університету.</w:t>
      </w:r>
    </w:p>
    <w:p w14:paraId="47AF5260" w14:textId="77777777" w:rsidR="00F909D4" w:rsidRPr="00104F1F" w:rsidRDefault="00F909D4" w:rsidP="00BC69E6">
      <w:pPr>
        <w:spacing w:after="0" w:line="240" w:lineRule="auto"/>
        <w:jc w:val="both"/>
        <w:rPr>
          <w:rFonts w:ascii="Times New Roman" w:hAnsi="Times New Roman"/>
          <w:b/>
          <w:sz w:val="28"/>
          <w:szCs w:val="28"/>
          <w:lang w:val="uk-UA"/>
        </w:rPr>
      </w:pPr>
      <w:r w:rsidRPr="00104F1F">
        <w:rPr>
          <w:rFonts w:ascii="Times New Roman" w:hAnsi="Times New Roman"/>
          <w:b/>
          <w:sz w:val="28"/>
          <w:szCs w:val="28"/>
          <w:lang w:val="uk-UA"/>
        </w:rPr>
        <w:br w:type="page"/>
      </w:r>
    </w:p>
    <w:p w14:paraId="2BF819BF" w14:textId="77777777" w:rsidR="006906B5" w:rsidRPr="00104F1F" w:rsidRDefault="006906B5">
      <w:pPr>
        <w:spacing w:after="0" w:line="240" w:lineRule="auto"/>
        <w:rPr>
          <w:rFonts w:ascii="Times New Roman" w:hAnsi="Times New Roman"/>
          <w:b/>
          <w:sz w:val="28"/>
          <w:szCs w:val="28"/>
          <w:lang w:val="uk-UA"/>
        </w:rPr>
      </w:pPr>
    </w:p>
    <w:p w14:paraId="68008B4D" w14:textId="4568875F" w:rsidR="00F3692C" w:rsidRPr="00104F1F" w:rsidRDefault="00F3692C" w:rsidP="006220E9">
      <w:pPr>
        <w:spacing w:after="120"/>
        <w:jc w:val="center"/>
        <w:rPr>
          <w:rFonts w:ascii="Times New Roman" w:hAnsi="Times New Roman"/>
          <w:b/>
          <w:sz w:val="28"/>
          <w:szCs w:val="28"/>
          <w:lang w:val="uk-UA"/>
        </w:rPr>
      </w:pPr>
      <w:r w:rsidRPr="00104F1F">
        <w:rPr>
          <w:rFonts w:ascii="Times New Roman" w:hAnsi="Times New Roman"/>
          <w:b/>
          <w:sz w:val="28"/>
          <w:szCs w:val="28"/>
          <w:lang w:val="uk-UA"/>
        </w:rPr>
        <w:t>2.2. Структурно-логічна схема освітньої програми</w:t>
      </w:r>
    </w:p>
    <w:tbl>
      <w:tblPr>
        <w:tblStyle w:val="af"/>
        <w:tblW w:w="9634" w:type="dxa"/>
        <w:tblLayout w:type="fixed"/>
        <w:tblLook w:val="04A0" w:firstRow="1" w:lastRow="0" w:firstColumn="1" w:lastColumn="0" w:noHBand="0" w:noVBand="1"/>
      </w:tblPr>
      <w:tblGrid>
        <w:gridCol w:w="2125"/>
        <w:gridCol w:w="2124"/>
        <w:gridCol w:w="2834"/>
        <w:gridCol w:w="2551"/>
      </w:tblGrid>
      <w:tr w:rsidR="00BC69E6" w:rsidRPr="004349EB" w14:paraId="7C8190C3" w14:textId="77777777" w:rsidTr="009E48DB">
        <w:trPr>
          <w:cantSplit/>
          <w:trHeight w:val="482"/>
        </w:trPr>
        <w:tc>
          <w:tcPr>
            <w:tcW w:w="2125" w:type="dxa"/>
            <w:vAlign w:val="center"/>
          </w:tcPr>
          <w:p w14:paraId="77ECFDC8" w14:textId="77777777" w:rsidR="00BC69E6" w:rsidRPr="004349EB" w:rsidRDefault="00BC69E6" w:rsidP="00BC69E6">
            <w:pPr>
              <w:spacing w:after="120"/>
              <w:jc w:val="center"/>
              <w:rPr>
                <w:rFonts w:ascii="Times New Roman" w:hAnsi="Times New Roman"/>
                <w:b/>
                <w:lang w:val="uk-UA"/>
              </w:rPr>
            </w:pPr>
            <w:r w:rsidRPr="004349EB">
              <w:rPr>
                <w:rFonts w:ascii="Times New Roman" w:hAnsi="Times New Roman"/>
                <w:b/>
                <w:lang w:val="uk-UA"/>
              </w:rPr>
              <w:t>1 семестр</w:t>
            </w:r>
          </w:p>
        </w:tc>
        <w:tc>
          <w:tcPr>
            <w:tcW w:w="2124" w:type="dxa"/>
            <w:vAlign w:val="center"/>
          </w:tcPr>
          <w:p w14:paraId="59D0E8AD" w14:textId="77777777" w:rsidR="00BC69E6" w:rsidRPr="004349EB" w:rsidRDefault="00BC69E6" w:rsidP="00BC69E6">
            <w:pPr>
              <w:spacing w:after="120"/>
              <w:jc w:val="center"/>
              <w:rPr>
                <w:rFonts w:ascii="Times New Roman" w:hAnsi="Times New Roman"/>
                <w:b/>
                <w:lang w:val="uk-UA"/>
              </w:rPr>
            </w:pPr>
            <w:r w:rsidRPr="004349EB">
              <w:rPr>
                <w:rFonts w:ascii="Times New Roman" w:hAnsi="Times New Roman"/>
                <w:b/>
                <w:lang w:val="uk-UA"/>
              </w:rPr>
              <w:t>2 семестр</w:t>
            </w:r>
          </w:p>
        </w:tc>
        <w:tc>
          <w:tcPr>
            <w:tcW w:w="2834" w:type="dxa"/>
            <w:vAlign w:val="center"/>
          </w:tcPr>
          <w:p w14:paraId="12BE14E7" w14:textId="5F9674C9" w:rsidR="00BC69E6" w:rsidRPr="004349EB" w:rsidRDefault="00BC69E6" w:rsidP="00BC69E6">
            <w:pPr>
              <w:spacing w:after="120"/>
              <w:jc w:val="center"/>
              <w:rPr>
                <w:rFonts w:ascii="Times New Roman" w:hAnsi="Times New Roman"/>
                <w:b/>
                <w:lang w:val="uk-UA"/>
              </w:rPr>
            </w:pPr>
            <w:r w:rsidRPr="004349EB">
              <w:rPr>
                <w:rFonts w:ascii="Times New Roman" w:hAnsi="Times New Roman"/>
                <w:b/>
                <w:lang w:val="uk-UA"/>
              </w:rPr>
              <w:t>3, 4, 5, 6, 7 семестр</w:t>
            </w:r>
          </w:p>
        </w:tc>
        <w:tc>
          <w:tcPr>
            <w:tcW w:w="2551" w:type="dxa"/>
            <w:vAlign w:val="center"/>
          </w:tcPr>
          <w:p w14:paraId="2134AA9A" w14:textId="77777777" w:rsidR="00BC69E6" w:rsidRPr="004349EB" w:rsidRDefault="00BC69E6" w:rsidP="00BC69E6">
            <w:pPr>
              <w:spacing w:after="120"/>
              <w:jc w:val="center"/>
              <w:rPr>
                <w:rFonts w:ascii="Times New Roman" w:hAnsi="Times New Roman"/>
                <w:b/>
                <w:lang w:val="uk-UA"/>
              </w:rPr>
            </w:pPr>
            <w:r w:rsidRPr="004349EB">
              <w:rPr>
                <w:rFonts w:ascii="Times New Roman" w:hAnsi="Times New Roman"/>
                <w:b/>
                <w:lang w:val="uk-UA"/>
              </w:rPr>
              <w:t>8 семестр</w:t>
            </w:r>
          </w:p>
        </w:tc>
      </w:tr>
      <w:tr w:rsidR="00F56168" w:rsidRPr="004349EB" w14:paraId="4CC11AD2" w14:textId="77777777" w:rsidTr="00BC69E6">
        <w:tc>
          <w:tcPr>
            <w:tcW w:w="2125" w:type="dxa"/>
            <w:vAlign w:val="center"/>
          </w:tcPr>
          <w:p w14:paraId="119B793C" w14:textId="77777777" w:rsidR="00F56168" w:rsidRPr="004349EB" w:rsidRDefault="00F56168" w:rsidP="00F909D4">
            <w:pPr>
              <w:spacing w:after="120" w:line="240" w:lineRule="auto"/>
              <w:jc w:val="center"/>
              <w:rPr>
                <w:rFonts w:ascii="Times New Roman" w:hAnsi="Times New Roman"/>
                <w:b/>
                <w:lang w:val="uk-UA"/>
              </w:rPr>
            </w:pPr>
            <w:r w:rsidRPr="004349EB">
              <w:rPr>
                <w:rFonts w:ascii="Times New Roman" w:eastAsia="Times New Roman" w:hAnsi="Times New Roman"/>
                <w:color w:val="000000"/>
                <w:position w:val="-1"/>
                <w:lang w:val="uk-UA"/>
              </w:rPr>
              <w:t>ОК1. Філософія і методологія науки</w:t>
            </w:r>
          </w:p>
        </w:tc>
        <w:tc>
          <w:tcPr>
            <w:tcW w:w="2124" w:type="dxa"/>
            <w:vAlign w:val="center"/>
          </w:tcPr>
          <w:p w14:paraId="1486B7F5" w14:textId="77777777" w:rsidR="00F56168" w:rsidRPr="004349EB" w:rsidRDefault="00F56168" w:rsidP="00F909D4">
            <w:pPr>
              <w:spacing w:after="120" w:line="240" w:lineRule="auto"/>
              <w:jc w:val="center"/>
              <w:rPr>
                <w:rFonts w:ascii="Times New Roman" w:hAnsi="Times New Roman"/>
                <w:b/>
                <w:lang w:val="uk-UA"/>
              </w:rPr>
            </w:pPr>
            <w:r w:rsidRPr="004349EB">
              <w:rPr>
                <w:rFonts w:ascii="Times New Roman" w:hAnsi="Times New Roman"/>
                <w:b/>
                <w:lang w:val="uk-UA"/>
              </w:rPr>
              <w:t>Науково-дослідна компонента</w:t>
            </w:r>
          </w:p>
        </w:tc>
        <w:tc>
          <w:tcPr>
            <w:tcW w:w="2834" w:type="dxa"/>
            <w:vMerge w:val="restart"/>
            <w:vAlign w:val="center"/>
          </w:tcPr>
          <w:p w14:paraId="0F4BFE95" w14:textId="28264495" w:rsidR="00F56168" w:rsidRPr="004349EB" w:rsidRDefault="00F56168" w:rsidP="00BC69E6">
            <w:pPr>
              <w:spacing w:after="120"/>
              <w:jc w:val="center"/>
              <w:rPr>
                <w:rFonts w:ascii="Times New Roman" w:hAnsi="Times New Roman"/>
                <w:bCs/>
                <w:lang w:val="uk-UA"/>
              </w:rPr>
            </w:pPr>
            <w:r w:rsidRPr="004349EB">
              <w:rPr>
                <w:rFonts w:ascii="Times New Roman" w:hAnsi="Times New Roman"/>
                <w:bCs/>
                <w:lang w:val="uk-UA"/>
              </w:rPr>
              <w:t>Науково-дослідна компонента</w:t>
            </w:r>
          </w:p>
        </w:tc>
        <w:tc>
          <w:tcPr>
            <w:tcW w:w="2551" w:type="dxa"/>
            <w:vMerge w:val="restart"/>
            <w:vAlign w:val="center"/>
          </w:tcPr>
          <w:p w14:paraId="71726607" w14:textId="77777777" w:rsidR="00F56168" w:rsidRPr="004349EB" w:rsidRDefault="00F56168" w:rsidP="00BC69E6">
            <w:pPr>
              <w:spacing w:after="120"/>
              <w:jc w:val="center"/>
              <w:rPr>
                <w:rFonts w:ascii="Times New Roman" w:hAnsi="Times New Roman"/>
                <w:bCs/>
                <w:lang w:val="uk-UA"/>
              </w:rPr>
            </w:pPr>
            <w:r w:rsidRPr="004349EB">
              <w:rPr>
                <w:rFonts w:ascii="Times New Roman" w:hAnsi="Times New Roman"/>
                <w:bCs/>
                <w:lang w:val="uk-UA"/>
              </w:rPr>
              <w:t>Науково-дослідна компонента</w:t>
            </w:r>
          </w:p>
        </w:tc>
      </w:tr>
      <w:tr w:rsidR="00BC69E6" w:rsidRPr="004349EB" w14:paraId="30FE3EBD" w14:textId="77777777" w:rsidTr="00A5461E">
        <w:tc>
          <w:tcPr>
            <w:tcW w:w="4249" w:type="dxa"/>
            <w:gridSpan w:val="2"/>
            <w:vAlign w:val="center"/>
          </w:tcPr>
          <w:p w14:paraId="47F8F9BB" w14:textId="2EF1DC85" w:rsidR="00BC69E6" w:rsidRPr="004349EB" w:rsidRDefault="00BC69E6" w:rsidP="00F909D4">
            <w:pPr>
              <w:spacing w:after="120" w:line="240" w:lineRule="auto"/>
              <w:jc w:val="center"/>
              <w:rPr>
                <w:rFonts w:ascii="Times New Roman" w:hAnsi="Times New Roman"/>
                <w:b/>
                <w:lang w:val="uk-UA"/>
              </w:rPr>
            </w:pPr>
            <w:r w:rsidRPr="004349EB">
              <w:rPr>
                <w:rFonts w:ascii="Times New Roman" w:eastAsia="Times New Roman" w:hAnsi="Times New Roman"/>
                <w:color w:val="000000"/>
                <w:position w:val="-1"/>
                <w:lang w:val="uk-UA"/>
              </w:rPr>
              <w:t>ОК2. Академічне письмо і риторика іншомовного спілкування</w:t>
            </w:r>
          </w:p>
        </w:tc>
        <w:tc>
          <w:tcPr>
            <w:tcW w:w="2834" w:type="dxa"/>
            <w:vMerge/>
          </w:tcPr>
          <w:p w14:paraId="35914989" w14:textId="77777777" w:rsidR="00BC69E6" w:rsidRPr="004349EB" w:rsidRDefault="00BC69E6" w:rsidP="004E7056">
            <w:pPr>
              <w:spacing w:after="120"/>
              <w:rPr>
                <w:rFonts w:ascii="Times New Roman" w:hAnsi="Times New Roman"/>
                <w:bCs/>
                <w:lang w:val="uk-UA"/>
              </w:rPr>
            </w:pPr>
          </w:p>
        </w:tc>
        <w:tc>
          <w:tcPr>
            <w:tcW w:w="2551" w:type="dxa"/>
            <w:vMerge/>
          </w:tcPr>
          <w:p w14:paraId="21BED501" w14:textId="77777777" w:rsidR="00BC69E6" w:rsidRPr="004349EB" w:rsidRDefault="00BC69E6" w:rsidP="004E7056">
            <w:pPr>
              <w:spacing w:after="120"/>
              <w:rPr>
                <w:rFonts w:ascii="Times New Roman" w:hAnsi="Times New Roman"/>
                <w:bCs/>
                <w:lang w:val="uk-UA"/>
              </w:rPr>
            </w:pPr>
          </w:p>
        </w:tc>
      </w:tr>
      <w:tr w:rsidR="00F56168" w:rsidRPr="004349EB" w14:paraId="35D5E92F" w14:textId="77777777" w:rsidTr="00F56168">
        <w:tc>
          <w:tcPr>
            <w:tcW w:w="2125" w:type="dxa"/>
            <w:vAlign w:val="center"/>
          </w:tcPr>
          <w:p w14:paraId="24B9950E" w14:textId="235A23F4" w:rsidR="00F56168" w:rsidRPr="004349EB" w:rsidRDefault="00F56168" w:rsidP="00F909D4">
            <w:pPr>
              <w:spacing w:after="120" w:line="240" w:lineRule="auto"/>
              <w:jc w:val="center"/>
              <w:rPr>
                <w:rFonts w:ascii="Times New Roman" w:hAnsi="Times New Roman"/>
                <w:b/>
                <w:lang w:val="uk-UA"/>
              </w:rPr>
            </w:pPr>
            <w:r w:rsidRPr="004349EB">
              <w:rPr>
                <w:rFonts w:ascii="Times New Roman" w:hAnsi="Times New Roman"/>
                <w:color w:val="000000"/>
                <w:lang w:val="uk-UA"/>
              </w:rPr>
              <w:t>ОК3. Організація наукової діяльності. Про</w:t>
            </w:r>
            <w:r w:rsidR="00BC69E6" w:rsidRPr="004349EB">
              <w:rPr>
                <w:rFonts w:ascii="Times New Roman" w:hAnsi="Times New Roman"/>
                <w:color w:val="000000"/>
                <w:lang w:val="uk-UA"/>
              </w:rPr>
              <w:t>є</w:t>
            </w:r>
            <w:r w:rsidRPr="004349EB">
              <w:rPr>
                <w:rFonts w:ascii="Times New Roman" w:hAnsi="Times New Roman"/>
                <w:color w:val="000000"/>
                <w:lang w:val="uk-UA"/>
              </w:rPr>
              <w:t>ктний менеджмент</w:t>
            </w:r>
          </w:p>
        </w:tc>
        <w:tc>
          <w:tcPr>
            <w:tcW w:w="2124" w:type="dxa"/>
            <w:vAlign w:val="center"/>
          </w:tcPr>
          <w:p w14:paraId="7E97FCFE" w14:textId="01EC2654" w:rsidR="00F56168" w:rsidRPr="004349EB" w:rsidRDefault="001C5B84" w:rsidP="00227DF8">
            <w:pPr>
              <w:spacing w:after="120" w:line="240" w:lineRule="auto"/>
              <w:jc w:val="center"/>
              <w:rPr>
                <w:rFonts w:ascii="Times New Roman" w:hAnsi="Times New Roman"/>
                <w:b/>
                <w:lang w:val="uk-UA"/>
              </w:rPr>
            </w:pPr>
            <w:r w:rsidRPr="004349EB">
              <w:rPr>
                <w:rFonts w:ascii="Times New Roman" w:hAnsi="Times New Roman"/>
                <w:color w:val="000000"/>
                <w:lang w:val="uk-UA"/>
              </w:rPr>
              <w:t xml:space="preserve">ОК4. Організація наукової діяльності. Обробка результатів експерименту </w:t>
            </w:r>
            <w:r>
              <w:rPr>
                <w:rFonts w:ascii="Times New Roman" w:hAnsi="Times New Roman"/>
                <w:color w:val="000000"/>
                <w:lang w:val="uk-UA"/>
              </w:rPr>
              <w:t>в КІ</w:t>
            </w:r>
          </w:p>
        </w:tc>
        <w:tc>
          <w:tcPr>
            <w:tcW w:w="2834" w:type="dxa"/>
            <w:vMerge/>
          </w:tcPr>
          <w:p w14:paraId="27D1A458" w14:textId="77777777" w:rsidR="00F56168" w:rsidRPr="004349EB" w:rsidRDefault="00F56168" w:rsidP="004E7056">
            <w:pPr>
              <w:spacing w:after="120"/>
              <w:rPr>
                <w:rFonts w:ascii="Times New Roman" w:hAnsi="Times New Roman"/>
                <w:bCs/>
                <w:lang w:val="uk-UA"/>
              </w:rPr>
            </w:pPr>
          </w:p>
        </w:tc>
        <w:tc>
          <w:tcPr>
            <w:tcW w:w="2551" w:type="dxa"/>
            <w:vMerge/>
          </w:tcPr>
          <w:p w14:paraId="309A986A" w14:textId="77777777" w:rsidR="00F56168" w:rsidRPr="004349EB" w:rsidRDefault="00F56168" w:rsidP="004E7056">
            <w:pPr>
              <w:spacing w:after="120"/>
              <w:rPr>
                <w:rFonts w:ascii="Times New Roman" w:hAnsi="Times New Roman"/>
                <w:bCs/>
                <w:lang w:val="uk-UA"/>
              </w:rPr>
            </w:pPr>
          </w:p>
        </w:tc>
      </w:tr>
      <w:tr w:rsidR="00F56168" w:rsidRPr="004349EB" w14:paraId="5DDC7635" w14:textId="77777777" w:rsidTr="00F56168">
        <w:tc>
          <w:tcPr>
            <w:tcW w:w="2125" w:type="dxa"/>
            <w:vAlign w:val="center"/>
          </w:tcPr>
          <w:p w14:paraId="6A5F7F45" w14:textId="00ADB996" w:rsidR="00F56168" w:rsidRPr="004349EB" w:rsidRDefault="001C5B84" w:rsidP="00F909D4">
            <w:pPr>
              <w:spacing w:after="120" w:line="240" w:lineRule="auto"/>
              <w:jc w:val="center"/>
              <w:rPr>
                <w:rFonts w:ascii="Times New Roman" w:hAnsi="Times New Roman"/>
                <w:b/>
                <w:lang w:val="uk-UA"/>
              </w:rPr>
            </w:pPr>
            <w:r w:rsidRPr="004349EB">
              <w:rPr>
                <w:rFonts w:ascii="Times New Roman" w:hAnsi="Times New Roman"/>
                <w:color w:val="000000"/>
                <w:lang w:val="uk-UA"/>
              </w:rPr>
              <w:t>ОК5. Педагогічний професіоналізм викладача ЗВО</w:t>
            </w:r>
          </w:p>
        </w:tc>
        <w:tc>
          <w:tcPr>
            <w:tcW w:w="2124" w:type="dxa"/>
            <w:vAlign w:val="center"/>
          </w:tcPr>
          <w:p w14:paraId="6CA27A0B" w14:textId="7655D73E" w:rsidR="00F56168" w:rsidRPr="004349EB" w:rsidRDefault="001C5B84" w:rsidP="00227DF8">
            <w:pPr>
              <w:spacing w:after="120" w:line="240" w:lineRule="auto"/>
              <w:jc w:val="center"/>
              <w:rPr>
                <w:rFonts w:ascii="Times New Roman" w:hAnsi="Times New Roman"/>
                <w:lang w:val="uk-UA"/>
              </w:rPr>
            </w:pPr>
            <w:r w:rsidRPr="004349EB">
              <w:rPr>
                <w:rFonts w:ascii="Times New Roman" w:eastAsia="Times New Roman" w:hAnsi="Times New Roman"/>
                <w:color w:val="000000"/>
                <w:lang w:val="uk-UA"/>
              </w:rPr>
              <w:t>ОК6. Моделювання кібернетичних систем</w:t>
            </w:r>
          </w:p>
        </w:tc>
        <w:tc>
          <w:tcPr>
            <w:tcW w:w="2834" w:type="dxa"/>
            <w:vMerge/>
          </w:tcPr>
          <w:p w14:paraId="3030DB21" w14:textId="77777777" w:rsidR="00F56168" w:rsidRPr="004349EB" w:rsidRDefault="00F56168" w:rsidP="004E7056">
            <w:pPr>
              <w:spacing w:after="120"/>
              <w:rPr>
                <w:rFonts w:ascii="Times New Roman" w:hAnsi="Times New Roman"/>
                <w:bCs/>
                <w:lang w:val="uk-UA"/>
              </w:rPr>
            </w:pPr>
          </w:p>
        </w:tc>
        <w:tc>
          <w:tcPr>
            <w:tcW w:w="2551" w:type="dxa"/>
            <w:vMerge/>
          </w:tcPr>
          <w:p w14:paraId="5D534073" w14:textId="77777777" w:rsidR="00F56168" w:rsidRPr="004349EB" w:rsidRDefault="00F56168" w:rsidP="004E7056">
            <w:pPr>
              <w:spacing w:after="120"/>
              <w:rPr>
                <w:rFonts w:ascii="Times New Roman" w:hAnsi="Times New Roman"/>
                <w:bCs/>
                <w:lang w:val="uk-UA"/>
              </w:rPr>
            </w:pPr>
          </w:p>
        </w:tc>
      </w:tr>
      <w:tr w:rsidR="00F56168" w:rsidRPr="004349EB" w14:paraId="665EF094" w14:textId="77777777" w:rsidTr="00F56168">
        <w:tc>
          <w:tcPr>
            <w:tcW w:w="2125" w:type="dxa"/>
            <w:vMerge w:val="restart"/>
            <w:vAlign w:val="center"/>
          </w:tcPr>
          <w:p w14:paraId="6DAFC7D0" w14:textId="7EB7CDAC" w:rsidR="00F56168" w:rsidRPr="004349EB" w:rsidRDefault="001C5B84" w:rsidP="00F909D4">
            <w:pPr>
              <w:spacing w:after="120" w:line="240" w:lineRule="auto"/>
              <w:jc w:val="center"/>
              <w:rPr>
                <w:rFonts w:ascii="Times New Roman" w:hAnsi="Times New Roman"/>
                <w:b/>
                <w:lang w:val="uk-UA"/>
              </w:rPr>
            </w:pPr>
            <w:r w:rsidRPr="004349EB">
              <w:rPr>
                <w:rFonts w:ascii="Times New Roman" w:hAnsi="Times New Roman"/>
                <w:lang w:val="uk-UA"/>
              </w:rPr>
              <w:t xml:space="preserve">ОК8. </w:t>
            </w:r>
            <w:r w:rsidRPr="004349EB">
              <w:rPr>
                <w:rFonts w:ascii="Times New Roman" w:eastAsia="Times New Roman" w:hAnsi="Times New Roman"/>
                <w:color w:val="000000"/>
                <w:lang w:val="uk-UA"/>
              </w:rPr>
              <w:t>Сучасні дослідження спеціалізованих комп’ютерних систем і мереж</w:t>
            </w:r>
          </w:p>
        </w:tc>
        <w:tc>
          <w:tcPr>
            <w:tcW w:w="2124" w:type="dxa"/>
            <w:vAlign w:val="center"/>
          </w:tcPr>
          <w:p w14:paraId="0B915A5F" w14:textId="75F09BF4" w:rsidR="00F56168" w:rsidRPr="004349EB" w:rsidRDefault="001C5B84" w:rsidP="00227DF8">
            <w:pPr>
              <w:spacing w:after="120" w:line="240" w:lineRule="auto"/>
              <w:jc w:val="center"/>
              <w:rPr>
                <w:rFonts w:ascii="Times New Roman" w:hAnsi="Times New Roman"/>
                <w:lang w:val="uk-UA"/>
              </w:rPr>
            </w:pPr>
            <w:r w:rsidRPr="004349EB">
              <w:rPr>
                <w:rFonts w:ascii="Times New Roman" w:hAnsi="Times New Roman"/>
                <w:lang w:val="uk-UA"/>
              </w:rPr>
              <w:t xml:space="preserve">ОК7. </w:t>
            </w:r>
            <w:r w:rsidRPr="004349EB">
              <w:rPr>
                <w:rFonts w:ascii="Times New Roman" w:eastAsia="Times New Roman" w:hAnsi="Times New Roman"/>
                <w:color w:val="000000"/>
                <w:lang w:val="uk-UA"/>
              </w:rPr>
              <w:t>Технології штучного інтелекту в комп’ютерній інженерії</w:t>
            </w:r>
          </w:p>
        </w:tc>
        <w:tc>
          <w:tcPr>
            <w:tcW w:w="2834" w:type="dxa"/>
            <w:vMerge/>
          </w:tcPr>
          <w:p w14:paraId="62449FE3" w14:textId="77777777" w:rsidR="00F56168" w:rsidRPr="004349EB" w:rsidRDefault="00F56168" w:rsidP="004E7056">
            <w:pPr>
              <w:spacing w:after="120"/>
              <w:rPr>
                <w:rFonts w:ascii="Times New Roman" w:hAnsi="Times New Roman"/>
                <w:bCs/>
                <w:lang w:val="uk-UA"/>
              </w:rPr>
            </w:pPr>
          </w:p>
        </w:tc>
        <w:tc>
          <w:tcPr>
            <w:tcW w:w="2551" w:type="dxa"/>
            <w:vMerge/>
          </w:tcPr>
          <w:p w14:paraId="7DB6BC33" w14:textId="77777777" w:rsidR="00F56168" w:rsidRPr="004349EB" w:rsidRDefault="00F56168" w:rsidP="004E7056">
            <w:pPr>
              <w:spacing w:after="120"/>
              <w:rPr>
                <w:rFonts w:ascii="Times New Roman" w:hAnsi="Times New Roman"/>
                <w:bCs/>
                <w:lang w:val="uk-UA"/>
              </w:rPr>
            </w:pPr>
          </w:p>
        </w:tc>
      </w:tr>
      <w:tr w:rsidR="00F56168" w:rsidRPr="004349EB" w14:paraId="6BF877AE" w14:textId="77777777" w:rsidTr="00F56168">
        <w:tc>
          <w:tcPr>
            <w:tcW w:w="2125" w:type="dxa"/>
            <w:vMerge/>
            <w:vAlign w:val="center"/>
          </w:tcPr>
          <w:p w14:paraId="634047F0" w14:textId="77777777" w:rsidR="00F56168" w:rsidRPr="004349EB" w:rsidRDefault="00F56168" w:rsidP="00F909D4">
            <w:pPr>
              <w:spacing w:after="120" w:line="240" w:lineRule="auto"/>
              <w:jc w:val="center"/>
              <w:rPr>
                <w:rFonts w:ascii="Times New Roman" w:hAnsi="Times New Roman"/>
                <w:b/>
                <w:lang w:val="uk-UA"/>
              </w:rPr>
            </w:pPr>
          </w:p>
        </w:tc>
        <w:tc>
          <w:tcPr>
            <w:tcW w:w="2124" w:type="dxa"/>
            <w:vAlign w:val="center"/>
          </w:tcPr>
          <w:p w14:paraId="3414AACA" w14:textId="77777777" w:rsidR="00F56168" w:rsidRPr="004349EB" w:rsidRDefault="00F56168" w:rsidP="00F909D4">
            <w:pPr>
              <w:spacing w:after="120" w:line="240" w:lineRule="auto"/>
              <w:jc w:val="center"/>
              <w:rPr>
                <w:rFonts w:ascii="Times New Roman" w:hAnsi="Times New Roman"/>
                <w:b/>
                <w:lang w:val="uk-UA"/>
              </w:rPr>
            </w:pPr>
            <w:r w:rsidRPr="004349EB">
              <w:rPr>
                <w:rFonts w:ascii="Times New Roman" w:hAnsi="Times New Roman"/>
                <w:bCs/>
                <w:lang w:val="uk-UA"/>
              </w:rPr>
              <w:t>ОК9.</w:t>
            </w:r>
            <w:r w:rsidRPr="004349EB">
              <w:rPr>
                <w:rFonts w:ascii="Times New Roman" w:hAnsi="Times New Roman"/>
                <w:b/>
                <w:lang w:val="uk-UA"/>
              </w:rPr>
              <w:t xml:space="preserve"> </w:t>
            </w:r>
            <w:r w:rsidRPr="004349EB">
              <w:rPr>
                <w:rFonts w:ascii="Times New Roman" w:eastAsia="Times New Roman" w:hAnsi="Times New Roman"/>
                <w:color w:val="000000"/>
                <w:position w:val="-1"/>
                <w:lang w:val="uk-UA"/>
              </w:rPr>
              <w:t>Педагогічна (асистентська) практика</w:t>
            </w:r>
          </w:p>
        </w:tc>
        <w:tc>
          <w:tcPr>
            <w:tcW w:w="2834" w:type="dxa"/>
            <w:vMerge/>
          </w:tcPr>
          <w:p w14:paraId="17E8D0BE" w14:textId="77777777" w:rsidR="00F56168" w:rsidRPr="004349EB" w:rsidRDefault="00F56168" w:rsidP="004E7056">
            <w:pPr>
              <w:spacing w:after="120"/>
              <w:rPr>
                <w:rFonts w:ascii="Times New Roman" w:hAnsi="Times New Roman"/>
                <w:bCs/>
                <w:lang w:val="uk-UA"/>
              </w:rPr>
            </w:pPr>
          </w:p>
        </w:tc>
        <w:tc>
          <w:tcPr>
            <w:tcW w:w="2551" w:type="dxa"/>
            <w:vMerge w:val="restart"/>
            <w:vAlign w:val="center"/>
          </w:tcPr>
          <w:p w14:paraId="599CB5D4" w14:textId="77777777" w:rsidR="00F56168" w:rsidRPr="004349EB" w:rsidRDefault="00F56168" w:rsidP="00F56168">
            <w:pPr>
              <w:spacing w:after="120"/>
              <w:jc w:val="center"/>
              <w:rPr>
                <w:rFonts w:ascii="Times New Roman" w:hAnsi="Times New Roman"/>
                <w:bCs/>
                <w:lang w:val="uk-UA"/>
              </w:rPr>
            </w:pPr>
            <w:r w:rsidRPr="004349EB">
              <w:rPr>
                <w:rFonts w:ascii="Times New Roman" w:hAnsi="Times New Roman"/>
                <w:bCs/>
                <w:lang w:val="uk-UA"/>
              </w:rPr>
              <w:t>Захист дисертації доктора філософії</w:t>
            </w:r>
          </w:p>
        </w:tc>
      </w:tr>
      <w:tr w:rsidR="00F56168" w:rsidRPr="004349EB" w14:paraId="6992A2FF" w14:textId="77777777" w:rsidTr="00F56168">
        <w:tc>
          <w:tcPr>
            <w:tcW w:w="2125" w:type="dxa"/>
            <w:vAlign w:val="center"/>
          </w:tcPr>
          <w:p w14:paraId="36143D1B" w14:textId="3ED8100A" w:rsidR="00F56168" w:rsidRPr="004349EB" w:rsidRDefault="00F56168" w:rsidP="00F909D4">
            <w:pPr>
              <w:spacing w:after="120" w:line="240" w:lineRule="auto"/>
              <w:jc w:val="center"/>
              <w:rPr>
                <w:rFonts w:ascii="Times New Roman" w:hAnsi="Times New Roman"/>
                <w:b/>
                <w:lang w:val="uk-UA"/>
              </w:rPr>
            </w:pPr>
          </w:p>
        </w:tc>
        <w:tc>
          <w:tcPr>
            <w:tcW w:w="2124" w:type="dxa"/>
            <w:vAlign w:val="center"/>
          </w:tcPr>
          <w:p w14:paraId="4179080E" w14:textId="77777777" w:rsidR="00F56168" w:rsidRPr="004349EB" w:rsidRDefault="00F56168" w:rsidP="00F909D4">
            <w:pPr>
              <w:spacing w:after="120" w:line="240" w:lineRule="auto"/>
              <w:jc w:val="center"/>
              <w:rPr>
                <w:rFonts w:ascii="Times New Roman" w:hAnsi="Times New Roman"/>
                <w:bCs/>
                <w:lang w:val="uk-UA"/>
              </w:rPr>
            </w:pPr>
            <w:r w:rsidRPr="004349EB">
              <w:rPr>
                <w:rFonts w:ascii="Times New Roman" w:hAnsi="Times New Roman"/>
                <w:bCs/>
                <w:lang w:val="uk-UA"/>
              </w:rPr>
              <w:t>ВК1, ВК2, ВК3 (вибіркові компоненти)</w:t>
            </w:r>
          </w:p>
        </w:tc>
        <w:tc>
          <w:tcPr>
            <w:tcW w:w="2834" w:type="dxa"/>
            <w:vMerge/>
          </w:tcPr>
          <w:p w14:paraId="5B36D35B" w14:textId="77777777" w:rsidR="00F56168" w:rsidRPr="004349EB" w:rsidRDefault="00F56168" w:rsidP="004E7056">
            <w:pPr>
              <w:spacing w:after="120"/>
              <w:rPr>
                <w:rFonts w:ascii="Times New Roman" w:hAnsi="Times New Roman"/>
                <w:b/>
                <w:lang w:val="uk-UA"/>
              </w:rPr>
            </w:pPr>
          </w:p>
        </w:tc>
        <w:tc>
          <w:tcPr>
            <w:tcW w:w="2551" w:type="dxa"/>
            <w:vMerge/>
          </w:tcPr>
          <w:p w14:paraId="615734D4" w14:textId="77777777" w:rsidR="00F56168" w:rsidRPr="004349EB" w:rsidRDefault="00F56168" w:rsidP="004E7056">
            <w:pPr>
              <w:spacing w:after="120"/>
              <w:rPr>
                <w:rFonts w:ascii="Times New Roman" w:hAnsi="Times New Roman"/>
                <w:b/>
                <w:lang w:val="uk-UA"/>
              </w:rPr>
            </w:pPr>
          </w:p>
        </w:tc>
      </w:tr>
    </w:tbl>
    <w:p w14:paraId="398405C0" w14:textId="56202761" w:rsidR="005306CA" w:rsidRPr="00104F1F" w:rsidRDefault="005306CA" w:rsidP="00F3692C">
      <w:pPr>
        <w:spacing w:after="120"/>
        <w:rPr>
          <w:rFonts w:ascii="Times New Roman" w:hAnsi="Times New Roman"/>
          <w:b/>
          <w:sz w:val="28"/>
          <w:szCs w:val="28"/>
          <w:lang w:val="uk-UA"/>
        </w:rPr>
      </w:pPr>
    </w:p>
    <w:p w14:paraId="7D388E54" w14:textId="134DB57E" w:rsidR="009E48DB" w:rsidRDefault="00110A14" w:rsidP="00F57D7C">
      <w:pPr>
        <w:spacing w:after="120"/>
        <w:ind w:firstLine="709"/>
        <w:jc w:val="center"/>
        <w:rPr>
          <w:rFonts w:ascii="Times New Roman" w:hAnsi="Times New Roman"/>
          <w:b/>
          <w:sz w:val="28"/>
          <w:szCs w:val="28"/>
          <w:lang w:val="uk-UA"/>
        </w:rPr>
      </w:pPr>
      <w:r>
        <w:object w:dxaOrig="10679" w:dyaOrig="9180" w14:anchorId="2BDA6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7pt;height:305.15pt" o:ole="">
            <v:imagedata r:id="rId13" o:title=""/>
          </v:shape>
          <o:OLEObject Type="Embed" ProgID="Visio.Drawing.15" ShapeID="_x0000_i1025" DrawAspect="Content" ObjectID="_1842814360" r:id="rId14"/>
        </w:object>
      </w:r>
    </w:p>
    <w:p w14:paraId="01A848DE" w14:textId="32700338" w:rsidR="00933294" w:rsidRPr="00104F1F" w:rsidRDefault="0012293A" w:rsidP="00F57D7C">
      <w:pPr>
        <w:spacing w:after="120"/>
        <w:ind w:firstLine="709"/>
        <w:jc w:val="center"/>
        <w:rPr>
          <w:rFonts w:ascii="Times New Roman" w:hAnsi="Times New Roman"/>
          <w:b/>
          <w:sz w:val="28"/>
          <w:szCs w:val="28"/>
          <w:lang w:val="uk-UA"/>
        </w:rPr>
      </w:pPr>
      <w:r w:rsidRPr="00104F1F">
        <w:rPr>
          <w:rFonts w:ascii="Times New Roman" w:hAnsi="Times New Roman"/>
          <w:b/>
          <w:sz w:val="28"/>
          <w:szCs w:val="28"/>
          <w:lang w:val="uk-UA"/>
        </w:rPr>
        <w:lastRenderedPageBreak/>
        <w:t>2.</w:t>
      </w:r>
      <w:r w:rsidR="00F3692C" w:rsidRPr="00104F1F">
        <w:rPr>
          <w:rFonts w:ascii="Times New Roman" w:hAnsi="Times New Roman"/>
          <w:b/>
          <w:sz w:val="28"/>
          <w:szCs w:val="28"/>
          <w:lang w:val="uk-UA"/>
        </w:rPr>
        <w:t>3</w:t>
      </w:r>
      <w:r w:rsidRPr="00104F1F">
        <w:rPr>
          <w:rFonts w:ascii="Times New Roman" w:hAnsi="Times New Roman"/>
          <w:b/>
          <w:sz w:val="28"/>
          <w:szCs w:val="28"/>
          <w:lang w:val="uk-UA"/>
        </w:rPr>
        <w:t xml:space="preserve">. </w:t>
      </w:r>
      <w:r w:rsidR="00933294" w:rsidRPr="00104F1F">
        <w:rPr>
          <w:rFonts w:ascii="Times New Roman" w:hAnsi="Times New Roman"/>
          <w:b/>
          <w:sz w:val="28"/>
          <w:szCs w:val="28"/>
          <w:lang w:val="uk-UA"/>
        </w:rPr>
        <w:t>Практична підготовка</w:t>
      </w:r>
    </w:p>
    <w:p w14:paraId="300029CB" w14:textId="12C78F0D" w:rsidR="00933294" w:rsidRPr="00104F1F" w:rsidRDefault="00933294" w:rsidP="00933294">
      <w:pPr>
        <w:pStyle w:val="19"/>
        <w:spacing w:after="0" w:line="240" w:lineRule="auto"/>
        <w:ind w:left="0" w:firstLine="709"/>
        <w:jc w:val="both"/>
        <w:rPr>
          <w:rFonts w:ascii="Times New Roman" w:hAnsi="Times New Roman" w:cs="Times New Roman"/>
          <w:sz w:val="28"/>
          <w:szCs w:val="28"/>
        </w:rPr>
      </w:pPr>
      <w:r w:rsidRPr="00104F1F">
        <w:rPr>
          <w:rFonts w:ascii="Times New Roman" w:hAnsi="Times New Roman" w:cs="Times New Roman"/>
          <w:sz w:val="28"/>
          <w:szCs w:val="28"/>
        </w:rPr>
        <w:t xml:space="preserve">Цикл практичної підготовки включає в себе </w:t>
      </w:r>
      <w:r w:rsidR="001C771F" w:rsidRPr="00104F1F">
        <w:rPr>
          <w:rFonts w:ascii="Times New Roman" w:hAnsi="Times New Roman" w:cs="Times New Roman"/>
          <w:sz w:val="28"/>
          <w:szCs w:val="28"/>
        </w:rPr>
        <w:t>педагогічну</w:t>
      </w:r>
      <w:r w:rsidR="005306CA" w:rsidRPr="00104F1F">
        <w:rPr>
          <w:rFonts w:ascii="Times New Roman" w:hAnsi="Times New Roman" w:cs="Times New Roman"/>
          <w:sz w:val="28"/>
          <w:szCs w:val="28"/>
        </w:rPr>
        <w:t xml:space="preserve"> (асистентську)</w:t>
      </w:r>
      <w:r w:rsidR="001C771F" w:rsidRPr="00104F1F">
        <w:rPr>
          <w:rFonts w:ascii="Times New Roman" w:hAnsi="Times New Roman" w:cs="Times New Roman"/>
          <w:sz w:val="28"/>
          <w:szCs w:val="28"/>
        </w:rPr>
        <w:t xml:space="preserve"> практику аспірантів</w:t>
      </w:r>
      <w:r w:rsidRPr="00104F1F">
        <w:rPr>
          <w:rFonts w:ascii="Times New Roman" w:hAnsi="Times New Roman" w:cs="Times New Roman"/>
          <w:sz w:val="28"/>
          <w:szCs w:val="28"/>
        </w:rPr>
        <w:t xml:space="preserve"> на базі Ч</w:t>
      </w:r>
      <w:r w:rsidR="00E52D11" w:rsidRPr="00104F1F">
        <w:rPr>
          <w:rFonts w:ascii="Times New Roman" w:hAnsi="Times New Roman" w:cs="Times New Roman"/>
          <w:sz w:val="28"/>
          <w:szCs w:val="28"/>
        </w:rPr>
        <w:t>НУ</w:t>
      </w:r>
      <w:r w:rsidRPr="00104F1F">
        <w:rPr>
          <w:rFonts w:ascii="Times New Roman" w:hAnsi="Times New Roman" w:cs="Times New Roman"/>
          <w:sz w:val="28"/>
          <w:szCs w:val="28"/>
        </w:rPr>
        <w:t xml:space="preserve">, проведення ними лекційних, лабораторних, семінарських і практичних занять для студентів спеціальності </w:t>
      </w:r>
      <w:r w:rsidR="008C72F4" w:rsidRPr="00104F1F">
        <w:rPr>
          <w:rFonts w:ascii="Times New Roman" w:hAnsi="Times New Roman" w:cs="Times New Roman"/>
          <w:sz w:val="28"/>
          <w:szCs w:val="28"/>
        </w:rPr>
        <w:t>F7</w:t>
      </w:r>
      <w:r w:rsidR="00E52D11" w:rsidRPr="00104F1F">
        <w:rPr>
          <w:rFonts w:ascii="Times New Roman" w:hAnsi="Times New Roman" w:cs="Times New Roman"/>
          <w:sz w:val="28"/>
          <w:szCs w:val="28"/>
        </w:rPr>
        <w:t> </w:t>
      </w:r>
      <w:r w:rsidRPr="00104F1F">
        <w:rPr>
          <w:rFonts w:ascii="Times New Roman" w:hAnsi="Times New Roman" w:cs="Times New Roman"/>
          <w:sz w:val="28"/>
          <w:szCs w:val="28"/>
        </w:rPr>
        <w:t>«Комп’ютерна інженерія»</w:t>
      </w:r>
      <w:r w:rsidR="006906B5" w:rsidRPr="00104F1F">
        <w:rPr>
          <w:rFonts w:ascii="Times New Roman" w:hAnsi="Times New Roman" w:cs="Times New Roman"/>
          <w:sz w:val="28"/>
          <w:szCs w:val="28"/>
        </w:rPr>
        <w:t xml:space="preserve"> та/чи інших спеціальностей</w:t>
      </w:r>
      <w:r w:rsidRPr="00104F1F">
        <w:rPr>
          <w:rFonts w:ascii="Times New Roman" w:hAnsi="Times New Roman" w:cs="Times New Roman"/>
          <w:sz w:val="28"/>
          <w:szCs w:val="28"/>
        </w:rPr>
        <w:t>, а також пошукові роботи і дослідження за тематикою</w:t>
      </w:r>
      <w:r w:rsidR="001C771F" w:rsidRPr="00104F1F">
        <w:rPr>
          <w:rFonts w:ascii="Times New Roman" w:hAnsi="Times New Roman" w:cs="Times New Roman"/>
          <w:sz w:val="28"/>
          <w:szCs w:val="28"/>
        </w:rPr>
        <w:t xml:space="preserve"> дисертації</w:t>
      </w:r>
      <w:r w:rsidR="006906B5" w:rsidRPr="00104F1F">
        <w:rPr>
          <w:rFonts w:ascii="Times New Roman" w:hAnsi="Times New Roman" w:cs="Times New Roman"/>
          <w:sz w:val="28"/>
          <w:szCs w:val="28"/>
        </w:rPr>
        <w:t xml:space="preserve"> доктора філософії</w:t>
      </w:r>
      <w:r w:rsidRPr="00104F1F">
        <w:rPr>
          <w:rFonts w:ascii="Times New Roman" w:hAnsi="Times New Roman" w:cs="Times New Roman"/>
          <w:sz w:val="28"/>
          <w:szCs w:val="28"/>
        </w:rPr>
        <w:t xml:space="preserve">. </w:t>
      </w:r>
    </w:p>
    <w:p w14:paraId="11500C9E" w14:textId="77777777" w:rsidR="0012293A" w:rsidRPr="00104F1F" w:rsidRDefault="0012293A" w:rsidP="00933294">
      <w:pPr>
        <w:spacing w:after="0"/>
        <w:jc w:val="center"/>
        <w:rPr>
          <w:rFonts w:ascii="Times New Roman" w:hAnsi="Times New Roman"/>
          <w:b/>
          <w:sz w:val="28"/>
          <w:szCs w:val="28"/>
          <w:lang w:val="uk-UA"/>
        </w:rPr>
      </w:pPr>
    </w:p>
    <w:p w14:paraId="647DC769" w14:textId="77777777" w:rsidR="009E48DB" w:rsidRDefault="009E48DB" w:rsidP="00F57D7C">
      <w:pPr>
        <w:spacing w:after="120"/>
        <w:ind w:firstLine="709"/>
        <w:jc w:val="center"/>
        <w:rPr>
          <w:rFonts w:ascii="Times New Roman" w:hAnsi="Times New Roman"/>
          <w:b/>
          <w:sz w:val="28"/>
          <w:szCs w:val="28"/>
          <w:lang w:val="uk-UA"/>
        </w:rPr>
      </w:pPr>
    </w:p>
    <w:p w14:paraId="4700CD65" w14:textId="6A91552E" w:rsidR="00F542F6" w:rsidRPr="00104F1F" w:rsidRDefault="0012293A" w:rsidP="00F57D7C">
      <w:pPr>
        <w:spacing w:after="120"/>
        <w:ind w:firstLine="709"/>
        <w:jc w:val="center"/>
        <w:rPr>
          <w:rFonts w:ascii="Times New Roman" w:hAnsi="Times New Roman"/>
          <w:b/>
          <w:sz w:val="28"/>
          <w:szCs w:val="28"/>
          <w:lang w:val="uk-UA"/>
        </w:rPr>
      </w:pPr>
      <w:r w:rsidRPr="00104F1F">
        <w:rPr>
          <w:rFonts w:ascii="Times New Roman" w:hAnsi="Times New Roman"/>
          <w:b/>
          <w:sz w:val="28"/>
          <w:szCs w:val="28"/>
          <w:lang w:val="uk-UA"/>
        </w:rPr>
        <w:t>2.</w:t>
      </w:r>
      <w:r w:rsidR="0047430F" w:rsidRPr="00104F1F">
        <w:rPr>
          <w:rFonts w:ascii="Times New Roman" w:hAnsi="Times New Roman"/>
          <w:b/>
          <w:sz w:val="28"/>
          <w:szCs w:val="28"/>
          <w:lang w:val="uk-UA"/>
        </w:rPr>
        <w:t>4</w:t>
      </w:r>
      <w:r w:rsidRPr="00104F1F">
        <w:rPr>
          <w:rFonts w:ascii="Times New Roman" w:hAnsi="Times New Roman"/>
          <w:b/>
          <w:sz w:val="28"/>
          <w:szCs w:val="28"/>
          <w:lang w:val="uk-UA"/>
        </w:rPr>
        <w:t>.</w:t>
      </w:r>
      <w:r w:rsidR="00F542F6" w:rsidRPr="00104F1F">
        <w:rPr>
          <w:rFonts w:ascii="Times New Roman" w:hAnsi="Times New Roman"/>
          <w:b/>
          <w:sz w:val="28"/>
          <w:szCs w:val="28"/>
          <w:lang w:val="uk-UA"/>
        </w:rPr>
        <w:t xml:space="preserve"> Наукова складова</w:t>
      </w:r>
    </w:p>
    <w:tbl>
      <w:tblPr>
        <w:tblStyle w:val="af"/>
        <w:tblW w:w="0" w:type="auto"/>
        <w:tblInd w:w="108" w:type="dxa"/>
        <w:tblLook w:val="04A0" w:firstRow="1" w:lastRow="0" w:firstColumn="1" w:lastColumn="0" w:noHBand="0" w:noVBand="1"/>
      </w:tblPr>
      <w:tblGrid>
        <w:gridCol w:w="1694"/>
        <w:gridCol w:w="5154"/>
        <w:gridCol w:w="2671"/>
      </w:tblGrid>
      <w:tr w:rsidR="00F542F6" w:rsidRPr="004349EB" w14:paraId="5C995761" w14:textId="77777777" w:rsidTr="00BD569D">
        <w:tc>
          <w:tcPr>
            <w:tcW w:w="1701" w:type="dxa"/>
            <w:vAlign w:val="center"/>
          </w:tcPr>
          <w:p w14:paraId="04D48289" w14:textId="77777777" w:rsidR="00F542F6" w:rsidRPr="004349EB" w:rsidRDefault="00AA44D2" w:rsidP="00495C2B">
            <w:pPr>
              <w:spacing w:after="0"/>
              <w:jc w:val="center"/>
              <w:rPr>
                <w:rFonts w:ascii="Times New Roman" w:hAnsi="Times New Roman"/>
                <w:b/>
                <w:sz w:val="24"/>
                <w:szCs w:val="24"/>
                <w:lang w:val="uk-UA"/>
              </w:rPr>
            </w:pPr>
            <w:r w:rsidRPr="004349EB">
              <w:rPr>
                <w:rFonts w:ascii="Times New Roman" w:hAnsi="Times New Roman"/>
                <w:b/>
                <w:sz w:val="24"/>
                <w:szCs w:val="24"/>
                <w:lang w:val="uk-UA"/>
              </w:rPr>
              <w:t>Рік підготовки</w:t>
            </w:r>
          </w:p>
        </w:tc>
        <w:tc>
          <w:tcPr>
            <w:tcW w:w="5245" w:type="dxa"/>
          </w:tcPr>
          <w:p w14:paraId="67A06DAD" w14:textId="77777777" w:rsidR="00F542F6" w:rsidRPr="004349EB" w:rsidRDefault="00AA44D2" w:rsidP="00495C2B">
            <w:pPr>
              <w:spacing w:after="0"/>
              <w:jc w:val="center"/>
              <w:rPr>
                <w:rFonts w:ascii="Times New Roman" w:hAnsi="Times New Roman"/>
                <w:b/>
                <w:sz w:val="24"/>
                <w:szCs w:val="24"/>
                <w:lang w:val="uk-UA"/>
              </w:rPr>
            </w:pPr>
            <w:r w:rsidRPr="004349EB">
              <w:rPr>
                <w:rFonts w:ascii="Times New Roman" w:hAnsi="Times New Roman"/>
                <w:b/>
                <w:sz w:val="24"/>
                <w:szCs w:val="24"/>
                <w:lang w:val="uk-UA"/>
              </w:rPr>
              <w:t>Зміст наукової роботи здобувача вищої освіти</w:t>
            </w:r>
            <w:r w:rsidR="0012293A" w:rsidRPr="004349EB">
              <w:rPr>
                <w:rFonts w:ascii="Times New Roman" w:hAnsi="Times New Roman"/>
                <w:b/>
                <w:sz w:val="24"/>
                <w:szCs w:val="24"/>
                <w:lang w:val="uk-UA"/>
              </w:rPr>
              <w:t xml:space="preserve"> </w:t>
            </w:r>
            <w:r w:rsidRPr="004349EB">
              <w:rPr>
                <w:rFonts w:ascii="Times New Roman" w:hAnsi="Times New Roman"/>
                <w:b/>
                <w:sz w:val="24"/>
                <w:szCs w:val="24"/>
                <w:lang w:val="uk-UA"/>
              </w:rPr>
              <w:t>(аспіранта)</w:t>
            </w:r>
          </w:p>
        </w:tc>
        <w:tc>
          <w:tcPr>
            <w:tcW w:w="2693" w:type="dxa"/>
          </w:tcPr>
          <w:p w14:paraId="109C70A0" w14:textId="77777777" w:rsidR="00F542F6" w:rsidRPr="004349EB" w:rsidRDefault="00AA44D2" w:rsidP="00495C2B">
            <w:pPr>
              <w:spacing w:after="0"/>
              <w:jc w:val="center"/>
              <w:rPr>
                <w:rFonts w:ascii="Times New Roman" w:hAnsi="Times New Roman"/>
                <w:b/>
                <w:sz w:val="24"/>
                <w:szCs w:val="24"/>
                <w:lang w:val="uk-UA"/>
              </w:rPr>
            </w:pPr>
            <w:r w:rsidRPr="004349EB">
              <w:rPr>
                <w:rFonts w:ascii="Times New Roman" w:hAnsi="Times New Roman"/>
                <w:b/>
                <w:sz w:val="24"/>
                <w:szCs w:val="24"/>
                <w:lang w:val="uk-UA"/>
              </w:rPr>
              <w:t>Форма контролю</w:t>
            </w:r>
          </w:p>
        </w:tc>
      </w:tr>
      <w:tr w:rsidR="00F542F6" w:rsidRPr="004349EB" w14:paraId="384CF2CD" w14:textId="77777777" w:rsidTr="00BD569D">
        <w:tc>
          <w:tcPr>
            <w:tcW w:w="1701" w:type="dxa"/>
            <w:vAlign w:val="center"/>
          </w:tcPr>
          <w:p w14:paraId="01BA195B" w14:textId="77777777" w:rsidR="00F542F6" w:rsidRPr="004349EB" w:rsidRDefault="00AA44D2" w:rsidP="00495C2B">
            <w:pPr>
              <w:spacing w:after="0"/>
              <w:jc w:val="center"/>
              <w:rPr>
                <w:rFonts w:ascii="Times New Roman" w:hAnsi="Times New Roman"/>
                <w:b/>
                <w:sz w:val="24"/>
                <w:szCs w:val="24"/>
                <w:lang w:val="uk-UA"/>
              </w:rPr>
            </w:pPr>
            <w:r w:rsidRPr="004349EB">
              <w:rPr>
                <w:rFonts w:ascii="Times New Roman" w:hAnsi="Times New Roman"/>
                <w:b/>
                <w:sz w:val="24"/>
                <w:szCs w:val="24"/>
                <w:lang w:val="uk-UA"/>
              </w:rPr>
              <w:t>Перший рік</w:t>
            </w:r>
          </w:p>
        </w:tc>
        <w:tc>
          <w:tcPr>
            <w:tcW w:w="5245" w:type="dxa"/>
          </w:tcPr>
          <w:p w14:paraId="5B6B67DD" w14:textId="77777777" w:rsidR="00F542F6" w:rsidRPr="004349EB" w:rsidRDefault="00AA44D2" w:rsidP="00C55E67">
            <w:pPr>
              <w:spacing w:after="0"/>
              <w:ind w:firstLine="349"/>
              <w:jc w:val="both"/>
              <w:rPr>
                <w:rFonts w:ascii="Times New Roman" w:hAnsi="Times New Roman"/>
                <w:sz w:val="24"/>
                <w:szCs w:val="24"/>
                <w:lang w:val="uk-UA"/>
              </w:rPr>
            </w:pPr>
            <w:r w:rsidRPr="004349EB">
              <w:rPr>
                <w:rFonts w:ascii="Times New Roman" w:hAnsi="Times New Roman"/>
                <w:sz w:val="24"/>
                <w:szCs w:val="24"/>
                <w:lang w:val="uk-UA"/>
              </w:rPr>
              <w:t>Вибір теми дисертаційного дослідження</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аспіранта, формування індивідуального плану</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роботи здобувача вищої освіти; виконання</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дисертаційної роботи під керівництвом наукового</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керівника; підготовка та подання до друку не</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менше однієї публікації за темою дисертації та</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участь у науково-практичних конференціях</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(семінарах) з публікацією тез доповідей</w:t>
            </w:r>
          </w:p>
        </w:tc>
        <w:tc>
          <w:tcPr>
            <w:tcW w:w="2693" w:type="dxa"/>
            <w:vAlign w:val="center"/>
          </w:tcPr>
          <w:p w14:paraId="427C5EC8" w14:textId="77777777" w:rsidR="00F542F6" w:rsidRPr="004349EB" w:rsidRDefault="00AA44D2" w:rsidP="00C55E67">
            <w:pPr>
              <w:spacing w:after="0"/>
              <w:jc w:val="center"/>
              <w:rPr>
                <w:rFonts w:ascii="Times New Roman" w:hAnsi="Times New Roman"/>
                <w:sz w:val="24"/>
                <w:szCs w:val="24"/>
                <w:lang w:val="uk-UA"/>
              </w:rPr>
            </w:pPr>
            <w:r w:rsidRPr="004349EB">
              <w:rPr>
                <w:rFonts w:ascii="Times New Roman" w:hAnsi="Times New Roman"/>
                <w:sz w:val="24"/>
                <w:szCs w:val="24"/>
                <w:lang w:val="uk-UA"/>
              </w:rPr>
              <w:t>Затвердження на</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вченій раді</w:t>
            </w:r>
            <w:r w:rsidR="0012293A" w:rsidRPr="004349EB">
              <w:rPr>
                <w:rFonts w:ascii="Times New Roman" w:hAnsi="Times New Roman"/>
                <w:sz w:val="24"/>
                <w:szCs w:val="24"/>
                <w:lang w:val="uk-UA"/>
              </w:rPr>
              <w:t xml:space="preserve"> інституту</w:t>
            </w:r>
            <w:r w:rsidRPr="004349EB">
              <w:rPr>
                <w:rFonts w:ascii="Times New Roman" w:hAnsi="Times New Roman"/>
                <w:sz w:val="24"/>
                <w:szCs w:val="24"/>
                <w:lang w:val="uk-UA"/>
              </w:rPr>
              <w:t>,</w:t>
            </w:r>
            <w:r w:rsidR="0012293A" w:rsidRPr="004349EB">
              <w:rPr>
                <w:rFonts w:ascii="Times New Roman" w:hAnsi="Times New Roman"/>
                <w:sz w:val="24"/>
                <w:szCs w:val="24"/>
                <w:lang w:val="uk-UA"/>
              </w:rPr>
              <w:t xml:space="preserve"> з</w:t>
            </w:r>
            <w:r w:rsidRPr="004349EB">
              <w:rPr>
                <w:rFonts w:ascii="Times New Roman" w:hAnsi="Times New Roman"/>
                <w:sz w:val="24"/>
                <w:szCs w:val="24"/>
                <w:lang w:val="uk-UA"/>
              </w:rPr>
              <w:t>вітування двічі на рік</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про виконання</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індивідуального плану</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аспіранта</w:t>
            </w:r>
          </w:p>
        </w:tc>
      </w:tr>
      <w:tr w:rsidR="00F542F6" w:rsidRPr="004349EB" w14:paraId="4EC93736" w14:textId="77777777" w:rsidTr="00BD569D">
        <w:tc>
          <w:tcPr>
            <w:tcW w:w="1701" w:type="dxa"/>
            <w:vAlign w:val="center"/>
          </w:tcPr>
          <w:p w14:paraId="7B0B7BA2" w14:textId="77777777" w:rsidR="00F542F6" w:rsidRPr="004349EB" w:rsidRDefault="00AA44D2" w:rsidP="00495C2B">
            <w:pPr>
              <w:spacing w:after="0"/>
              <w:jc w:val="center"/>
              <w:rPr>
                <w:rFonts w:ascii="Times New Roman" w:hAnsi="Times New Roman"/>
                <w:b/>
                <w:sz w:val="24"/>
                <w:szCs w:val="24"/>
                <w:lang w:val="uk-UA"/>
              </w:rPr>
            </w:pPr>
            <w:r w:rsidRPr="004349EB">
              <w:rPr>
                <w:rFonts w:ascii="Times New Roman" w:hAnsi="Times New Roman"/>
                <w:b/>
                <w:sz w:val="24"/>
                <w:szCs w:val="24"/>
                <w:lang w:val="uk-UA"/>
              </w:rPr>
              <w:t>Другий</w:t>
            </w:r>
            <w:r w:rsidR="00400486" w:rsidRPr="004349EB">
              <w:rPr>
                <w:rFonts w:ascii="Times New Roman" w:hAnsi="Times New Roman"/>
                <w:b/>
                <w:sz w:val="24"/>
                <w:szCs w:val="24"/>
                <w:lang w:val="uk-UA"/>
              </w:rPr>
              <w:t>, третій</w:t>
            </w:r>
            <w:r w:rsidRPr="004349EB">
              <w:rPr>
                <w:rFonts w:ascii="Times New Roman" w:hAnsi="Times New Roman"/>
                <w:b/>
                <w:sz w:val="24"/>
                <w:szCs w:val="24"/>
                <w:lang w:val="uk-UA"/>
              </w:rPr>
              <w:t xml:space="preserve"> р</w:t>
            </w:r>
            <w:r w:rsidR="00400486" w:rsidRPr="004349EB">
              <w:rPr>
                <w:rFonts w:ascii="Times New Roman" w:hAnsi="Times New Roman"/>
                <w:b/>
                <w:sz w:val="24"/>
                <w:szCs w:val="24"/>
                <w:lang w:val="uk-UA"/>
              </w:rPr>
              <w:t>оки</w:t>
            </w:r>
          </w:p>
        </w:tc>
        <w:tc>
          <w:tcPr>
            <w:tcW w:w="5245" w:type="dxa"/>
          </w:tcPr>
          <w:p w14:paraId="0292FBE7" w14:textId="77777777" w:rsidR="00F542F6" w:rsidRPr="004349EB" w:rsidRDefault="00AA44D2" w:rsidP="00C55E67">
            <w:pPr>
              <w:spacing w:after="0"/>
              <w:ind w:firstLine="349"/>
              <w:jc w:val="both"/>
              <w:rPr>
                <w:rFonts w:ascii="Times New Roman" w:hAnsi="Times New Roman"/>
                <w:sz w:val="24"/>
                <w:szCs w:val="24"/>
                <w:lang w:val="uk-UA"/>
              </w:rPr>
            </w:pPr>
            <w:r w:rsidRPr="004349EB">
              <w:rPr>
                <w:rFonts w:ascii="Times New Roman" w:hAnsi="Times New Roman"/>
                <w:sz w:val="24"/>
                <w:szCs w:val="24"/>
                <w:lang w:val="uk-UA"/>
              </w:rPr>
              <w:t>Виконання під керівництвом наукового керівника</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дисертаційного дослідження; підготовка та</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подання до друку не менше однієї публікації за</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темою дисертації відповідно чинних вимог; участь</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у науково-практичних конференціях (семінарах) з</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публікацією тез доповідей</w:t>
            </w:r>
          </w:p>
        </w:tc>
        <w:tc>
          <w:tcPr>
            <w:tcW w:w="2693" w:type="dxa"/>
            <w:vAlign w:val="center"/>
          </w:tcPr>
          <w:p w14:paraId="5BD67EBE" w14:textId="77777777" w:rsidR="00F542F6" w:rsidRPr="004349EB" w:rsidRDefault="00AA44D2" w:rsidP="00C55E67">
            <w:pPr>
              <w:spacing w:after="0"/>
              <w:jc w:val="center"/>
              <w:rPr>
                <w:rFonts w:ascii="Times New Roman" w:hAnsi="Times New Roman"/>
                <w:sz w:val="24"/>
                <w:szCs w:val="24"/>
                <w:lang w:val="uk-UA"/>
              </w:rPr>
            </w:pPr>
            <w:r w:rsidRPr="004349EB">
              <w:rPr>
                <w:rFonts w:ascii="Times New Roman" w:hAnsi="Times New Roman"/>
                <w:sz w:val="24"/>
                <w:szCs w:val="24"/>
                <w:lang w:val="uk-UA"/>
              </w:rPr>
              <w:t>Звітування про хід</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виконання</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індивідуального плану</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аспіранта двічі на рік</w:t>
            </w:r>
          </w:p>
        </w:tc>
      </w:tr>
      <w:tr w:rsidR="00AA44D2" w:rsidRPr="004349EB" w14:paraId="7BAA64FD" w14:textId="77777777" w:rsidTr="00BD569D">
        <w:tc>
          <w:tcPr>
            <w:tcW w:w="1701" w:type="dxa"/>
            <w:vAlign w:val="center"/>
          </w:tcPr>
          <w:p w14:paraId="1857EA96" w14:textId="77777777" w:rsidR="00AA44D2" w:rsidRPr="004349EB" w:rsidRDefault="00400486" w:rsidP="00495C2B">
            <w:pPr>
              <w:spacing w:after="0"/>
              <w:jc w:val="center"/>
              <w:rPr>
                <w:rFonts w:ascii="Times New Roman" w:hAnsi="Times New Roman"/>
                <w:b/>
                <w:sz w:val="24"/>
                <w:szCs w:val="24"/>
                <w:lang w:val="uk-UA"/>
              </w:rPr>
            </w:pPr>
            <w:r w:rsidRPr="004349EB">
              <w:rPr>
                <w:rFonts w:ascii="Times New Roman" w:hAnsi="Times New Roman"/>
                <w:b/>
                <w:sz w:val="24"/>
                <w:szCs w:val="24"/>
                <w:lang w:val="uk-UA"/>
              </w:rPr>
              <w:t>Останній рік підготовки</w:t>
            </w:r>
          </w:p>
        </w:tc>
        <w:tc>
          <w:tcPr>
            <w:tcW w:w="5245" w:type="dxa"/>
          </w:tcPr>
          <w:p w14:paraId="7FCF3968" w14:textId="77777777" w:rsidR="0012293A" w:rsidRPr="004349EB" w:rsidRDefault="00AA44D2" w:rsidP="00C55E67">
            <w:pPr>
              <w:spacing w:after="0"/>
              <w:ind w:firstLine="349"/>
              <w:jc w:val="both"/>
              <w:rPr>
                <w:rFonts w:ascii="Times New Roman" w:hAnsi="Times New Roman"/>
                <w:sz w:val="24"/>
                <w:szCs w:val="24"/>
                <w:lang w:val="uk-UA"/>
              </w:rPr>
            </w:pPr>
            <w:r w:rsidRPr="004349EB">
              <w:rPr>
                <w:rFonts w:ascii="Times New Roman" w:hAnsi="Times New Roman"/>
                <w:sz w:val="24"/>
                <w:szCs w:val="24"/>
                <w:lang w:val="uk-UA"/>
              </w:rPr>
              <w:t>Завершення та оформлення дисертаційної роботи,</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підведення підсумків щодо повноти висвітлення</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результатів дисертації у наукових статтях</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відповідно чинних вимог; подання документів на</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попередню експертизу дисертації; підготовка</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наукової доповіді для випускної атестації (захисту</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дисертації)</w:t>
            </w:r>
            <w:r w:rsidR="0012293A" w:rsidRPr="004349EB">
              <w:rPr>
                <w:rFonts w:ascii="Times New Roman" w:hAnsi="Times New Roman"/>
                <w:sz w:val="24"/>
                <w:szCs w:val="24"/>
                <w:lang w:val="uk-UA"/>
              </w:rPr>
              <w:t>.</w:t>
            </w:r>
          </w:p>
          <w:p w14:paraId="4BDA3E78" w14:textId="77777777" w:rsidR="00AA44D2" w:rsidRPr="004349EB" w:rsidRDefault="00AA44D2" w:rsidP="00C55E67">
            <w:pPr>
              <w:spacing w:after="0"/>
              <w:ind w:firstLine="349"/>
              <w:jc w:val="both"/>
              <w:rPr>
                <w:rFonts w:ascii="Times New Roman" w:hAnsi="Times New Roman"/>
                <w:sz w:val="24"/>
                <w:szCs w:val="24"/>
                <w:lang w:val="uk-UA"/>
              </w:rPr>
            </w:pPr>
            <w:r w:rsidRPr="004349EB">
              <w:rPr>
                <w:rFonts w:ascii="Times New Roman" w:hAnsi="Times New Roman"/>
                <w:sz w:val="24"/>
                <w:szCs w:val="24"/>
                <w:lang w:val="uk-UA"/>
              </w:rPr>
              <w:t>Звітування про хід виконання</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індивідуального плану аспіранта двічі на рік.</w:t>
            </w:r>
          </w:p>
        </w:tc>
        <w:tc>
          <w:tcPr>
            <w:tcW w:w="2693" w:type="dxa"/>
            <w:vAlign w:val="center"/>
          </w:tcPr>
          <w:p w14:paraId="0E9B6CD2" w14:textId="77777777" w:rsidR="00AA44D2" w:rsidRPr="004349EB" w:rsidRDefault="00AA44D2" w:rsidP="00C55E67">
            <w:pPr>
              <w:spacing w:after="0"/>
              <w:jc w:val="center"/>
              <w:rPr>
                <w:rFonts w:ascii="Times New Roman" w:hAnsi="Times New Roman"/>
                <w:sz w:val="24"/>
                <w:szCs w:val="24"/>
                <w:lang w:val="uk-UA"/>
              </w:rPr>
            </w:pPr>
            <w:r w:rsidRPr="004349EB">
              <w:rPr>
                <w:rFonts w:ascii="Times New Roman" w:hAnsi="Times New Roman"/>
                <w:sz w:val="24"/>
                <w:szCs w:val="24"/>
                <w:lang w:val="uk-UA"/>
              </w:rPr>
              <w:t>Надання висновку про</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наукову новизну,</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теоретичне та</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практичне значення</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результатів</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дисертаційного</w:t>
            </w:r>
            <w:r w:rsidR="0012293A" w:rsidRPr="004349EB">
              <w:rPr>
                <w:rFonts w:ascii="Times New Roman" w:hAnsi="Times New Roman"/>
                <w:sz w:val="24"/>
                <w:szCs w:val="24"/>
                <w:lang w:val="uk-UA"/>
              </w:rPr>
              <w:t xml:space="preserve"> </w:t>
            </w:r>
            <w:r w:rsidRPr="004349EB">
              <w:rPr>
                <w:rFonts w:ascii="Times New Roman" w:hAnsi="Times New Roman"/>
                <w:sz w:val="24"/>
                <w:szCs w:val="24"/>
                <w:lang w:val="uk-UA"/>
              </w:rPr>
              <w:t>дослідження</w:t>
            </w:r>
          </w:p>
        </w:tc>
      </w:tr>
    </w:tbl>
    <w:p w14:paraId="52F140A9" w14:textId="77777777" w:rsidR="00F542F6" w:rsidRPr="00104F1F" w:rsidRDefault="00F542F6" w:rsidP="00F542F6">
      <w:pPr>
        <w:spacing w:after="0"/>
        <w:rPr>
          <w:rFonts w:ascii="Times New Roman" w:hAnsi="Times New Roman"/>
          <w:b/>
          <w:sz w:val="28"/>
          <w:szCs w:val="28"/>
          <w:lang w:val="uk-UA"/>
        </w:rPr>
      </w:pPr>
    </w:p>
    <w:p w14:paraId="0C4A6BE3" w14:textId="77777777" w:rsidR="00495C2B" w:rsidRPr="00104F1F" w:rsidRDefault="00495C2B" w:rsidP="00813450">
      <w:pPr>
        <w:spacing w:after="0" w:line="240" w:lineRule="auto"/>
        <w:jc w:val="center"/>
        <w:rPr>
          <w:rFonts w:ascii="Times New Roman" w:hAnsi="Times New Roman"/>
          <w:b/>
          <w:sz w:val="28"/>
          <w:szCs w:val="28"/>
          <w:lang w:val="uk-UA" w:eastAsia="uk-UA"/>
        </w:rPr>
      </w:pPr>
    </w:p>
    <w:p w14:paraId="125CE750" w14:textId="77777777" w:rsidR="007671C0" w:rsidRPr="00104F1F" w:rsidRDefault="007671C0" w:rsidP="0047430F">
      <w:pPr>
        <w:pStyle w:val="Default"/>
        <w:spacing w:after="120"/>
        <w:jc w:val="center"/>
        <w:rPr>
          <w:b/>
          <w:sz w:val="28"/>
          <w:szCs w:val="28"/>
          <w:lang w:val="uk-UA"/>
        </w:rPr>
      </w:pPr>
    </w:p>
    <w:p w14:paraId="1122B2D8" w14:textId="77777777" w:rsidR="007671C0" w:rsidRPr="00104F1F" w:rsidRDefault="007671C0" w:rsidP="0047430F">
      <w:pPr>
        <w:pStyle w:val="Default"/>
        <w:spacing w:after="120"/>
        <w:jc w:val="center"/>
        <w:rPr>
          <w:b/>
          <w:sz w:val="28"/>
          <w:szCs w:val="28"/>
          <w:lang w:val="uk-UA"/>
        </w:rPr>
      </w:pPr>
    </w:p>
    <w:p w14:paraId="7B33C695" w14:textId="77777777" w:rsidR="007671C0" w:rsidRPr="00104F1F" w:rsidRDefault="007671C0" w:rsidP="0047430F">
      <w:pPr>
        <w:pStyle w:val="Default"/>
        <w:spacing w:after="120"/>
        <w:jc w:val="center"/>
        <w:rPr>
          <w:b/>
          <w:sz w:val="28"/>
          <w:szCs w:val="28"/>
          <w:lang w:val="uk-UA"/>
        </w:rPr>
      </w:pPr>
    </w:p>
    <w:p w14:paraId="0C56323A" w14:textId="77777777" w:rsidR="007D5B12" w:rsidRPr="00104F1F" w:rsidRDefault="007D5B12" w:rsidP="007D5B12">
      <w:pPr>
        <w:autoSpaceDE w:val="0"/>
        <w:autoSpaceDN w:val="0"/>
        <w:adjustRightInd w:val="0"/>
        <w:spacing w:after="0" w:line="240" w:lineRule="auto"/>
        <w:rPr>
          <w:rFonts w:ascii="TimesNewRoman,Bold" w:hAnsi="TimesNewRoman,Bold" w:cs="TimesNewRoman,Bold"/>
          <w:b/>
          <w:bCs/>
          <w:sz w:val="24"/>
          <w:szCs w:val="24"/>
          <w:lang w:val="uk-UA"/>
        </w:rPr>
      </w:pPr>
    </w:p>
    <w:p w14:paraId="61D1845B" w14:textId="77777777" w:rsidR="007D5B12" w:rsidRPr="00104F1F" w:rsidRDefault="007D5B12" w:rsidP="007D5B12">
      <w:pPr>
        <w:autoSpaceDE w:val="0"/>
        <w:autoSpaceDN w:val="0"/>
        <w:adjustRightInd w:val="0"/>
        <w:spacing w:after="0" w:line="240" w:lineRule="auto"/>
        <w:rPr>
          <w:rFonts w:ascii="TimesNewRoman,Bold" w:hAnsi="TimesNewRoman,Bold" w:cs="TimesNewRoman,Bold"/>
          <w:b/>
          <w:bCs/>
          <w:sz w:val="24"/>
          <w:szCs w:val="24"/>
          <w:lang w:val="uk-UA"/>
        </w:rPr>
        <w:sectPr w:rsidR="007D5B12" w:rsidRPr="00104F1F" w:rsidSect="00831E66">
          <w:pgSz w:w="11906" w:h="16838"/>
          <w:pgMar w:top="1134" w:right="851" w:bottom="1304" w:left="1418" w:header="709" w:footer="709" w:gutter="0"/>
          <w:cols w:space="708"/>
          <w:docGrid w:linePitch="360"/>
        </w:sectPr>
      </w:pPr>
    </w:p>
    <w:p w14:paraId="3DCF741F" w14:textId="7247BE89" w:rsidR="007D5B12" w:rsidRPr="00104F1F" w:rsidRDefault="00B36E52" w:rsidP="007D5B12">
      <w:pPr>
        <w:spacing w:after="0" w:line="240" w:lineRule="auto"/>
        <w:jc w:val="center"/>
        <w:rPr>
          <w:rFonts w:ascii="Times New Roman" w:hAnsi="Times New Roman"/>
          <w:b/>
          <w:sz w:val="28"/>
          <w:szCs w:val="28"/>
          <w:lang w:val="uk-UA"/>
        </w:rPr>
      </w:pPr>
      <w:r w:rsidRPr="00104F1F">
        <w:rPr>
          <w:rFonts w:ascii="Times New Roman" w:hAnsi="Times New Roman"/>
          <w:b/>
          <w:sz w:val="28"/>
          <w:szCs w:val="28"/>
          <w:lang w:val="uk-UA"/>
        </w:rPr>
        <w:lastRenderedPageBreak/>
        <w:t>3</w:t>
      </w:r>
      <w:r w:rsidR="004349EB">
        <w:rPr>
          <w:rFonts w:ascii="Times New Roman" w:hAnsi="Times New Roman"/>
          <w:b/>
          <w:sz w:val="28"/>
          <w:szCs w:val="28"/>
          <w:lang w:val="uk-UA"/>
        </w:rPr>
        <w:t>.</w:t>
      </w:r>
      <w:r w:rsidRPr="00104F1F">
        <w:rPr>
          <w:rFonts w:ascii="Times New Roman" w:hAnsi="Times New Roman"/>
          <w:b/>
          <w:sz w:val="28"/>
          <w:szCs w:val="28"/>
          <w:lang w:val="uk-UA"/>
        </w:rPr>
        <w:t xml:space="preserve"> </w:t>
      </w:r>
      <w:r w:rsidR="007D5B12" w:rsidRPr="00104F1F">
        <w:rPr>
          <w:rFonts w:ascii="Times New Roman" w:hAnsi="Times New Roman"/>
          <w:b/>
          <w:sz w:val="28"/>
          <w:szCs w:val="28"/>
          <w:lang w:val="uk-UA"/>
        </w:rPr>
        <w:t>МАТРИЦІ ВІДПОВІДНОСТІ</w:t>
      </w:r>
    </w:p>
    <w:p w14:paraId="4F3658D4" w14:textId="77777777" w:rsidR="008B6AC3" w:rsidRDefault="001265B4" w:rsidP="0047430F">
      <w:pPr>
        <w:spacing w:after="120" w:line="240" w:lineRule="auto"/>
        <w:jc w:val="center"/>
        <w:rPr>
          <w:rFonts w:ascii="Times New Roman" w:hAnsi="Times New Roman"/>
          <w:b/>
          <w:sz w:val="28"/>
          <w:szCs w:val="28"/>
          <w:lang w:val="uk-UA"/>
        </w:rPr>
      </w:pPr>
      <w:r w:rsidRPr="00104F1F">
        <w:rPr>
          <w:rFonts w:ascii="Times New Roman" w:hAnsi="Times New Roman"/>
          <w:b/>
          <w:sz w:val="28"/>
          <w:szCs w:val="28"/>
          <w:lang w:val="uk-UA"/>
        </w:rPr>
        <w:t>Матриця відповідності програмних компетентностей</w:t>
      </w:r>
      <w:r w:rsidR="00185AA0" w:rsidRPr="00104F1F">
        <w:rPr>
          <w:rFonts w:ascii="Times New Roman" w:hAnsi="Times New Roman"/>
          <w:b/>
          <w:sz w:val="28"/>
          <w:szCs w:val="28"/>
          <w:lang w:val="uk-UA"/>
        </w:rPr>
        <w:t xml:space="preserve"> </w:t>
      </w:r>
      <w:r w:rsidRPr="00104F1F">
        <w:rPr>
          <w:rFonts w:ascii="Times New Roman" w:hAnsi="Times New Roman"/>
          <w:b/>
          <w:sz w:val="28"/>
          <w:szCs w:val="28"/>
          <w:lang w:val="uk-UA"/>
        </w:rPr>
        <w:t>компонентам освітньо-наукової програми</w:t>
      </w:r>
    </w:p>
    <w:p w14:paraId="72C41659" w14:textId="77777777" w:rsidR="000E2BD7" w:rsidRPr="00104F1F" w:rsidRDefault="000E2BD7" w:rsidP="0047430F">
      <w:pPr>
        <w:spacing w:after="120" w:line="240" w:lineRule="auto"/>
        <w:jc w:val="center"/>
        <w:rPr>
          <w:rFonts w:ascii="Times New Roman" w:hAnsi="Times New Roman"/>
          <w:b/>
          <w:sz w:val="28"/>
          <w:szCs w:val="28"/>
          <w:lang w:val="uk-UA"/>
        </w:rPr>
      </w:pPr>
    </w:p>
    <w:tbl>
      <w:tblPr>
        <w:tblStyle w:val="af"/>
        <w:tblW w:w="0" w:type="auto"/>
        <w:jc w:val="center"/>
        <w:tblLook w:val="04A0" w:firstRow="1" w:lastRow="0" w:firstColumn="1" w:lastColumn="0" w:noHBand="0" w:noVBand="1"/>
      </w:tblPr>
      <w:tblGrid>
        <w:gridCol w:w="1076"/>
        <w:gridCol w:w="1178"/>
        <w:gridCol w:w="1271"/>
        <w:gridCol w:w="1175"/>
        <w:gridCol w:w="1302"/>
        <w:gridCol w:w="1441"/>
        <w:gridCol w:w="1407"/>
        <w:gridCol w:w="1336"/>
        <w:gridCol w:w="1511"/>
        <w:gridCol w:w="1387"/>
        <w:gridCol w:w="1306"/>
      </w:tblGrid>
      <w:tr w:rsidR="0041444D" w:rsidRPr="00104F1F" w14:paraId="7D3090C7" w14:textId="77777777" w:rsidTr="000E2BD7">
        <w:trPr>
          <w:jc w:val="center"/>
        </w:trPr>
        <w:tc>
          <w:tcPr>
            <w:tcW w:w="1076" w:type="dxa"/>
            <w:tcMar>
              <w:left w:w="57" w:type="dxa"/>
              <w:right w:w="57" w:type="dxa"/>
            </w:tcMar>
            <w:vAlign w:val="center"/>
          </w:tcPr>
          <w:p w14:paraId="72FAA8FC" w14:textId="77777777" w:rsidR="0041444D" w:rsidRPr="00104F1F" w:rsidRDefault="0041444D" w:rsidP="0041444D">
            <w:pPr>
              <w:spacing w:after="0" w:line="240" w:lineRule="auto"/>
              <w:jc w:val="center"/>
              <w:rPr>
                <w:rFonts w:ascii="Times New Roman" w:hAnsi="Times New Roman"/>
                <w:sz w:val="28"/>
                <w:szCs w:val="28"/>
                <w:lang w:val="uk-UA"/>
              </w:rPr>
            </w:pPr>
          </w:p>
        </w:tc>
        <w:tc>
          <w:tcPr>
            <w:tcW w:w="1178" w:type="dxa"/>
            <w:tcMar>
              <w:left w:w="57" w:type="dxa"/>
              <w:right w:w="57" w:type="dxa"/>
            </w:tcMar>
          </w:tcPr>
          <w:p w14:paraId="1531C1F0" w14:textId="77777777" w:rsidR="0041444D" w:rsidRPr="00104F1F" w:rsidRDefault="0041444D" w:rsidP="00591208">
            <w:pPr>
              <w:spacing w:after="0" w:line="240" w:lineRule="auto"/>
              <w:ind w:right="-26"/>
              <w:jc w:val="center"/>
              <w:rPr>
                <w:rFonts w:ascii="Times New Roman" w:hAnsi="Times New Roman"/>
                <w:sz w:val="20"/>
                <w:szCs w:val="20"/>
                <w:lang w:val="uk-UA"/>
              </w:rPr>
            </w:pPr>
            <w:r w:rsidRPr="00104F1F">
              <w:rPr>
                <w:rFonts w:ascii="Times New Roman" w:hAnsi="Times New Roman"/>
                <w:sz w:val="20"/>
                <w:szCs w:val="20"/>
                <w:lang w:val="uk-UA"/>
              </w:rPr>
              <w:t>ОК1. Філософія і методологія науки</w:t>
            </w:r>
          </w:p>
        </w:tc>
        <w:tc>
          <w:tcPr>
            <w:tcW w:w="1271" w:type="dxa"/>
            <w:tcMar>
              <w:left w:w="57" w:type="dxa"/>
              <w:right w:w="57" w:type="dxa"/>
            </w:tcMar>
          </w:tcPr>
          <w:p w14:paraId="30E9C75D" w14:textId="77777777" w:rsidR="0041444D" w:rsidRPr="00104F1F" w:rsidRDefault="0041444D" w:rsidP="00591208">
            <w:pPr>
              <w:spacing w:after="0" w:line="240" w:lineRule="auto"/>
              <w:ind w:right="-78"/>
              <w:jc w:val="center"/>
              <w:rPr>
                <w:rFonts w:ascii="Times New Roman" w:hAnsi="Times New Roman"/>
                <w:sz w:val="20"/>
                <w:szCs w:val="20"/>
                <w:lang w:val="uk-UA"/>
              </w:rPr>
            </w:pPr>
            <w:r w:rsidRPr="00104F1F">
              <w:rPr>
                <w:rFonts w:ascii="Times New Roman" w:hAnsi="Times New Roman"/>
                <w:sz w:val="20"/>
                <w:szCs w:val="20"/>
                <w:lang w:val="uk-UA"/>
              </w:rPr>
              <w:t>ОК2. Академічне письмо і риторика іншомовного спілкування</w:t>
            </w:r>
          </w:p>
        </w:tc>
        <w:tc>
          <w:tcPr>
            <w:tcW w:w="1175" w:type="dxa"/>
            <w:tcMar>
              <w:left w:w="57" w:type="dxa"/>
              <w:right w:w="57" w:type="dxa"/>
            </w:tcMar>
          </w:tcPr>
          <w:p w14:paraId="139216F3" w14:textId="020A220B" w:rsidR="0041444D" w:rsidRPr="00104F1F" w:rsidRDefault="0041444D" w:rsidP="00591208">
            <w:pPr>
              <w:spacing w:after="0" w:line="240" w:lineRule="auto"/>
              <w:ind w:right="-54"/>
              <w:jc w:val="center"/>
              <w:rPr>
                <w:rFonts w:ascii="Times New Roman" w:hAnsi="Times New Roman"/>
                <w:sz w:val="20"/>
                <w:szCs w:val="20"/>
                <w:lang w:val="uk-UA"/>
              </w:rPr>
            </w:pPr>
            <w:r w:rsidRPr="00104F1F">
              <w:rPr>
                <w:rFonts w:ascii="Times New Roman" w:hAnsi="Times New Roman"/>
                <w:sz w:val="20"/>
                <w:szCs w:val="20"/>
                <w:lang w:val="uk-UA"/>
              </w:rPr>
              <w:t>ОК3. Організація наукової діяльності. Про</w:t>
            </w:r>
            <w:r w:rsidR="00FF79B3">
              <w:rPr>
                <w:rFonts w:ascii="Times New Roman" w:hAnsi="Times New Roman"/>
                <w:sz w:val="20"/>
                <w:szCs w:val="20"/>
                <w:lang w:val="uk-UA"/>
              </w:rPr>
              <w:t>є</w:t>
            </w:r>
            <w:r w:rsidRPr="00104F1F">
              <w:rPr>
                <w:rFonts w:ascii="Times New Roman" w:hAnsi="Times New Roman"/>
                <w:sz w:val="20"/>
                <w:szCs w:val="20"/>
                <w:lang w:val="uk-UA"/>
              </w:rPr>
              <w:t>ктний менеджмент</w:t>
            </w:r>
          </w:p>
        </w:tc>
        <w:tc>
          <w:tcPr>
            <w:tcW w:w="1302" w:type="dxa"/>
            <w:tcMar>
              <w:left w:w="57" w:type="dxa"/>
              <w:right w:w="57" w:type="dxa"/>
            </w:tcMar>
          </w:tcPr>
          <w:p w14:paraId="66872BC9" w14:textId="77777777" w:rsidR="0041444D" w:rsidRPr="00104F1F" w:rsidRDefault="0041444D" w:rsidP="00591208">
            <w:pPr>
              <w:spacing w:after="0" w:line="240" w:lineRule="auto"/>
              <w:ind w:right="-47"/>
              <w:jc w:val="center"/>
              <w:rPr>
                <w:rFonts w:ascii="Times New Roman" w:hAnsi="Times New Roman"/>
                <w:sz w:val="20"/>
                <w:szCs w:val="20"/>
                <w:lang w:val="uk-UA"/>
              </w:rPr>
            </w:pPr>
            <w:r w:rsidRPr="00104F1F">
              <w:rPr>
                <w:rFonts w:ascii="Times New Roman" w:hAnsi="Times New Roman"/>
                <w:sz w:val="20"/>
                <w:szCs w:val="20"/>
                <w:lang w:val="uk-UA"/>
              </w:rPr>
              <w:t>ОК4. Організація наукової діяльності. Обробка результатів експерименту</w:t>
            </w:r>
          </w:p>
        </w:tc>
        <w:tc>
          <w:tcPr>
            <w:tcW w:w="1441" w:type="dxa"/>
            <w:tcMar>
              <w:left w:w="57" w:type="dxa"/>
              <w:right w:w="57" w:type="dxa"/>
            </w:tcMar>
          </w:tcPr>
          <w:p w14:paraId="6AA7B11B" w14:textId="77777777" w:rsidR="0041444D" w:rsidRPr="00104F1F" w:rsidRDefault="0041444D" w:rsidP="0041444D">
            <w:pPr>
              <w:spacing w:after="0" w:line="240" w:lineRule="auto"/>
              <w:jc w:val="center"/>
              <w:rPr>
                <w:rFonts w:ascii="Times New Roman" w:hAnsi="Times New Roman"/>
                <w:sz w:val="20"/>
                <w:szCs w:val="20"/>
                <w:lang w:val="uk-UA"/>
              </w:rPr>
            </w:pPr>
            <w:r w:rsidRPr="00104F1F">
              <w:rPr>
                <w:rFonts w:ascii="Times New Roman" w:hAnsi="Times New Roman"/>
                <w:sz w:val="20"/>
                <w:szCs w:val="20"/>
                <w:lang w:val="uk-UA"/>
              </w:rPr>
              <w:t>ОК5. Педагогічний професіоналізм викладача ЗВО</w:t>
            </w:r>
          </w:p>
        </w:tc>
        <w:tc>
          <w:tcPr>
            <w:tcW w:w="1407" w:type="dxa"/>
            <w:tcMar>
              <w:left w:w="57" w:type="dxa"/>
              <w:right w:w="57" w:type="dxa"/>
            </w:tcMar>
          </w:tcPr>
          <w:p w14:paraId="3E425903" w14:textId="77777777" w:rsidR="0041444D" w:rsidRPr="00104F1F" w:rsidRDefault="0041444D" w:rsidP="00A6075D">
            <w:pPr>
              <w:spacing w:after="0" w:line="240" w:lineRule="auto"/>
              <w:ind w:right="-79"/>
              <w:jc w:val="center"/>
              <w:rPr>
                <w:rFonts w:ascii="Times New Roman" w:hAnsi="Times New Roman"/>
                <w:sz w:val="20"/>
                <w:szCs w:val="20"/>
                <w:lang w:val="uk-UA"/>
              </w:rPr>
            </w:pPr>
            <w:r w:rsidRPr="00104F1F">
              <w:rPr>
                <w:rFonts w:ascii="Times New Roman" w:hAnsi="Times New Roman"/>
                <w:sz w:val="20"/>
                <w:szCs w:val="20"/>
                <w:lang w:val="uk-UA"/>
              </w:rPr>
              <w:t>ОК6. Моделювання кібер</w:t>
            </w:r>
            <w:r w:rsidR="00A6075D" w:rsidRPr="00104F1F">
              <w:rPr>
                <w:rFonts w:ascii="Times New Roman" w:hAnsi="Times New Roman"/>
                <w:sz w:val="20"/>
                <w:szCs w:val="20"/>
                <w:lang w:val="uk-UA"/>
              </w:rPr>
              <w:t>нетичних</w:t>
            </w:r>
            <w:r w:rsidRPr="00104F1F">
              <w:rPr>
                <w:rFonts w:ascii="Times New Roman" w:hAnsi="Times New Roman"/>
                <w:sz w:val="20"/>
                <w:szCs w:val="20"/>
                <w:lang w:val="uk-UA"/>
              </w:rPr>
              <w:t xml:space="preserve"> систем</w:t>
            </w:r>
          </w:p>
        </w:tc>
        <w:tc>
          <w:tcPr>
            <w:tcW w:w="1336" w:type="dxa"/>
            <w:tcMar>
              <w:left w:w="57" w:type="dxa"/>
              <w:right w:w="57" w:type="dxa"/>
            </w:tcMar>
          </w:tcPr>
          <w:p w14:paraId="125D99C4" w14:textId="77777777" w:rsidR="0041444D" w:rsidRPr="00104F1F" w:rsidRDefault="0041444D" w:rsidP="00A6075D">
            <w:pPr>
              <w:spacing w:after="0" w:line="240" w:lineRule="auto"/>
              <w:jc w:val="center"/>
              <w:rPr>
                <w:rFonts w:ascii="Times New Roman" w:hAnsi="Times New Roman"/>
                <w:sz w:val="20"/>
                <w:szCs w:val="20"/>
                <w:lang w:val="uk-UA"/>
              </w:rPr>
            </w:pPr>
            <w:r w:rsidRPr="00104F1F">
              <w:rPr>
                <w:rFonts w:ascii="Times New Roman" w:hAnsi="Times New Roman"/>
                <w:sz w:val="20"/>
                <w:szCs w:val="20"/>
                <w:lang w:val="uk-UA"/>
              </w:rPr>
              <w:t xml:space="preserve">ОК7. </w:t>
            </w:r>
            <w:r w:rsidR="00A6075D" w:rsidRPr="00104F1F">
              <w:rPr>
                <w:rFonts w:ascii="Times New Roman" w:hAnsi="Times New Roman"/>
                <w:sz w:val="20"/>
                <w:szCs w:val="20"/>
                <w:lang w:val="uk-UA"/>
              </w:rPr>
              <w:t>Т</w:t>
            </w:r>
            <w:r w:rsidRPr="00104F1F">
              <w:rPr>
                <w:rFonts w:ascii="Times New Roman" w:hAnsi="Times New Roman"/>
                <w:sz w:val="20"/>
                <w:szCs w:val="20"/>
                <w:lang w:val="uk-UA"/>
              </w:rPr>
              <w:t>ехнології штучного інтелекту в комп’ютерній інженерії</w:t>
            </w:r>
          </w:p>
        </w:tc>
        <w:tc>
          <w:tcPr>
            <w:tcW w:w="1511" w:type="dxa"/>
            <w:tcMar>
              <w:left w:w="57" w:type="dxa"/>
              <w:right w:w="57" w:type="dxa"/>
            </w:tcMar>
          </w:tcPr>
          <w:p w14:paraId="2BE0A73B" w14:textId="77777777" w:rsidR="0041444D" w:rsidRPr="00104F1F" w:rsidRDefault="0041444D" w:rsidP="00A6075D">
            <w:pPr>
              <w:spacing w:after="0" w:line="240" w:lineRule="auto"/>
              <w:ind w:right="-25"/>
              <w:jc w:val="center"/>
              <w:rPr>
                <w:rFonts w:ascii="Times New Roman" w:hAnsi="Times New Roman"/>
                <w:sz w:val="20"/>
                <w:szCs w:val="20"/>
                <w:lang w:val="uk-UA"/>
              </w:rPr>
            </w:pPr>
            <w:r w:rsidRPr="00104F1F">
              <w:rPr>
                <w:rFonts w:ascii="Times New Roman" w:hAnsi="Times New Roman"/>
                <w:sz w:val="20"/>
                <w:szCs w:val="20"/>
                <w:lang w:val="uk-UA"/>
              </w:rPr>
              <w:t xml:space="preserve">ОК8. </w:t>
            </w:r>
            <w:r w:rsidR="00A6075D" w:rsidRPr="00104F1F">
              <w:rPr>
                <w:rFonts w:ascii="Times New Roman" w:hAnsi="Times New Roman"/>
                <w:sz w:val="20"/>
                <w:szCs w:val="20"/>
                <w:lang w:val="uk-UA"/>
              </w:rPr>
              <w:t>Сучасні дослідження</w:t>
            </w:r>
            <w:r w:rsidRPr="00104F1F">
              <w:rPr>
                <w:rFonts w:ascii="Times New Roman" w:hAnsi="Times New Roman"/>
                <w:sz w:val="20"/>
                <w:szCs w:val="20"/>
                <w:lang w:val="uk-UA"/>
              </w:rPr>
              <w:t xml:space="preserve"> спеціалізованих комп’ютерних систем і мереж </w:t>
            </w:r>
          </w:p>
        </w:tc>
        <w:tc>
          <w:tcPr>
            <w:tcW w:w="1387" w:type="dxa"/>
            <w:tcMar>
              <w:left w:w="57" w:type="dxa"/>
              <w:right w:w="57" w:type="dxa"/>
            </w:tcMar>
          </w:tcPr>
          <w:p w14:paraId="647C50A8" w14:textId="77777777" w:rsidR="0041444D" w:rsidRPr="00104F1F" w:rsidRDefault="0041444D" w:rsidP="00591208">
            <w:pPr>
              <w:spacing w:after="0" w:line="240" w:lineRule="auto"/>
              <w:ind w:right="-104"/>
              <w:jc w:val="center"/>
              <w:rPr>
                <w:rFonts w:ascii="Times New Roman" w:hAnsi="Times New Roman"/>
                <w:sz w:val="20"/>
                <w:szCs w:val="20"/>
                <w:lang w:val="uk-UA"/>
              </w:rPr>
            </w:pPr>
            <w:r w:rsidRPr="00104F1F">
              <w:rPr>
                <w:rFonts w:ascii="Times New Roman" w:hAnsi="Times New Roman"/>
                <w:sz w:val="20"/>
                <w:szCs w:val="20"/>
                <w:lang w:val="uk-UA"/>
              </w:rPr>
              <w:t>ОК9. Педагогічна (асистентська) практика</w:t>
            </w:r>
          </w:p>
        </w:tc>
        <w:tc>
          <w:tcPr>
            <w:tcW w:w="1306" w:type="dxa"/>
            <w:tcMar>
              <w:left w:w="57" w:type="dxa"/>
              <w:right w:w="57" w:type="dxa"/>
            </w:tcMar>
            <w:vAlign w:val="center"/>
          </w:tcPr>
          <w:p w14:paraId="102F2F26" w14:textId="77777777" w:rsidR="0041444D" w:rsidRPr="00104F1F" w:rsidRDefault="0041444D" w:rsidP="00591208">
            <w:pPr>
              <w:spacing w:after="0" w:line="240" w:lineRule="auto"/>
              <w:ind w:right="-121"/>
              <w:jc w:val="center"/>
              <w:rPr>
                <w:rFonts w:ascii="Times New Roman" w:hAnsi="Times New Roman"/>
                <w:sz w:val="20"/>
                <w:szCs w:val="20"/>
                <w:lang w:val="uk-UA"/>
              </w:rPr>
            </w:pPr>
            <w:r w:rsidRPr="00104F1F">
              <w:rPr>
                <w:rFonts w:ascii="Times New Roman" w:hAnsi="Times New Roman"/>
                <w:sz w:val="20"/>
                <w:szCs w:val="20"/>
                <w:lang w:val="uk-UA"/>
              </w:rPr>
              <w:t>Дисертаційна робота</w:t>
            </w:r>
          </w:p>
        </w:tc>
      </w:tr>
      <w:tr w:rsidR="00EE2A87" w:rsidRPr="00104F1F" w14:paraId="31E9A507" w14:textId="77777777" w:rsidTr="000E2BD7">
        <w:trPr>
          <w:trHeight w:val="330"/>
          <w:jc w:val="center"/>
        </w:trPr>
        <w:tc>
          <w:tcPr>
            <w:tcW w:w="1076" w:type="dxa"/>
            <w:tcMar>
              <w:left w:w="57" w:type="dxa"/>
              <w:right w:w="57" w:type="dxa"/>
            </w:tcMar>
            <w:vAlign w:val="center"/>
          </w:tcPr>
          <w:p w14:paraId="263AC222" w14:textId="6468BB0A" w:rsidR="00EE2A87" w:rsidRPr="00104F1F" w:rsidRDefault="00EE2A87" w:rsidP="009B6849">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ЗК01</w:t>
            </w:r>
          </w:p>
        </w:tc>
        <w:tc>
          <w:tcPr>
            <w:tcW w:w="1178" w:type="dxa"/>
            <w:tcMar>
              <w:left w:w="57" w:type="dxa"/>
              <w:right w:w="57" w:type="dxa"/>
            </w:tcMar>
            <w:vAlign w:val="center"/>
          </w:tcPr>
          <w:p w14:paraId="37365244" w14:textId="77777777" w:rsidR="00EE2A87" w:rsidRPr="00104F1F" w:rsidRDefault="00EE2A87"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271" w:type="dxa"/>
            <w:tcMar>
              <w:left w:w="57" w:type="dxa"/>
              <w:right w:w="57" w:type="dxa"/>
            </w:tcMar>
            <w:vAlign w:val="center"/>
          </w:tcPr>
          <w:p w14:paraId="39FED238" w14:textId="77777777" w:rsidR="00EE2A87" w:rsidRPr="00104F1F" w:rsidRDefault="00EE2A87" w:rsidP="0041444D">
            <w:pPr>
              <w:spacing w:after="0" w:line="240" w:lineRule="auto"/>
              <w:jc w:val="center"/>
              <w:rPr>
                <w:rFonts w:ascii="Times New Roman" w:hAnsi="Times New Roman"/>
                <w:sz w:val="24"/>
                <w:szCs w:val="24"/>
                <w:lang w:val="uk-UA"/>
              </w:rPr>
            </w:pPr>
          </w:p>
        </w:tc>
        <w:tc>
          <w:tcPr>
            <w:tcW w:w="1175" w:type="dxa"/>
            <w:tcMar>
              <w:left w:w="57" w:type="dxa"/>
              <w:right w:w="57" w:type="dxa"/>
            </w:tcMar>
            <w:vAlign w:val="center"/>
          </w:tcPr>
          <w:p w14:paraId="7FD38E2C"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02" w:type="dxa"/>
            <w:tcMar>
              <w:left w:w="57" w:type="dxa"/>
              <w:right w:w="57" w:type="dxa"/>
            </w:tcMar>
            <w:vAlign w:val="center"/>
          </w:tcPr>
          <w:p w14:paraId="72023A66" w14:textId="77777777" w:rsidR="00EE2A87" w:rsidRPr="00104F1F" w:rsidRDefault="00EE2A87"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441" w:type="dxa"/>
            <w:tcMar>
              <w:left w:w="57" w:type="dxa"/>
              <w:right w:w="57" w:type="dxa"/>
            </w:tcMar>
            <w:vAlign w:val="center"/>
          </w:tcPr>
          <w:p w14:paraId="5A87442E" w14:textId="77777777" w:rsidR="00EE2A87" w:rsidRPr="00104F1F" w:rsidRDefault="00EE2A87"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407" w:type="dxa"/>
            <w:tcMar>
              <w:left w:w="57" w:type="dxa"/>
              <w:right w:w="57" w:type="dxa"/>
            </w:tcMar>
            <w:vAlign w:val="center"/>
          </w:tcPr>
          <w:p w14:paraId="124F6C8F" w14:textId="77777777" w:rsidR="00EE2A87" w:rsidRPr="00104F1F" w:rsidRDefault="00550381"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336" w:type="dxa"/>
            <w:tcMar>
              <w:left w:w="57" w:type="dxa"/>
              <w:right w:w="57" w:type="dxa"/>
            </w:tcMar>
            <w:vAlign w:val="center"/>
          </w:tcPr>
          <w:p w14:paraId="0C04673E" w14:textId="77777777" w:rsidR="00EE2A87" w:rsidRPr="00104F1F" w:rsidRDefault="00550381"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511" w:type="dxa"/>
            <w:tcMar>
              <w:left w:w="57" w:type="dxa"/>
              <w:right w:w="57" w:type="dxa"/>
            </w:tcMar>
            <w:vAlign w:val="center"/>
          </w:tcPr>
          <w:p w14:paraId="1FF97F55" w14:textId="77777777" w:rsidR="00EE2A87" w:rsidRPr="00104F1F" w:rsidRDefault="00DA0CF1"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387" w:type="dxa"/>
            <w:tcMar>
              <w:left w:w="57" w:type="dxa"/>
              <w:right w:w="57" w:type="dxa"/>
            </w:tcMar>
            <w:vAlign w:val="center"/>
          </w:tcPr>
          <w:p w14:paraId="41969022" w14:textId="7918C35E" w:rsidR="00EE2A87" w:rsidRPr="00104F1F" w:rsidRDefault="00EE2A87" w:rsidP="0041444D">
            <w:pPr>
              <w:spacing w:after="0" w:line="240" w:lineRule="auto"/>
              <w:jc w:val="center"/>
              <w:rPr>
                <w:rFonts w:ascii="Times New Roman" w:hAnsi="Times New Roman"/>
                <w:sz w:val="24"/>
                <w:szCs w:val="24"/>
                <w:lang w:val="uk-UA"/>
              </w:rPr>
            </w:pPr>
          </w:p>
        </w:tc>
        <w:tc>
          <w:tcPr>
            <w:tcW w:w="1306" w:type="dxa"/>
            <w:tcMar>
              <w:left w:w="57" w:type="dxa"/>
              <w:right w:w="57" w:type="dxa"/>
            </w:tcMar>
            <w:vAlign w:val="center"/>
          </w:tcPr>
          <w:p w14:paraId="4824414B" w14:textId="77777777" w:rsidR="00EE2A87" w:rsidRPr="00104F1F" w:rsidRDefault="00DA0CF1"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EE2A87" w:rsidRPr="00104F1F" w14:paraId="62A41320" w14:textId="77777777" w:rsidTr="000E2BD7">
        <w:trPr>
          <w:jc w:val="center"/>
        </w:trPr>
        <w:tc>
          <w:tcPr>
            <w:tcW w:w="1076" w:type="dxa"/>
            <w:tcMar>
              <w:left w:w="57" w:type="dxa"/>
              <w:right w:w="57" w:type="dxa"/>
            </w:tcMar>
            <w:vAlign w:val="center"/>
          </w:tcPr>
          <w:p w14:paraId="6B6CBBA8" w14:textId="77777777" w:rsidR="00EE2A87" w:rsidRPr="00104F1F" w:rsidRDefault="00EE2A87" w:rsidP="009B6849">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ЗК02</w:t>
            </w:r>
          </w:p>
        </w:tc>
        <w:tc>
          <w:tcPr>
            <w:tcW w:w="1178" w:type="dxa"/>
            <w:tcMar>
              <w:left w:w="57" w:type="dxa"/>
              <w:right w:w="57" w:type="dxa"/>
            </w:tcMar>
            <w:vAlign w:val="center"/>
          </w:tcPr>
          <w:p w14:paraId="45680C20" w14:textId="77777777" w:rsidR="00EE2A87" w:rsidRPr="00104F1F" w:rsidRDefault="00EE2A87"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271" w:type="dxa"/>
            <w:tcMar>
              <w:left w:w="57" w:type="dxa"/>
              <w:right w:w="57" w:type="dxa"/>
            </w:tcMar>
            <w:vAlign w:val="center"/>
          </w:tcPr>
          <w:p w14:paraId="43A5F746" w14:textId="77777777" w:rsidR="00EE2A87" w:rsidRPr="00104F1F" w:rsidRDefault="00EE2A87"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175" w:type="dxa"/>
            <w:tcMar>
              <w:left w:w="57" w:type="dxa"/>
              <w:right w:w="57" w:type="dxa"/>
            </w:tcMar>
            <w:vAlign w:val="center"/>
          </w:tcPr>
          <w:p w14:paraId="510C157D" w14:textId="77777777" w:rsidR="00EE2A87" w:rsidRPr="00104F1F" w:rsidRDefault="00EE2A87"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302" w:type="dxa"/>
            <w:tcMar>
              <w:left w:w="57" w:type="dxa"/>
              <w:right w:w="57" w:type="dxa"/>
            </w:tcMar>
            <w:vAlign w:val="center"/>
          </w:tcPr>
          <w:p w14:paraId="57A14D2D" w14:textId="77777777" w:rsidR="00EE2A87" w:rsidRPr="00104F1F" w:rsidRDefault="00EE2A87"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441" w:type="dxa"/>
            <w:tcMar>
              <w:left w:w="57" w:type="dxa"/>
              <w:right w:w="57" w:type="dxa"/>
            </w:tcMar>
            <w:vAlign w:val="center"/>
          </w:tcPr>
          <w:p w14:paraId="621A9F59" w14:textId="77777777" w:rsidR="00EE2A87" w:rsidRPr="00104F1F" w:rsidRDefault="00EE2A87"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407" w:type="dxa"/>
            <w:tcMar>
              <w:left w:w="57" w:type="dxa"/>
              <w:right w:w="57" w:type="dxa"/>
            </w:tcMar>
            <w:vAlign w:val="center"/>
          </w:tcPr>
          <w:p w14:paraId="325FF7AB" w14:textId="53527F5E" w:rsidR="00EE2A87" w:rsidRPr="00104F1F" w:rsidRDefault="00A1562F"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36" w:type="dxa"/>
            <w:tcMar>
              <w:left w:w="57" w:type="dxa"/>
              <w:right w:w="57" w:type="dxa"/>
            </w:tcMar>
            <w:vAlign w:val="center"/>
          </w:tcPr>
          <w:p w14:paraId="26AD28E6" w14:textId="77777777" w:rsidR="00EE2A87" w:rsidRPr="00104F1F" w:rsidRDefault="00550381"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511" w:type="dxa"/>
            <w:tcMar>
              <w:left w:w="57" w:type="dxa"/>
              <w:right w:w="57" w:type="dxa"/>
            </w:tcMar>
            <w:vAlign w:val="center"/>
          </w:tcPr>
          <w:p w14:paraId="5C06C7DC" w14:textId="460BF212" w:rsidR="00EE2A87" w:rsidRPr="00104F1F" w:rsidRDefault="00A1562F"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87" w:type="dxa"/>
            <w:tcMar>
              <w:left w:w="57" w:type="dxa"/>
              <w:right w:w="57" w:type="dxa"/>
            </w:tcMar>
            <w:vAlign w:val="center"/>
          </w:tcPr>
          <w:p w14:paraId="0B2E27A1" w14:textId="00A7C10D" w:rsidR="00EE2A87" w:rsidRPr="00104F1F" w:rsidRDefault="00A1562F"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06" w:type="dxa"/>
            <w:tcMar>
              <w:left w:w="57" w:type="dxa"/>
              <w:right w:w="57" w:type="dxa"/>
            </w:tcMar>
            <w:vAlign w:val="center"/>
          </w:tcPr>
          <w:p w14:paraId="04B303C3" w14:textId="77777777" w:rsidR="00EE2A87" w:rsidRPr="00104F1F" w:rsidRDefault="00DA0CF1"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EE2A87" w:rsidRPr="00104F1F" w14:paraId="035B71F5" w14:textId="77777777" w:rsidTr="000E2BD7">
        <w:trPr>
          <w:jc w:val="center"/>
        </w:trPr>
        <w:tc>
          <w:tcPr>
            <w:tcW w:w="1076" w:type="dxa"/>
            <w:tcMar>
              <w:left w:w="57" w:type="dxa"/>
              <w:right w:w="57" w:type="dxa"/>
            </w:tcMar>
            <w:vAlign w:val="center"/>
          </w:tcPr>
          <w:p w14:paraId="4B7E90CF" w14:textId="77777777" w:rsidR="00EE2A87" w:rsidRPr="00104F1F" w:rsidRDefault="00EE2A87" w:rsidP="009B6849">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ЗК03</w:t>
            </w:r>
          </w:p>
        </w:tc>
        <w:tc>
          <w:tcPr>
            <w:tcW w:w="1178" w:type="dxa"/>
            <w:tcMar>
              <w:left w:w="57" w:type="dxa"/>
              <w:right w:w="57" w:type="dxa"/>
            </w:tcMar>
            <w:vAlign w:val="center"/>
          </w:tcPr>
          <w:p w14:paraId="51863B67" w14:textId="77777777" w:rsidR="00EE2A87" w:rsidRPr="00104F1F" w:rsidRDefault="00EE2A87" w:rsidP="0041444D">
            <w:pPr>
              <w:spacing w:after="0" w:line="240" w:lineRule="auto"/>
              <w:jc w:val="center"/>
              <w:rPr>
                <w:rFonts w:ascii="Times New Roman" w:hAnsi="Times New Roman"/>
                <w:sz w:val="24"/>
                <w:szCs w:val="24"/>
                <w:lang w:val="uk-UA"/>
              </w:rPr>
            </w:pPr>
          </w:p>
        </w:tc>
        <w:tc>
          <w:tcPr>
            <w:tcW w:w="1271" w:type="dxa"/>
            <w:tcMar>
              <w:left w:w="57" w:type="dxa"/>
              <w:right w:w="57" w:type="dxa"/>
            </w:tcMar>
            <w:vAlign w:val="center"/>
          </w:tcPr>
          <w:p w14:paraId="25A1AEF8" w14:textId="77777777" w:rsidR="00EE2A87" w:rsidRPr="00104F1F" w:rsidRDefault="00EE2A87"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175" w:type="dxa"/>
            <w:tcMar>
              <w:left w:w="57" w:type="dxa"/>
              <w:right w:w="57" w:type="dxa"/>
            </w:tcMar>
            <w:vAlign w:val="center"/>
          </w:tcPr>
          <w:p w14:paraId="46C21DAF" w14:textId="45BB12EB" w:rsidR="00EE2A87" w:rsidRPr="00104F1F" w:rsidRDefault="00A1562F"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02" w:type="dxa"/>
            <w:tcMar>
              <w:left w:w="57" w:type="dxa"/>
              <w:right w:w="57" w:type="dxa"/>
            </w:tcMar>
            <w:vAlign w:val="center"/>
          </w:tcPr>
          <w:p w14:paraId="1FF9A841" w14:textId="77777777" w:rsidR="00EE2A87" w:rsidRPr="00104F1F" w:rsidRDefault="00EE2A87"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441" w:type="dxa"/>
            <w:tcMar>
              <w:left w:w="57" w:type="dxa"/>
              <w:right w:w="57" w:type="dxa"/>
            </w:tcMar>
            <w:vAlign w:val="center"/>
          </w:tcPr>
          <w:p w14:paraId="47B88BBF" w14:textId="34D1AC25" w:rsidR="00EE2A87" w:rsidRPr="00104F1F" w:rsidRDefault="00EE2A87" w:rsidP="0041444D">
            <w:pPr>
              <w:spacing w:after="0" w:line="240" w:lineRule="auto"/>
              <w:jc w:val="center"/>
              <w:rPr>
                <w:rFonts w:ascii="Times New Roman" w:hAnsi="Times New Roman"/>
                <w:sz w:val="24"/>
                <w:szCs w:val="24"/>
                <w:lang w:val="uk-UA"/>
              </w:rPr>
            </w:pPr>
          </w:p>
        </w:tc>
        <w:tc>
          <w:tcPr>
            <w:tcW w:w="1407" w:type="dxa"/>
            <w:tcMar>
              <w:left w:w="57" w:type="dxa"/>
              <w:right w:w="57" w:type="dxa"/>
            </w:tcMar>
            <w:vAlign w:val="center"/>
          </w:tcPr>
          <w:p w14:paraId="0DD5F8D4" w14:textId="6AC5DB0F" w:rsidR="00EE2A87" w:rsidRPr="00104F1F" w:rsidRDefault="00A1562F"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36" w:type="dxa"/>
            <w:tcMar>
              <w:left w:w="57" w:type="dxa"/>
              <w:right w:w="57" w:type="dxa"/>
            </w:tcMar>
            <w:vAlign w:val="center"/>
          </w:tcPr>
          <w:p w14:paraId="64B799B5" w14:textId="4371C390" w:rsidR="00EE2A87" w:rsidRPr="00104F1F" w:rsidRDefault="00A1562F"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511" w:type="dxa"/>
            <w:tcMar>
              <w:left w:w="57" w:type="dxa"/>
              <w:right w:w="57" w:type="dxa"/>
            </w:tcMar>
            <w:vAlign w:val="center"/>
          </w:tcPr>
          <w:p w14:paraId="72909389" w14:textId="7E68418D" w:rsidR="00EE2A87" w:rsidRPr="00104F1F" w:rsidRDefault="00A1562F"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87" w:type="dxa"/>
            <w:tcMar>
              <w:left w:w="57" w:type="dxa"/>
              <w:right w:w="57" w:type="dxa"/>
            </w:tcMar>
            <w:vAlign w:val="center"/>
          </w:tcPr>
          <w:p w14:paraId="2F78E65B"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06" w:type="dxa"/>
            <w:tcMar>
              <w:left w:w="57" w:type="dxa"/>
              <w:right w:w="57" w:type="dxa"/>
            </w:tcMar>
            <w:vAlign w:val="center"/>
          </w:tcPr>
          <w:p w14:paraId="4C2A0700" w14:textId="77777777" w:rsidR="00EE2A87" w:rsidRPr="00104F1F" w:rsidRDefault="00DA0CF1"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EE2A87" w:rsidRPr="00104F1F" w14:paraId="5A342A1C" w14:textId="77777777" w:rsidTr="000E2BD7">
        <w:trPr>
          <w:jc w:val="center"/>
        </w:trPr>
        <w:tc>
          <w:tcPr>
            <w:tcW w:w="1076" w:type="dxa"/>
            <w:tcMar>
              <w:left w:w="57" w:type="dxa"/>
              <w:right w:w="57" w:type="dxa"/>
            </w:tcMar>
            <w:vAlign w:val="center"/>
          </w:tcPr>
          <w:p w14:paraId="662F6725" w14:textId="77777777" w:rsidR="00EE2A87" w:rsidRPr="00104F1F" w:rsidRDefault="00EE2A87" w:rsidP="009B6849">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ЗК04</w:t>
            </w:r>
          </w:p>
        </w:tc>
        <w:tc>
          <w:tcPr>
            <w:tcW w:w="1178" w:type="dxa"/>
            <w:tcMar>
              <w:left w:w="57" w:type="dxa"/>
              <w:right w:w="57" w:type="dxa"/>
            </w:tcMar>
            <w:vAlign w:val="center"/>
          </w:tcPr>
          <w:p w14:paraId="4394D78C" w14:textId="63B97064" w:rsidR="00EE2A87" w:rsidRPr="00104F1F" w:rsidRDefault="00EE2A87" w:rsidP="0041444D">
            <w:pPr>
              <w:spacing w:after="0" w:line="240" w:lineRule="auto"/>
              <w:jc w:val="center"/>
              <w:rPr>
                <w:rFonts w:ascii="Times New Roman" w:hAnsi="Times New Roman"/>
                <w:sz w:val="24"/>
                <w:szCs w:val="24"/>
                <w:lang w:val="uk-UA"/>
              </w:rPr>
            </w:pPr>
          </w:p>
        </w:tc>
        <w:tc>
          <w:tcPr>
            <w:tcW w:w="1271" w:type="dxa"/>
            <w:tcMar>
              <w:left w:w="57" w:type="dxa"/>
              <w:right w:w="57" w:type="dxa"/>
            </w:tcMar>
            <w:vAlign w:val="center"/>
          </w:tcPr>
          <w:p w14:paraId="401DFF49" w14:textId="5C199DFE" w:rsidR="00EE2A87" w:rsidRPr="00104F1F" w:rsidRDefault="00EE2A87" w:rsidP="0041444D">
            <w:pPr>
              <w:spacing w:after="0" w:line="240" w:lineRule="auto"/>
              <w:jc w:val="center"/>
              <w:rPr>
                <w:rFonts w:ascii="Times New Roman" w:hAnsi="Times New Roman"/>
                <w:sz w:val="24"/>
                <w:szCs w:val="24"/>
                <w:lang w:val="uk-UA"/>
              </w:rPr>
            </w:pPr>
          </w:p>
        </w:tc>
        <w:tc>
          <w:tcPr>
            <w:tcW w:w="1175" w:type="dxa"/>
            <w:tcMar>
              <w:left w:w="57" w:type="dxa"/>
              <w:right w:w="57" w:type="dxa"/>
            </w:tcMar>
            <w:vAlign w:val="center"/>
          </w:tcPr>
          <w:p w14:paraId="59D75CCC" w14:textId="77777777" w:rsidR="00EE2A87" w:rsidRPr="00104F1F" w:rsidRDefault="00EE2A87"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302" w:type="dxa"/>
            <w:tcMar>
              <w:left w:w="57" w:type="dxa"/>
              <w:right w:w="57" w:type="dxa"/>
            </w:tcMar>
            <w:vAlign w:val="center"/>
          </w:tcPr>
          <w:p w14:paraId="360FF0AD" w14:textId="77777777" w:rsidR="00EE2A87" w:rsidRPr="00104F1F" w:rsidRDefault="00EE2A87"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441" w:type="dxa"/>
            <w:tcMar>
              <w:left w:w="57" w:type="dxa"/>
              <w:right w:w="57" w:type="dxa"/>
            </w:tcMar>
            <w:vAlign w:val="center"/>
          </w:tcPr>
          <w:p w14:paraId="1C90EC46" w14:textId="5DCF082A" w:rsidR="00EE2A87" w:rsidRPr="00104F1F" w:rsidRDefault="00EE2A87" w:rsidP="0041444D">
            <w:pPr>
              <w:spacing w:after="0" w:line="240" w:lineRule="auto"/>
              <w:jc w:val="center"/>
              <w:rPr>
                <w:rFonts w:ascii="Times New Roman" w:hAnsi="Times New Roman"/>
                <w:sz w:val="24"/>
                <w:szCs w:val="24"/>
                <w:lang w:val="uk-UA"/>
              </w:rPr>
            </w:pPr>
          </w:p>
        </w:tc>
        <w:tc>
          <w:tcPr>
            <w:tcW w:w="1407" w:type="dxa"/>
            <w:tcMar>
              <w:left w:w="57" w:type="dxa"/>
              <w:right w:w="57" w:type="dxa"/>
            </w:tcMar>
            <w:vAlign w:val="center"/>
          </w:tcPr>
          <w:p w14:paraId="7EC50195"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36" w:type="dxa"/>
            <w:tcMar>
              <w:left w:w="57" w:type="dxa"/>
              <w:right w:w="57" w:type="dxa"/>
            </w:tcMar>
            <w:vAlign w:val="center"/>
          </w:tcPr>
          <w:p w14:paraId="66DAAE42" w14:textId="77777777" w:rsidR="00EE2A87" w:rsidRPr="00104F1F" w:rsidRDefault="00EE2A87" w:rsidP="0041444D">
            <w:pPr>
              <w:spacing w:after="0" w:line="240" w:lineRule="auto"/>
              <w:jc w:val="center"/>
              <w:rPr>
                <w:rFonts w:ascii="Times New Roman" w:hAnsi="Times New Roman"/>
                <w:sz w:val="24"/>
                <w:szCs w:val="24"/>
                <w:lang w:val="uk-UA"/>
              </w:rPr>
            </w:pPr>
          </w:p>
        </w:tc>
        <w:tc>
          <w:tcPr>
            <w:tcW w:w="1511" w:type="dxa"/>
            <w:tcMar>
              <w:left w:w="57" w:type="dxa"/>
              <w:right w:w="57" w:type="dxa"/>
            </w:tcMar>
            <w:vAlign w:val="center"/>
          </w:tcPr>
          <w:p w14:paraId="6E5C0100"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87" w:type="dxa"/>
            <w:tcMar>
              <w:left w:w="57" w:type="dxa"/>
              <w:right w:w="57" w:type="dxa"/>
            </w:tcMar>
            <w:vAlign w:val="center"/>
          </w:tcPr>
          <w:p w14:paraId="5A9F53D6" w14:textId="6A792CDD" w:rsidR="00EE2A87" w:rsidRPr="00104F1F" w:rsidRDefault="00EE2A87" w:rsidP="0041444D">
            <w:pPr>
              <w:spacing w:after="0" w:line="240" w:lineRule="auto"/>
              <w:jc w:val="center"/>
              <w:rPr>
                <w:rFonts w:ascii="Times New Roman" w:hAnsi="Times New Roman"/>
                <w:sz w:val="24"/>
                <w:szCs w:val="24"/>
                <w:lang w:val="uk-UA"/>
              </w:rPr>
            </w:pPr>
          </w:p>
        </w:tc>
        <w:tc>
          <w:tcPr>
            <w:tcW w:w="1306" w:type="dxa"/>
            <w:tcMar>
              <w:left w:w="57" w:type="dxa"/>
              <w:right w:w="57" w:type="dxa"/>
            </w:tcMar>
            <w:vAlign w:val="center"/>
          </w:tcPr>
          <w:p w14:paraId="2D6015E1" w14:textId="77777777" w:rsidR="00EE2A87" w:rsidRPr="00104F1F" w:rsidRDefault="00DA0CF1"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EE2A87" w:rsidRPr="00104F1F" w14:paraId="518B4854" w14:textId="77777777" w:rsidTr="000E2BD7">
        <w:trPr>
          <w:jc w:val="center"/>
        </w:trPr>
        <w:tc>
          <w:tcPr>
            <w:tcW w:w="1076" w:type="dxa"/>
            <w:tcMar>
              <w:left w:w="57" w:type="dxa"/>
              <w:right w:w="57" w:type="dxa"/>
            </w:tcMar>
            <w:vAlign w:val="center"/>
          </w:tcPr>
          <w:p w14:paraId="599223B5" w14:textId="36E31C94" w:rsidR="00EE2A87" w:rsidRPr="00104F1F" w:rsidRDefault="00EE2A87" w:rsidP="0041444D">
            <w:pPr>
              <w:spacing w:after="0" w:line="240" w:lineRule="auto"/>
              <w:ind w:right="-24"/>
              <w:jc w:val="center"/>
              <w:rPr>
                <w:rFonts w:ascii="Times New Roman" w:hAnsi="Times New Roman"/>
                <w:sz w:val="24"/>
                <w:szCs w:val="24"/>
                <w:lang w:val="uk-UA"/>
              </w:rPr>
            </w:pPr>
            <w:r w:rsidRPr="00104F1F">
              <w:rPr>
                <w:rFonts w:ascii="Times New Roman" w:hAnsi="Times New Roman"/>
                <w:sz w:val="24"/>
                <w:szCs w:val="24"/>
                <w:lang w:val="uk-UA"/>
              </w:rPr>
              <w:t>СК01</w:t>
            </w:r>
          </w:p>
        </w:tc>
        <w:tc>
          <w:tcPr>
            <w:tcW w:w="1178" w:type="dxa"/>
            <w:tcMar>
              <w:left w:w="57" w:type="dxa"/>
              <w:right w:w="57" w:type="dxa"/>
            </w:tcMar>
            <w:vAlign w:val="center"/>
          </w:tcPr>
          <w:p w14:paraId="5670C772" w14:textId="77777777" w:rsidR="00EE2A87" w:rsidRPr="00104F1F" w:rsidRDefault="00EE2A87" w:rsidP="0041444D">
            <w:pPr>
              <w:spacing w:after="0" w:line="240" w:lineRule="auto"/>
              <w:jc w:val="center"/>
              <w:rPr>
                <w:rFonts w:ascii="Times New Roman" w:hAnsi="Times New Roman"/>
                <w:sz w:val="24"/>
                <w:szCs w:val="24"/>
                <w:lang w:val="uk-UA"/>
              </w:rPr>
            </w:pPr>
          </w:p>
        </w:tc>
        <w:tc>
          <w:tcPr>
            <w:tcW w:w="1271" w:type="dxa"/>
            <w:tcMar>
              <w:left w:w="57" w:type="dxa"/>
              <w:right w:w="57" w:type="dxa"/>
            </w:tcMar>
            <w:vAlign w:val="center"/>
          </w:tcPr>
          <w:p w14:paraId="3FA04172" w14:textId="1EED2965" w:rsidR="00EE2A87" w:rsidRPr="00104F1F" w:rsidRDefault="00EE2A87" w:rsidP="0041444D">
            <w:pPr>
              <w:spacing w:after="0" w:line="240" w:lineRule="auto"/>
              <w:jc w:val="center"/>
              <w:rPr>
                <w:rFonts w:ascii="Times New Roman" w:hAnsi="Times New Roman"/>
                <w:sz w:val="24"/>
                <w:szCs w:val="24"/>
                <w:lang w:val="uk-UA"/>
              </w:rPr>
            </w:pPr>
          </w:p>
        </w:tc>
        <w:tc>
          <w:tcPr>
            <w:tcW w:w="1175" w:type="dxa"/>
            <w:tcMar>
              <w:left w:w="57" w:type="dxa"/>
              <w:right w:w="57" w:type="dxa"/>
            </w:tcMar>
            <w:vAlign w:val="center"/>
          </w:tcPr>
          <w:p w14:paraId="01FB94E0"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02" w:type="dxa"/>
            <w:tcMar>
              <w:left w:w="57" w:type="dxa"/>
              <w:right w:w="57" w:type="dxa"/>
            </w:tcMar>
            <w:vAlign w:val="center"/>
          </w:tcPr>
          <w:p w14:paraId="2B8AFC6A"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441" w:type="dxa"/>
            <w:tcMar>
              <w:left w:w="57" w:type="dxa"/>
              <w:right w:w="57" w:type="dxa"/>
            </w:tcMar>
            <w:vAlign w:val="center"/>
          </w:tcPr>
          <w:p w14:paraId="0E023A57" w14:textId="0B59BEEB" w:rsidR="00EE2A87" w:rsidRPr="00104F1F" w:rsidRDefault="00EE2A87" w:rsidP="0041444D">
            <w:pPr>
              <w:spacing w:after="0" w:line="240" w:lineRule="auto"/>
              <w:jc w:val="center"/>
              <w:rPr>
                <w:rFonts w:ascii="Times New Roman" w:hAnsi="Times New Roman"/>
                <w:sz w:val="24"/>
                <w:szCs w:val="24"/>
                <w:lang w:val="uk-UA"/>
              </w:rPr>
            </w:pPr>
          </w:p>
        </w:tc>
        <w:tc>
          <w:tcPr>
            <w:tcW w:w="1407" w:type="dxa"/>
            <w:tcMar>
              <w:left w:w="57" w:type="dxa"/>
              <w:right w:w="57" w:type="dxa"/>
            </w:tcMar>
            <w:vAlign w:val="center"/>
          </w:tcPr>
          <w:p w14:paraId="0684DF32"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336" w:type="dxa"/>
            <w:tcMar>
              <w:left w:w="57" w:type="dxa"/>
              <w:right w:w="57" w:type="dxa"/>
            </w:tcMar>
            <w:vAlign w:val="center"/>
          </w:tcPr>
          <w:p w14:paraId="32732E7F" w14:textId="77777777" w:rsidR="00EE2A87" w:rsidRPr="00104F1F" w:rsidRDefault="00EE2A87" w:rsidP="0041444D">
            <w:pPr>
              <w:spacing w:after="0" w:line="240" w:lineRule="auto"/>
              <w:jc w:val="center"/>
              <w:rPr>
                <w:rFonts w:ascii="Times New Roman" w:hAnsi="Times New Roman"/>
                <w:sz w:val="24"/>
                <w:szCs w:val="24"/>
                <w:lang w:val="uk-UA"/>
              </w:rPr>
            </w:pPr>
          </w:p>
        </w:tc>
        <w:tc>
          <w:tcPr>
            <w:tcW w:w="1511" w:type="dxa"/>
            <w:tcMar>
              <w:left w:w="57" w:type="dxa"/>
              <w:right w:w="57" w:type="dxa"/>
            </w:tcMar>
            <w:vAlign w:val="center"/>
          </w:tcPr>
          <w:p w14:paraId="07CB93DC" w14:textId="0CFDEBD5" w:rsidR="00EE2A87" w:rsidRPr="00104F1F" w:rsidRDefault="00A1562F"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87" w:type="dxa"/>
            <w:tcMar>
              <w:left w:w="57" w:type="dxa"/>
              <w:right w:w="57" w:type="dxa"/>
            </w:tcMar>
            <w:vAlign w:val="center"/>
          </w:tcPr>
          <w:p w14:paraId="27F40A9B"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06" w:type="dxa"/>
            <w:tcMar>
              <w:left w:w="57" w:type="dxa"/>
              <w:right w:w="57" w:type="dxa"/>
            </w:tcMar>
            <w:vAlign w:val="center"/>
          </w:tcPr>
          <w:p w14:paraId="5847B22D"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EE2A87" w:rsidRPr="00104F1F" w14:paraId="2C3F4823" w14:textId="77777777" w:rsidTr="000E2BD7">
        <w:trPr>
          <w:jc w:val="center"/>
        </w:trPr>
        <w:tc>
          <w:tcPr>
            <w:tcW w:w="1076" w:type="dxa"/>
            <w:tcMar>
              <w:left w:w="57" w:type="dxa"/>
              <w:right w:w="57" w:type="dxa"/>
            </w:tcMar>
            <w:vAlign w:val="center"/>
          </w:tcPr>
          <w:p w14:paraId="6762B281" w14:textId="77777777" w:rsidR="00EE2A87" w:rsidRPr="00104F1F" w:rsidRDefault="00EE2A87" w:rsidP="009B6849">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СК02</w:t>
            </w:r>
          </w:p>
        </w:tc>
        <w:tc>
          <w:tcPr>
            <w:tcW w:w="1178" w:type="dxa"/>
            <w:tcMar>
              <w:left w:w="57" w:type="dxa"/>
              <w:right w:w="57" w:type="dxa"/>
            </w:tcMar>
            <w:vAlign w:val="center"/>
          </w:tcPr>
          <w:p w14:paraId="5066DF98" w14:textId="77777777" w:rsidR="00EE2A87" w:rsidRPr="00104F1F" w:rsidRDefault="00EE2A87" w:rsidP="0041444D">
            <w:pPr>
              <w:spacing w:after="0" w:line="240" w:lineRule="auto"/>
              <w:jc w:val="center"/>
              <w:rPr>
                <w:rFonts w:ascii="Times New Roman" w:hAnsi="Times New Roman"/>
                <w:sz w:val="24"/>
                <w:szCs w:val="24"/>
                <w:lang w:val="uk-UA"/>
              </w:rPr>
            </w:pPr>
          </w:p>
        </w:tc>
        <w:tc>
          <w:tcPr>
            <w:tcW w:w="1271" w:type="dxa"/>
            <w:tcMar>
              <w:left w:w="57" w:type="dxa"/>
              <w:right w:w="57" w:type="dxa"/>
            </w:tcMar>
            <w:vAlign w:val="center"/>
          </w:tcPr>
          <w:p w14:paraId="159CB72B" w14:textId="044CEF2C" w:rsidR="00EE2A87" w:rsidRPr="00104F1F" w:rsidRDefault="00EE2A87" w:rsidP="0041444D">
            <w:pPr>
              <w:spacing w:after="0" w:line="240" w:lineRule="auto"/>
              <w:jc w:val="center"/>
              <w:rPr>
                <w:rFonts w:ascii="Times New Roman" w:hAnsi="Times New Roman"/>
                <w:sz w:val="24"/>
                <w:szCs w:val="24"/>
                <w:lang w:val="uk-UA"/>
              </w:rPr>
            </w:pPr>
          </w:p>
        </w:tc>
        <w:tc>
          <w:tcPr>
            <w:tcW w:w="1175" w:type="dxa"/>
            <w:tcMar>
              <w:left w:w="57" w:type="dxa"/>
              <w:right w:w="57" w:type="dxa"/>
            </w:tcMar>
            <w:vAlign w:val="center"/>
          </w:tcPr>
          <w:p w14:paraId="382BA425" w14:textId="16802595" w:rsidR="00EE2A87" w:rsidRPr="00104F1F" w:rsidRDefault="00A1562F"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02" w:type="dxa"/>
            <w:tcMar>
              <w:left w:w="57" w:type="dxa"/>
              <w:right w:w="57" w:type="dxa"/>
            </w:tcMar>
            <w:vAlign w:val="center"/>
          </w:tcPr>
          <w:p w14:paraId="7D44E9C4" w14:textId="7F173070" w:rsidR="00EE2A87" w:rsidRPr="00104F1F" w:rsidRDefault="00EE2A87" w:rsidP="0041444D">
            <w:pPr>
              <w:spacing w:after="0" w:line="240" w:lineRule="auto"/>
              <w:jc w:val="center"/>
              <w:rPr>
                <w:rFonts w:ascii="Times New Roman" w:hAnsi="Times New Roman"/>
                <w:sz w:val="24"/>
                <w:szCs w:val="24"/>
                <w:lang w:val="uk-UA"/>
              </w:rPr>
            </w:pPr>
          </w:p>
        </w:tc>
        <w:tc>
          <w:tcPr>
            <w:tcW w:w="1441" w:type="dxa"/>
            <w:tcMar>
              <w:left w:w="57" w:type="dxa"/>
              <w:right w:w="57" w:type="dxa"/>
            </w:tcMar>
            <w:vAlign w:val="center"/>
          </w:tcPr>
          <w:p w14:paraId="57C90B99" w14:textId="77777777" w:rsidR="00EE2A87" w:rsidRPr="00104F1F" w:rsidRDefault="00EE2A87" w:rsidP="0041444D">
            <w:pPr>
              <w:spacing w:after="0" w:line="240" w:lineRule="auto"/>
              <w:jc w:val="center"/>
              <w:rPr>
                <w:rFonts w:ascii="Times New Roman" w:hAnsi="Times New Roman"/>
                <w:sz w:val="24"/>
                <w:szCs w:val="24"/>
                <w:lang w:val="uk-UA"/>
              </w:rPr>
            </w:pPr>
          </w:p>
        </w:tc>
        <w:tc>
          <w:tcPr>
            <w:tcW w:w="1407" w:type="dxa"/>
            <w:tcMar>
              <w:left w:w="57" w:type="dxa"/>
              <w:right w:w="57" w:type="dxa"/>
            </w:tcMar>
            <w:vAlign w:val="center"/>
          </w:tcPr>
          <w:p w14:paraId="56CECF1D"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36" w:type="dxa"/>
            <w:tcMar>
              <w:left w:w="57" w:type="dxa"/>
              <w:right w:w="57" w:type="dxa"/>
            </w:tcMar>
            <w:vAlign w:val="center"/>
          </w:tcPr>
          <w:p w14:paraId="56EC5FE7" w14:textId="0B14E124" w:rsidR="00EE2A87" w:rsidRPr="00104F1F" w:rsidRDefault="00A1562F"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511" w:type="dxa"/>
            <w:tcMar>
              <w:left w:w="57" w:type="dxa"/>
              <w:right w:w="57" w:type="dxa"/>
            </w:tcMar>
            <w:vAlign w:val="center"/>
          </w:tcPr>
          <w:p w14:paraId="45280EFD" w14:textId="3B0DC72B" w:rsidR="00EE2A87" w:rsidRPr="00104F1F" w:rsidRDefault="00A1562F"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87" w:type="dxa"/>
            <w:tcMar>
              <w:left w:w="57" w:type="dxa"/>
              <w:right w:w="57" w:type="dxa"/>
            </w:tcMar>
            <w:vAlign w:val="center"/>
          </w:tcPr>
          <w:p w14:paraId="2CD3D33B"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06" w:type="dxa"/>
            <w:tcMar>
              <w:left w:w="57" w:type="dxa"/>
              <w:right w:w="57" w:type="dxa"/>
            </w:tcMar>
            <w:vAlign w:val="center"/>
          </w:tcPr>
          <w:p w14:paraId="555B57AC"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EE2A87" w:rsidRPr="00104F1F" w14:paraId="75BC1F0F" w14:textId="77777777" w:rsidTr="000E2BD7">
        <w:trPr>
          <w:jc w:val="center"/>
        </w:trPr>
        <w:tc>
          <w:tcPr>
            <w:tcW w:w="1076" w:type="dxa"/>
            <w:tcMar>
              <w:left w:w="57" w:type="dxa"/>
              <w:right w:w="57" w:type="dxa"/>
            </w:tcMar>
            <w:vAlign w:val="center"/>
          </w:tcPr>
          <w:p w14:paraId="12BF3AB6" w14:textId="77777777" w:rsidR="00EE2A87" w:rsidRPr="00104F1F" w:rsidRDefault="00EE2A87" w:rsidP="009B6849">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СК03</w:t>
            </w:r>
          </w:p>
        </w:tc>
        <w:tc>
          <w:tcPr>
            <w:tcW w:w="1178" w:type="dxa"/>
            <w:tcMar>
              <w:left w:w="57" w:type="dxa"/>
              <w:right w:w="57" w:type="dxa"/>
            </w:tcMar>
            <w:vAlign w:val="center"/>
          </w:tcPr>
          <w:p w14:paraId="4D3C2358"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271" w:type="dxa"/>
            <w:tcMar>
              <w:left w:w="57" w:type="dxa"/>
              <w:right w:w="57" w:type="dxa"/>
            </w:tcMar>
            <w:vAlign w:val="center"/>
          </w:tcPr>
          <w:p w14:paraId="1724CEE6" w14:textId="1A9E9317" w:rsidR="00EE2A87" w:rsidRPr="00104F1F" w:rsidRDefault="00A1562F"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175" w:type="dxa"/>
            <w:tcMar>
              <w:left w:w="57" w:type="dxa"/>
              <w:right w:w="57" w:type="dxa"/>
            </w:tcMar>
            <w:vAlign w:val="center"/>
          </w:tcPr>
          <w:p w14:paraId="7A21FE8E"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302" w:type="dxa"/>
            <w:tcMar>
              <w:left w:w="57" w:type="dxa"/>
              <w:right w:w="57" w:type="dxa"/>
            </w:tcMar>
            <w:vAlign w:val="center"/>
          </w:tcPr>
          <w:p w14:paraId="052F85DA" w14:textId="507DA45C" w:rsidR="00EE2A87" w:rsidRPr="00104F1F" w:rsidRDefault="00A1562F"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441" w:type="dxa"/>
            <w:tcMar>
              <w:left w:w="57" w:type="dxa"/>
              <w:right w:w="57" w:type="dxa"/>
            </w:tcMar>
            <w:vAlign w:val="center"/>
          </w:tcPr>
          <w:p w14:paraId="0B2E9DD7" w14:textId="77777777" w:rsidR="00EE2A87" w:rsidRPr="00104F1F" w:rsidRDefault="00EE2A87" w:rsidP="0041444D">
            <w:pPr>
              <w:spacing w:after="0" w:line="240" w:lineRule="auto"/>
              <w:jc w:val="center"/>
              <w:rPr>
                <w:rFonts w:ascii="Times New Roman" w:hAnsi="Times New Roman"/>
                <w:sz w:val="24"/>
                <w:szCs w:val="24"/>
                <w:lang w:val="uk-UA"/>
              </w:rPr>
            </w:pPr>
          </w:p>
        </w:tc>
        <w:tc>
          <w:tcPr>
            <w:tcW w:w="1407" w:type="dxa"/>
            <w:tcMar>
              <w:left w:w="57" w:type="dxa"/>
              <w:right w:w="57" w:type="dxa"/>
            </w:tcMar>
            <w:vAlign w:val="center"/>
          </w:tcPr>
          <w:p w14:paraId="166A09F0"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36" w:type="dxa"/>
            <w:tcMar>
              <w:left w:w="57" w:type="dxa"/>
              <w:right w:w="57" w:type="dxa"/>
            </w:tcMar>
            <w:vAlign w:val="center"/>
          </w:tcPr>
          <w:p w14:paraId="7D0C04F1" w14:textId="77777777" w:rsidR="00EE2A87" w:rsidRPr="00104F1F" w:rsidRDefault="00EE2A87" w:rsidP="0041444D">
            <w:pPr>
              <w:spacing w:after="0" w:line="240" w:lineRule="auto"/>
              <w:jc w:val="center"/>
              <w:rPr>
                <w:rFonts w:ascii="Times New Roman" w:hAnsi="Times New Roman"/>
                <w:sz w:val="24"/>
                <w:szCs w:val="24"/>
                <w:lang w:val="uk-UA"/>
              </w:rPr>
            </w:pPr>
          </w:p>
        </w:tc>
        <w:tc>
          <w:tcPr>
            <w:tcW w:w="1511" w:type="dxa"/>
            <w:tcMar>
              <w:left w:w="57" w:type="dxa"/>
              <w:right w:w="57" w:type="dxa"/>
            </w:tcMar>
            <w:vAlign w:val="center"/>
          </w:tcPr>
          <w:p w14:paraId="512679B3"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87" w:type="dxa"/>
            <w:tcMar>
              <w:left w:w="57" w:type="dxa"/>
              <w:right w:w="57" w:type="dxa"/>
            </w:tcMar>
            <w:vAlign w:val="center"/>
          </w:tcPr>
          <w:p w14:paraId="4C17B473"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06" w:type="dxa"/>
            <w:tcMar>
              <w:left w:w="57" w:type="dxa"/>
              <w:right w:w="57" w:type="dxa"/>
            </w:tcMar>
            <w:vAlign w:val="center"/>
          </w:tcPr>
          <w:p w14:paraId="4472733F"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EE2A87" w:rsidRPr="00104F1F" w14:paraId="3240F994" w14:textId="77777777" w:rsidTr="000E2BD7">
        <w:trPr>
          <w:jc w:val="center"/>
        </w:trPr>
        <w:tc>
          <w:tcPr>
            <w:tcW w:w="1076" w:type="dxa"/>
            <w:tcMar>
              <w:left w:w="57" w:type="dxa"/>
              <w:right w:w="57" w:type="dxa"/>
            </w:tcMar>
            <w:vAlign w:val="center"/>
          </w:tcPr>
          <w:p w14:paraId="4D008739" w14:textId="77777777" w:rsidR="00EE2A87" w:rsidRPr="00104F1F" w:rsidRDefault="00EE2A87" w:rsidP="009B6849">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СК04</w:t>
            </w:r>
          </w:p>
        </w:tc>
        <w:tc>
          <w:tcPr>
            <w:tcW w:w="1178" w:type="dxa"/>
            <w:tcMar>
              <w:left w:w="57" w:type="dxa"/>
              <w:right w:w="57" w:type="dxa"/>
            </w:tcMar>
            <w:vAlign w:val="center"/>
          </w:tcPr>
          <w:p w14:paraId="28506A74" w14:textId="77777777" w:rsidR="00EE2A87" w:rsidRPr="00104F1F" w:rsidRDefault="00EE2A87" w:rsidP="0041444D">
            <w:pPr>
              <w:spacing w:after="0" w:line="240" w:lineRule="auto"/>
              <w:jc w:val="center"/>
              <w:rPr>
                <w:rFonts w:ascii="Times New Roman" w:hAnsi="Times New Roman"/>
                <w:sz w:val="24"/>
                <w:szCs w:val="24"/>
                <w:lang w:val="uk-UA"/>
              </w:rPr>
            </w:pPr>
          </w:p>
        </w:tc>
        <w:tc>
          <w:tcPr>
            <w:tcW w:w="1271" w:type="dxa"/>
            <w:tcMar>
              <w:left w:w="57" w:type="dxa"/>
              <w:right w:w="57" w:type="dxa"/>
            </w:tcMar>
            <w:vAlign w:val="center"/>
          </w:tcPr>
          <w:p w14:paraId="3010A854" w14:textId="77777777" w:rsidR="00EE2A87" w:rsidRPr="00104F1F" w:rsidRDefault="00EE2A87" w:rsidP="0041444D">
            <w:pPr>
              <w:spacing w:after="0" w:line="240" w:lineRule="auto"/>
              <w:jc w:val="center"/>
              <w:rPr>
                <w:rFonts w:ascii="Times New Roman" w:hAnsi="Times New Roman"/>
                <w:sz w:val="24"/>
                <w:szCs w:val="24"/>
                <w:lang w:val="uk-UA"/>
              </w:rPr>
            </w:pPr>
          </w:p>
        </w:tc>
        <w:tc>
          <w:tcPr>
            <w:tcW w:w="1175" w:type="dxa"/>
            <w:tcMar>
              <w:left w:w="57" w:type="dxa"/>
              <w:right w:w="57" w:type="dxa"/>
            </w:tcMar>
            <w:vAlign w:val="center"/>
          </w:tcPr>
          <w:p w14:paraId="0A165D3C"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02" w:type="dxa"/>
            <w:tcMar>
              <w:left w:w="57" w:type="dxa"/>
              <w:right w:w="57" w:type="dxa"/>
            </w:tcMar>
            <w:vAlign w:val="center"/>
          </w:tcPr>
          <w:p w14:paraId="17037B8D" w14:textId="4061BC21" w:rsidR="00EE2A87" w:rsidRPr="00104F1F" w:rsidRDefault="00EE2A87" w:rsidP="0041444D">
            <w:pPr>
              <w:spacing w:after="0" w:line="240" w:lineRule="auto"/>
              <w:jc w:val="center"/>
              <w:rPr>
                <w:rFonts w:ascii="Times New Roman" w:hAnsi="Times New Roman"/>
                <w:sz w:val="24"/>
                <w:szCs w:val="24"/>
                <w:lang w:val="uk-UA"/>
              </w:rPr>
            </w:pPr>
          </w:p>
        </w:tc>
        <w:tc>
          <w:tcPr>
            <w:tcW w:w="1441" w:type="dxa"/>
            <w:tcMar>
              <w:left w:w="57" w:type="dxa"/>
              <w:right w:w="57" w:type="dxa"/>
            </w:tcMar>
            <w:vAlign w:val="center"/>
          </w:tcPr>
          <w:p w14:paraId="7BA77EE6"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407" w:type="dxa"/>
            <w:tcMar>
              <w:left w:w="57" w:type="dxa"/>
              <w:right w:w="57" w:type="dxa"/>
            </w:tcMar>
            <w:vAlign w:val="center"/>
          </w:tcPr>
          <w:p w14:paraId="63BC43F9" w14:textId="39C4724D" w:rsidR="00EE2A87" w:rsidRPr="00104F1F" w:rsidRDefault="00EE2A87" w:rsidP="0041444D">
            <w:pPr>
              <w:spacing w:after="0" w:line="240" w:lineRule="auto"/>
              <w:jc w:val="center"/>
              <w:rPr>
                <w:rFonts w:ascii="Times New Roman" w:hAnsi="Times New Roman"/>
                <w:sz w:val="24"/>
                <w:szCs w:val="24"/>
                <w:lang w:val="uk-UA"/>
              </w:rPr>
            </w:pPr>
          </w:p>
        </w:tc>
        <w:tc>
          <w:tcPr>
            <w:tcW w:w="1336" w:type="dxa"/>
            <w:tcMar>
              <w:left w:w="57" w:type="dxa"/>
              <w:right w:w="57" w:type="dxa"/>
            </w:tcMar>
            <w:vAlign w:val="center"/>
          </w:tcPr>
          <w:p w14:paraId="4888A290" w14:textId="77777777" w:rsidR="00EE2A87" w:rsidRPr="00104F1F" w:rsidRDefault="00EE2A87" w:rsidP="0041444D">
            <w:pPr>
              <w:spacing w:after="0" w:line="240" w:lineRule="auto"/>
              <w:jc w:val="center"/>
              <w:rPr>
                <w:rFonts w:ascii="Times New Roman" w:hAnsi="Times New Roman"/>
                <w:sz w:val="24"/>
                <w:szCs w:val="24"/>
                <w:lang w:val="uk-UA"/>
              </w:rPr>
            </w:pPr>
          </w:p>
        </w:tc>
        <w:tc>
          <w:tcPr>
            <w:tcW w:w="1511" w:type="dxa"/>
            <w:tcMar>
              <w:left w:w="57" w:type="dxa"/>
              <w:right w:w="57" w:type="dxa"/>
            </w:tcMar>
            <w:vAlign w:val="center"/>
          </w:tcPr>
          <w:p w14:paraId="3CD158DC"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87" w:type="dxa"/>
            <w:tcMar>
              <w:left w:w="57" w:type="dxa"/>
              <w:right w:w="57" w:type="dxa"/>
            </w:tcMar>
            <w:vAlign w:val="center"/>
          </w:tcPr>
          <w:p w14:paraId="464AD500" w14:textId="6DE65E81" w:rsidR="00EE2A87" w:rsidRPr="00104F1F" w:rsidRDefault="00F71A14"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06" w:type="dxa"/>
            <w:tcMar>
              <w:left w:w="57" w:type="dxa"/>
              <w:right w:w="57" w:type="dxa"/>
            </w:tcMar>
            <w:vAlign w:val="center"/>
          </w:tcPr>
          <w:p w14:paraId="3FDA3C1D"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EE2A87" w:rsidRPr="00104F1F" w14:paraId="2804B1DE" w14:textId="77777777" w:rsidTr="000E2BD7">
        <w:trPr>
          <w:jc w:val="center"/>
        </w:trPr>
        <w:tc>
          <w:tcPr>
            <w:tcW w:w="1076" w:type="dxa"/>
            <w:tcMar>
              <w:left w:w="57" w:type="dxa"/>
              <w:right w:w="57" w:type="dxa"/>
            </w:tcMar>
            <w:vAlign w:val="center"/>
          </w:tcPr>
          <w:p w14:paraId="01B382D4" w14:textId="77777777" w:rsidR="00EE2A87" w:rsidRPr="00104F1F" w:rsidRDefault="00EE2A87" w:rsidP="009B6849">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СК05</w:t>
            </w:r>
          </w:p>
        </w:tc>
        <w:tc>
          <w:tcPr>
            <w:tcW w:w="1178" w:type="dxa"/>
            <w:tcMar>
              <w:left w:w="57" w:type="dxa"/>
              <w:right w:w="57" w:type="dxa"/>
            </w:tcMar>
            <w:vAlign w:val="center"/>
          </w:tcPr>
          <w:p w14:paraId="5EAEAD3F" w14:textId="77777777" w:rsidR="00EE2A87" w:rsidRPr="00104F1F" w:rsidRDefault="00EE2A87" w:rsidP="0041444D">
            <w:pPr>
              <w:spacing w:after="0" w:line="240" w:lineRule="auto"/>
              <w:jc w:val="center"/>
              <w:rPr>
                <w:rFonts w:ascii="Times New Roman" w:hAnsi="Times New Roman"/>
                <w:sz w:val="24"/>
                <w:szCs w:val="24"/>
                <w:lang w:val="uk-UA"/>
              </w:rPr>
            </w:pPr>
          </w:p>
        </w:tc>
        <w:tc>
          <w:tcPr>
            <w:tcW w:w="1271" w:type="dxa"/>
            <w:tcMar>
              <w:left w:w="57" w:type="dxa"/>
              <w:right w:w="57" w:type="dxa"/>
            </w:tcMar>
            <w:vAlign w:val="center"/>
          </w:tcPr>
          <w:p w14:paraId="6E39267F" w14:textId="77777777" w:rsidR="00EE2A87" w:rsidRPr="00104F1F" w:rsidRDefault="00EE2A87" w:rsidP="0041444D">
            <w:pPr>
              <w:spacing w:after="0" w:line="240" w:lineRule="auto"/>
              <w:jc w:val="center"/>
              <w:rPr>
                <w:rFonts w:ascii="Times New Roman" w:hAnsi="Times New Roman"/>
                <w:sz w:val="24"/>
                <w:szCs w:val="24"/>
                <w:lang w:val="uk-UA"/>
              </w:rPr>
            </w:pPr>
          </w:p>
        </w:tc>
        <w:tc>
          <w:tcPr>
            <w:tcW w:w="1175" w:type="dxa"/>
            <w:tcMar>
              <w:left w:w="57" w:type="dxa"/>
              <w:right w:w="57" w:type="dxa"/>
            </w:tcMar>
            <w:vAlign w:val="center"/>
          </w:tcPr>
          <w:p w14:paraId="2186DA76"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02" w:type="dxa"/>
            <w:tcMar>
              <w:left w:w="57" w:type="dxa"/>
              <w:right w:w="57" w:type="dxa"/>
            </w:tcMar>
            <w:vAlign w:val="center"/>
          </w:tcPr>
          <w:p w14:paraId="4D77B250"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441" w:type="dxa"/>
            <w:tcMar>
              <w:left w:w="57" w:type="dxa"/>
              <w:right w:w="57" w:type="dxa"/>
            </w:tcMar>
            <w:vAlign w:val="center"/>
          </w:tcPr>
          <w:p w14:paraId="040091EA" w14:textId="007B14C2" w:rsidR="00EE2A87" w:rsidRPr="00104F1F" w:rsidRDefault="00EE2A87" w:rsidP="0041444D">
            <w:pPr>
              <w:spacing w:after="0" w:line="240" w:lineRule="auto"/>
              <w:jc w:val="center"/>
              <w:rPr>
                <w:rFonts w:ascii="Times New Roman" w:hAnsi="Times New Roman"/>
                <w:sz w:val="24"/>
                <w:szCs w:val="24"/>
                <w:lang w:val="uk-UA"/>
              </w:rPr>
            </w:pPr>
          </w:p>
        </w:tc>
        <w:tc>
          <w:tcPr>
            <w:tcW w:w="1407" w:type="dxa"/>
            <w:tcMar>
              <w:left w:w="57" w:type="dxa"/>
              <w:right w:w="57" w:type="dxa"/>
            </w:tcMar>
            <w:vAlign w:val="center"/>
          </w:tcPr>
          <w:p w14:paraId="24EA723C" w14:textId="0CD816FE" w:rsidR="00EE2A87" w:rsidRPr="00104F1F" w:rsidRDefault="00F71A14"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36" w:type="dxa"/>
            <w:tcMar>
              <w:left w:w="57" w:type="dxa"/>
              <w:right w:w="57" w:type="dxa"/>
            </w:tcMar>
            <w:vAlign w:val="center"/>
          </w:tcPr>
          <w:p w14:paraId="512D326D" w14:textId="58F6D0CF" w:rsidR="00EE2A87" w:rsidRPr="00104F1F" w:rsidRDefault="00F71A14"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511" w:type="dxa"/>
            <w:tcMar>
              <w:left w:w="57" w:type="dxa"/>
              <w:right w:w="57" w:type="dxa"/>
            </w:tcMar>
            <w:vAlign w:val="center"/>
          </w:tcPr>
          <w:p w14:paraId="4DF45624" w14:textId="0FB585EF" w:rsidR="00EE2A87" w:rsidRPr="00104F1F" w:rsidRDefault="00F71A14"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87" w:type="dxa"/>
            <w:tcMar>
              <w:left w:w="57" w:type="dxa"/>
              <w:right w:w="57" w:type="dxa"/>
            </w:tcMar>
            <w:vAlign w:val="center"/>
          </w:tcPr>
          <w:p w14:paraId="3199750D"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06" w:type="dxa"/>
            <w:tcMar>
              <w:left w:w="57" w:type="dxa"/>
              <w:right w:w="57" w:type="dxa"/>
            </w:tcMar>
            <w:vAlign w:val="center"/>
          </w:tcPr>
          <w:p w14:paraId="672C429F"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EE2A87" w:rsidRPr="00104F1F" w14:paraId="195DE002" w14:textId="77777777" w:rsidTr="000E2BD7">
        <w:trPr>
          <w:jc w:val="center"/>
        </w:trPr>
        <w:tc>
          <w:tcPr>
            <w:tcW w:w="1076" w:type="dxa"/>
            <w:tcMar>
              <w:left w:w="57" w:type="dxa"/>
              <w:right w:w="57" w:type="dxa"/>
            </w:tcMar>
            <w:vAlign w:val="center"/>
          </w:tcPr>
          <w:p w14:paraId="57285EE6" w14:textId="77777777" w:rsidR="00EE2A87" w:rsidRPr="00104F1F" w:rsidRDefault="00EE2A87" w:rsidP="009B6849">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СК06</w:t>
            </w:r>
          </w:p>
        </w:tc>
        <w:tc>
          <w:tcPr>
            <w:tcW w:w="1178" w:type="dxa"/>
            <w:tcMar>
              <w:left w:w="57" w:type="dxa"/>
              <w:right w:w="57" w:type="dxa"/>
            </w:tcMar>
            <w:vAlign w:val="center"/>
          </w:tcPr>
          <w:p w14:paraId="42CD81CF" w14:textId="77777777" w:rsidR="00EE2A87" w:rsidRPr="00104F1F" w:rsidRDefault="00EE2A87" w:rsidP="0041444D">
            <w:pPr>
              <w:spacing w:after="0" w:line="240" w:lineRule="auto"/>
              <w:jc w:val="center"/>
              <w:rPr>
                <w:rFonts w:ascii="Times New Roman" w:hAnsi="Times New Roman"/>
                <w:sz w:val="24"/>
                <w:szCs w:val="24"/>
                <w:lang w:val="uk-UA"/>
              </w:rPr>
            </w:pPr>
          </w:p>
        </w:tc>
        <w:tc>
          <w:tcPr>
            <w:tcW w:w="1271" w:type="dxa"/>
            <w:tcMar>
              <w:left w:w="57" w:type="dxa"/>
              <w:right w:w="57" w:type="dxa"/>
            </w:tcMar>
            <w:vAlign w:val="center"/>
          </w:tcPr>
          <w:p w14:paraId="60F9BD63" w14:textId="77777777" w:rsidR="00EE2A87" w:rsidRPr="00104F1F" w:rsidRDefault="00EE2A87" w:rsidP="0041444D">
            <w:pPr>
              <w:spacing w:after="0" w:line="240" w:lineRule="auto"/>
              <w:jc w:val="center"/>
              <w:rPr>
                <w:rFonts w:ascii="Times New Roman" w:hAnsi="Times New Roman"/>
                <w:sz w:val="24"/>
                <w:szCs w:val="24"/>
                <w:lang w:val="uk-UA"/>
              </w:rPr>
            </w:pPr>
          </w:p>
        </w:tc>
        <w:tc>
          <w:tcPr>
            <w:tcW w:w="1175" w:type="dxa"/>
            <w:tcMar>
              <w:left w:w="57" w:type="dxa"/>
              <w:right w:w="57" w:type="dxa"/>
            </w:tcMar>
            <w:vAlign w:val="center"/>
          </w:tcPr>
          <w:p w14:paraId="67E35AFA"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02" w:type="dxa"/>
            <w:tcMar>
              <w:left w:w="57" w:type="dxa"/>
              <w:right w:w="57" w:type="dxa"/>
            </w:tcMar>
            <w:vAlign w:val="center"/>
          </w:tcPr>
          <w:p w14:paraId="182604C3"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441" w:type="dxa"/>
            <w:tcMar>
              <w:left w:w="57" w:type="dxa"/>
              <w:right w:w="57" w:type="dxa"/>
            </w:tcMar>
            <w:vAlign w:val="center"/>
          </w:tcPr>
          <w:p w14:paraId="05915B73" w14:textId="476B21B0" w:rsidR="00EE2A87" w:rsidRPr="00104F1F" w:rsidRDefault="00EE2A87" w:rsidP="0041444D">
            <w:pPr>
              <w:spacing w:after="0" w:line="240" w:lineRule="auto"/>
              <w:jc w:val="center"/>
              <w:rPr>
                <w:rFonts w:ascii="Times New Roman" w:hAnsi="Times New Roman"/>
                <w:sz w:val="24"/>
                <w:szCs w:val="24"/>
                <w:lang w:val="uk-UA"/>
              </w:rPr>
            </w:pPr>
          </w:p>
        </w:tc>
        <w:tc>
          <w:tcPr>
            <w:tcW w:w="1407" w:type="dxa"/>
            <w:tcMar>
              <w:left w:w="57" w:type="dxa"/>
              <w:right w:w="57" w:type="dxa"/>
            </w:tcMar>
            <w:vAlign w:val="center"/>
          </w:tcPr>
          <w:p w14:paraId="346DFD81"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36" w:type="dxa"/>
            <w:tcMar>
              <w:left w:w="57" w:type="dxa"/>
              <w:right w:w="57" w:type="dxa"/>
            </w:tcMar>
            <w:vAlign w:val="center"/>
          </w:tcPr>
          <w:p w14:paraId="7AA31693" w14:textId="41C1EB42" w:rsidR="00EE2A87" w:rsidRPr="00104F1F" w:rsidRDefault="00F71A14"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511" w:type="dxa"/>
            <w:tcMar>
              <w:left w:w="57" w:type="dxa"/>
              <w:right w:w="57" w:type="dxa"/>
            </w:tcMar>
            <w:vAlign w:val="center"/>
          </w:tcPr>
          <w:p w14:paraId="5DA60800" w14:textId="41DFCCD5" w:rsidR="00EE2A87" w:rsidRPr="00104F1F" w:rsidRDefault="00F71A14"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87" w:type="dxa"/>
            <w:tcMar>
              <w:left w:w="57" w:type="dxa"/>
              <w:right w:w="57" w:type="dxa"/>
            </w:tcMar>
            <w:vAlign w:val="center"/>
          </w:tcPr>
          <w:p w14:paraId="458DD8EB"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06" w:type="dxa"/>
            <w:tcMar>
              <w:left w:w="57" w:type="dxa"/>
              <w:right w:w="57" w:type="dxa"/>
            </w:tcMar>
            <w:vAlign w:val="center"/>
          </w:tcPr>
          <w:p w14:paraId="6DC77EF1"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EE2A87" w:rsidRPr="00104F1F" w14:paraId="1703D3B8" w14:textId="77777777" w:rsidTr="000E2BD7">
        <w:trPr>
          <w:jc w:val="center"/>
        </w:trPr>
        <w:tc>
          <w:tcPr>
            <w:tcW w:w="1076" w:type="dxa"/>
            <w:tcMar>
              <w:left w:w="57" w:type="dxa"/>
              <w:right w:w="57" w:type="dxa"/>
            </w:tcMar>
            <w:vAlign w:val="center"/>
          </w:tcPr>
          <w:p w14:paraId="41677B54" w14:textId="77777777" w:rsidR="00EE2A87" w:rsidRPr="00104F1F" w:rsidRDefault="00EE2A87" w:rsidP="009B6849">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СК07</w:t>
            </w:r>
          </w:p>
        </w:tc>
        <w:tc>
          <w:tcPr>
            <w:tcW w:w="1178" w:type="dxa"/>
            <w:tcMar>
              <w:left w:w="57" w:type="dxa"/>
              <w:right w:w="57" w:type="dxa"/>
            </w:tcMar>
            <w:vAlign w:val="center"/>
          </w:tcPr>
          <w:p w14:paraId="39F30DBF" w14:textId="77777777" w:rsidR="00EE2A87" w:rsidRPr="00104F1F" w:rsidRDefault="00EE2A87" w:rsidP="0041444D">
            <w:pPr>
              <w:spacing w:after="0" w:line="240" w:lineRule="auto"/>
              <w:jc w:val="center"/>
              <w:rPr>
                <w:rFonts w:ascii="Times New Roman" w:hAnsi="Times New Roman"/>
                <w:sz w:val="24"/>
                <w:szCs w:val="24"/>
                <w:lang w:val="uk-UA"/>
              </w:rPr>
            </w:pPr>
          </w:p>
        </w:tc>
        <w:tc>
          <w:tcPr>
            <w:tcW w:w="1271" w:type="dxa"/>
            <w:tcMar>
              <w:left w:w="57" w:type="dxa"/>
              <w:right w:w="57" w:type="dxa"/>
            </w:tcMar>
            <w:vAlign w:val="center"/>
          </w:tcPr>
          <w:p w14:paraId="3C63361F" w14:textId="77777777" w:rsidR="00EE2A87" w:rsidRPr="00104F1F" w:rsidRDefault="00EE2A87" w:rsidP="0041444D">
            <w:pPr>
              <w:spacing w:after="0" w:line="240" w:lineRule="auto"/>
              <w:jc w:val="center"/>
              <w:rPr>
                <w:rFonts w:ascii="Times New Roman" w:hAnsi="Times New Roman"/>
                <w:sz w:val="24"/>
                <w:szCs w:val="24"/>
                <w:lang w:val="uk-UA"/>
              </w:rPr>
            </w:pPr>
          </w:p>
        </w:tc>
        <w:tc>
          <w:tcPr>
            <w:tcW w:w="1175" w:type="dxa"/>
            <w:tcMar>
              <w:left w:w="57" w:type="dxa"/>
              <w:right w:w="57" w:type="dxa"/>
            </w:tcMar>
            <w:vAlign w:val="center"/>
          </w:tcPr>
          <w:p w14:paraId="45202604" w14:textId="73F82730" w:rsidR="00EE2A87" w:rsidRPr="00104F1F" w:rsidRDefault="00F71A14"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02" w:type="dxa"/>
            <w:tcMar>
              <w:left w:w="57" w:type="dxa"/>
              <w:right w:w="57" w:type="dxa"/>
            </w:tcMar>
            <w:vAlign w:val="center"/>
          </w:tcPr>
          <w:p w14:paraId="7D5F50B9"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441" w:type="dxa"/>
            <w:tcMar>
              <w:left w:w="57" w:type="dxa"/>
              <w:right w:w="57" w:type="dxa"/>
            </w:tcMar>
            <w:vAlign w:val="center"/>
          </w:tcPr>
          <w:p w14:paraId="4CA8D147" w14:textId="12045CDE" w:rsidR="00EE2A87" w:rsidRPr="00104F1F" w:rsidRDefault="00EE2A87" w:rsidP="0041444D">
            <w:pPr>
              <w:spacing w:after="0" w:line="240" w:lineRule="auto"/>
              <w:jc w:val="center"/>
              <w:rPr>
                <w:rFonts w:ascii="Times New Roman" w:hAnsi="Times New Roman"/>
                <w:sz w:val="24"/>
                <w:szCs w:val="24"/>
                <w:lang w:val="uk-UA"/>
              </w:rPr>
            </w:pPr>
          </w:p>
        </w:tc>
        <w:tc>
          <w:tcPr>
            <w:tcW w:w="1407" w:type="dxa"/>
            <w:tcMar>
              <w:left w:w="57" w:type="dxa"/>
              <w:right w:w="57" w:type="dxa"/>
            </w:tcMar>
            <w:vAlign w:val="center"/>
          </w:tcPr>
          <w:p w14:paraId="0371653E"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c>
          <w:tcPr>
            <w:tcW w:w="1336" w:type="dxa"/>
            <w:tcMar>
              <w:left w:w="57" w:type="dxa"/>
              <w:right w:w="57" w:type="dxa"/>
            </w:tcMar>
            <w:vAlign w:val="center"/>
          </w:tcPr>
          <w:p w14:paraId="3045A3D6" w14:textId="4C6B7103" w:rsidR="00EE2A87" w:rsidRPr="00104F1F" w:rsidRDefault="00F71A14"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511" w:type="dxa"/>
            <w:tcMar>
              <w:left w:w="57" w:type="dxa"/>
              <w:right w:w="57" w:type="dxa"/>
            </w:tcMar>
            <w:vAlign w:val="center"/>
          </w:tcPr>
          <w:p w14:paraId="7AAB17F0" w14:textId="50DB5B0D" w:rsidR="00EE2A87" w:rsidRPr="00104F1F" w:rsidRDefault="00F71A14" w:rsidP="0041444D">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87" w:type="dxa"/>
            <w:tcMar>
              <w:left w:w="57" w:type="dxa"/>
              <w:right w:w="57" w:type="dxa"/>
            </w:tcMar>
            <w:vAlign w:val="center"/>
          </w:tcPr>
          <w:p w14:paraId="10C2522B" w14:textId="77777777" w:rsidR="00EE2A87" w:rsidRPr="00104F1F" w:rsidRDefault="00EE2A87" w:rsidP="0041444D">
            <w:pPr>
              <w:spacing w:after="0" w:line="240" w:lineRule="auto"/>
              <w:jc w:val="center"/>
              <w:rPr>
                <w:rFonts w:ascii="Times New Roman" w:hAnsi="Times New Roman"/>
                <w:sz w:val="24"/>
                <w:szCs w:val="24"/>
                <w:lang w:val="uk-UA"/>
              </w:rPr>
            </w:pPr>
          </w:p>
        </w:tc>
        <w:tc>
          <w:tcPr>
            <w:tcW w:w="1306" w:type="dxa"/>
            <w:tcMar>
              <w:left w:w="57" w:type="dxa"/>
              <w:right w:w="57" w:type="dxa"/>
            </w:tcMar>
            <w:vAlign w:val="center"/>
          </w:tcPr>
          <w:p w14:paraId="09D6F864" w14:textId="77777777" w:rsidR="00EE2A87" w:rsidRPr="00104F1F" w:rsidRDefault="00DD710B" w:rsidP="0041444D">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bl>
    <w:p w14:paraId="63754853" w14:textId="77777777" w:rsidR="00744A97" w:rsidRPr="00104F1F" w:rsidRDefault="00744A97">
      <w:pPr>
        <w:spacing w:after="0" w:line="240" w:lineRule="auto"/>
        <w:rPr>
          <w:rFonts w:ascii="Times New Roman" w:hAnsi="Times New Roman"/>
          <w:sz w:val="28"/>
          <w:szCs w:val="28"/>
          <w:lang w:val="uk-UA"/>
        </w:rPr>
      </w:pPr>
      <w:r w:rsidRPr="00104F1F">
        <w:rPr>
          <w:rFonts w:ascii="Times New Roman" w:hAnsi="Times New Roman"/>
          <w:sz w:val="28"/>
          <w:szCs w:val="28"/>
          <w:lang w:val="uk-UA"/>
        </w:rPr>
        <w:br w:type="page"/>
      </w:r>
    </w:p>
    <w:p w14:paraId="0D4A8B71" w14:textId="77777777" w:rsidR="000E2BD7" w:rsidRDefault="000E2BD7" w:rsidP="00FF79B3">
      <w:pPr>
        <w:spacing w:after="120" w:line="240" w:lineRule="auto"/>
        <w:jc w:val="center"/>
        <w:rPr>
          <w:rFonts w:ascii="Times New Roman" w:hAnsi="Times New Roman"/>
          <w:b/>
          <w:sz w:val="28"/>
          <w:szCs w:val="28"/>
          <w:lang w:val="uk-UA"/>
        </w:rPr>
      </w:pPr>
    </w:p>
    <w:p w14:paraId="1B7597EE" w14:textId="5C1784B2" w:rsidR="00141D8E" w:rsidRDefault="00141D8E" w:rsidP="00FF79B3">
      <w:pPr>
        <w:spacing w:after="120" w:line="240" w:lineRule="auto"/>
        <w:jc w:val="center"/>
        <w:rPr>
          <w:rFonts w:ascii="Times New Roman" w:hAnsi="Times New Roman"/>
          <w:b/>
          <w:sz w:val="28"/>
          <w:szCs w:val="28"/>
          <w:lang w:val="uk-UA"/>
        </w:rPr>
      </w:pPr>
      <w:r w:rsidRPr="00104F1F">
        <w:rPr>
          <w:rFonts w:ascii="Times New Roman" w:hAnsi="Times New Roman"/>
          <w:b/>
          <w:sz w:val="28"/>
          <w:szCs w:val="28"/>
          <w:lang w:val="uk-UA"/>
        </w:rPr>
        <w:t>Матриця забезпечення програмних результатів навчання</w:t>
      </w:r>
      <w:r w:rsidR="00185AA0" w:rsidRPr="00104F1F">
        <w:rPr>
          <w:rFonts w:ascii="Times New Roman" w:hAnsi="Times New Roman"/>
          <w:b/>
          <w:sz w:val="28"/>
          <w:szCs w:val="28"/>
          <w:lang w:val="uk-UA"/>
        </w:rPr>
        <w:t xml:space="preserve"> (N) </w:t>
      </w:r>
      <w:r w:rsidRPr="00104F1F">
        <w:rPr>
          <w:rFonts w:ascii="Times New Roman" w:hAnsi="Times New Roman"/>
          <w:b/>
          <w:sz w:val="28"/>
          <w:szCs w:val="28"/>
          <w:lang w:val="uk-UA"/>
        </w:rPr>
        <w:t>відповідними компонентами освітньої програми</w:t>
      </w:r>
    </w:p>
    <w:p w14:paraId="2411DB51" w14:textId="77777777" w:rsidR="000E2BD7" w:rsidRPr="00104F1F" w:rsidRDefault="000E2BD7" w:rsidP="00FF79B3">
      <w:pPr>
        <w:spacing w:after="120" w:line="240" w:lineRule="auto"/>
        <w:jc w:val="center"/>
        <w:rPr>
          <w:rFonts w:ascii="Times New Roman" w:hAnsi="Times New Roman"/>
          <w:b/>
          <w:sz w:val="28"/>
          <w:szCs w:val="28"/>
          <w:lang w:val="uk-UA"/>
        </w:rPr>
      </w:pPr>
    </w:p>
    <w:tbl>
      <w:tblPr>
        <w:tblStyle w:val="af"/>
        <w:tblW w:w="0" w:type="auto"/>
        <w:jc w:val="center"/>
        <w:tblLook w:val="04A0" w:firstRow="1" w:lastRow="0" w:firstColumn="1" w:lastColumn="0" w:noHBand="0" w:noVBand="1"/>
      </w:tblPr>
      <w:tblGrid>
        <w:gridCol w:w="822"/>
        <w:gridCol w:w="1162"/>
        <w:gridCol w:w="1255"/>
        <w:gridCol w:w="1175"/>
        <w:gridCol w:w="1302"/>
        <w:gridCol w:w="1441"/>
        <w:gridCol w:w="1749"/>
        <w:gridCol w:w="1322"/>
        <w:gridCol w:w="1497"/>
        <w:gridCol w:w="1373"/>
        <w:gridCol w:w="1292"/>
      </w:tblGrid>
      <w:tr w:rsidR="00FF79B3" w:rsidRPr="00104F1F" w14:paraId="0D15621A" w14:textId="77777777" w:rsidTr="000E2BD7">
        <w:trPr>
          <w:jc w:val="center"/>
        </w:trPr>
        <w:tc>
          <w:tcPr>
            <w:tcW w:w="822" w:type="dxa"/>
            <w:tcMar>
              <w:left w:w="57" w:type="dxa"/>
              <w:right w:w="57" w:type="dxa"/>
            </w:tcMar>
          </w:tcPr>
          <w:p w14:paraId="095233D8" w14:textId="77777777" w:rsidR="00FF79B3" w:rsidRPr="00104F1F" w:rsidRDefault="00FF79B3" w:rsidP="00FF79B3">
            <w:pPr>
              <w:spacing w:after="0" w:line="240" w:lineRule="auto"/>
              <w:jc w:val="center"/>
              <w:rPr>
                <w:rFonts w:ascii="Times New Roman" w:hAnsi="Times New Roman"/>
                <w:sz w:val="28"/>
                <w:szCs w:val="28"/>
                <w:lang w:val="uk-UA"/>
              </w:rPr>
            </w:pPr>
          </w:p>
        </w:tc>
        <w:tc>
          <w:tcPr>
            <w:tcW w:w="1162" w:type="dxa"/>
            <w:tcMar>
              <w:left w:w="57" w:type="dxa"/>
              <w:right w:w="57" w:type="dxa"/>
            </w:tcMar>
          </w:tcPr>
          <w:p w14:paraId="319BA9A8" w14:textId="3A283AE3" w:rsidR="00FF79B3" w:rsidRPr="00104F1F" w:rsidRDefault="00FF79B3" w:rsidP="00FF79B3">
            <w:pPr>
              <w:spacing w:after="0" w:line="240" w:lineRule="auto"/>
              <w:jc w:val="center"/>
              <w:rPr>
                <w:rFonts w:ascii="Times New Roman" w:hAnsi="Times New Roman"/>
                <w:sz w:val="20"/>
                <w:szCs w:val="20"/>
                <w:lang w:val="uk-UA"/>
              </w:rPr>
            </w:pPr>
            <w:r w:rsidRPr="00104F1F">
              <w:rPr>
                <w:rFonts w:ascii="Times New Roman" w:hAnsi="Times New Roman"/>
                <w:sz w:val="20"/>
                <w:szCs w:val="20"/>
                <w:lang w:val="uk-UA"/>
              </w:rPr>
              <w:t>ОК1. Філософія і методологія науки</w:t>
            </w:r>
          </w:p>
        </w:tc>
        <w:tc>
          <w:tcPr>
            <w:tcW w:w="1255" w:type="dxa"/>
            <w:tcMar>
              <w:left w:w="57" w:type="dxa"/>
              <w:right w:w="57" w:type="dxa"/>
            </w:tcMar>
          </w:tcPr>
          <w:p w14:paraId="3BC850BF" w14:textId="0FB1D215" w:rsidR="00FF79B3" w:rsidRPr="00104F1F" w:rsidRDefault="00FF79B3" w:rsidP="00FF79B3">
            <w:pPr>
              <w:spacing w:after="0" w:line="240" w:lineRule="auto"/>
              <w:jc w:val="center"/>
              <w:rPr>
                <w:rFonts w:ascii="Times New Roman" w:hAnsi="Times New Roman"/>
                <w:sz w:val="20"/>
                <w:szCs w:val="20"/>
                <w:lang w:val="uk-UA"/>
              </w:rPr>
            </w:pPr>
            <w:r w:rsidRPr="00104F1F">
              <w:rPr>
                <w:rFonts w:ascii="Times New Roman" w:hAnsi="Times New Roman"/>
                <w:sz w:val="20"/>
                <w:szCs w:val="20"/>
                <w:lang w:val="uk-UA"/>
              </w:rPr>
              <w:t>ОК2. Академічне письмо і риторика іншомовного спілкування</w:t>
            </w:r>
          </w:p>
        </w:tc>
        <w:tc>
          <w:tcPr>
            <w:tcW w:w="1175" w:type="dxa"/>
            <w:tcMar>
              <w:left w:w="57" w:type="dxa"/>
              <w:right w:w="57" w:type="dxa"/>
            </w:tcMar>
          </w:tcPr>
          <w:p w14:paraId="0ECE8A81" w14:textId="164E2AD7" w:rsidR="00FF79B3" w:rsidRPr="00104F1F" w:rsidRDefault="00FF79B3" w:rsidP="00FF79B3">
            <w:pPr>
              <w:spacing w:after="0" w:line="240" w:lineRule="auto"/>
              <w:jc w:val="center"/>
              <w:rPr>
                <w:rFonts w:ascii="Times New Roman" w:hAnsi="Times New Roman"/>
                <w:sz w:val="20"/>
                <w:szCs w:val="20"/>
                <w:lang w:val="uk-UA"/>
              </w:rPr>
            </w:pPr>
            <w:r w:rsidRPr="00104F1F">
              <w:rPr>
                <w:rFonts w:ascii="Times New Roman" w:hAnsi="Times New Roman"/>
                <w:sz w:val="20"/>
                <w:szCs w:val="20"/>
                <w:lang w:val="uk-UA"/>
              </w:rPr>
              <w:t>ОК3. Організація наукової діяльності. Про</w:t>
            </w:r>
            <w:r>
              <w:rPr>
                <w:rFonts w:ascii="Times New Roman" w:hAnsi="Times New Roman"/>
                <w:sz w:val="20"/>
                <w:szCs w:val="20"/>
                <w:lang w:val="uk-UA"/>
              </w:rPr>
              <w:t>є</w:t>
            </w:r>
            <w:r w:rsidRPr="00104F1F">
              <w:rPr>
                <w:rFonts w:ascii="Times New Roman" w:hAnsi="Times New Roman"/>
                <w:sz w:val="20"/>
                <w:szCs w:val="20"/>
                <w:lang w:val="uk-UA"/>
              </w:rPr>
              <w:t>ктний менеджмент</w:t>
            </w:r>
          </w:p>
        </w:tc>
        <w:tc>
          <w:tcPr>
            <w:tcW w:w="1302" w:type="dxa"/>
            <w:tcMar>
              <w:left w:w="57" w:type="dxa"/>
              <w:right w:w="57" w:type="dxa"/>
            </w:tcMar>
          </w:tcPr>
          <w:p w14:paraId="24A4258C" w14:textId="3601E46B" w:rsidR="00FF79B3" w:rsidRPr="00104F1F" w:rsidRDefault="00FF79B3" w:rsidP="00FF79B3">
            <w:pPr>
              <w:spacing w:after="0" w:line="240" w:lineRule="auto"/>
              <w:jc w:val="center"/>
              <w:rPr>
                <w:rFonts w:ascii="Times New Roman" w:hAnsi="Times New Roman"/>
                <w:sz w:val="20"/>
                <w:szCs w:val="20"/>
                <w:lang w:val="uk-UA"/>
              </w:rPr>
            </w:pPr>
            <w:r w:rsidRPr="00104F1F">
              <w:rPr>
                <w:rFonts w:ascii="Times New Roman" w:hAnsi="Times New Roman"/>
                <w:sz w:val="20"/>
                <w:szCs w:val="20"/>
                <w:lang w:val="uk-UA"/>
              </w:rPr>
              <w:t>ОК4. Організація наукової діяльності. Обробка результатів експерименту</w:t>
            </w:r>
          </w:p>
        </w:tc>
        <w:tc>
          <w:tcPr>
            <w:tcW w:w="1441" w:type="dxa"/>
            <w:tcMar>
              <w:left w:w="57" w:type="dxa"/>
              <w:right w:w="57" w:type="dxa"/>
            </w:tcMar>
          </w:tcPr>
          <w:p w14:paraId="4841258E" w14:textId="276F70E0" w:rsidR="00FF79B3" w:rsidRPr="00104F1F" w:rsidRDefault="00FF79B3" w:rsidP="00FF79B3">
            <w:pPr>
              <w:spacing w:after="0" w:line="240" w:lineRule="auto"/>
              <w:jc w:val="center"/>
              <w:rPr>
                <w:rFonts w:ascii="Times New Roman" w:hAnsi="Times New Roman"/>
                <w:sz w:val="20"/>
                <w:szCs w:val="20"/>
                <w:lang w:val="uk-UA"/>
              </w:rPr>
            </w:pPr>
            <w:r w:rsidRPr="00104F1F">
              <w:rPr>
                <w:rFonts w:ascii="Times New Roman" w:hAnsi="Times New Roman"/>
                <w:sz w:val="20"/>
                <w:szCs w:val="20"/>
                <w:lang w:val="uk-UA"/>
              </w:rPr>
              <w:t>ОК5. Педагогічний професіоналізм викладача ЗВО</w:t>
            </w:r>
          </w:p>
        </w:tc>
        <w:tc>
          <w:tcPr>
            <w:tcW w:w="1749" w:type="dxa"/>
            <w:tcMar>
              <w:left w:w="57" w:type="dxa"/>
              <w:right w:w="57" w:type="dxa"/>
            </w:tcMar>
          </w:tcPr>
          <w:p w14:paraId="7516FA52" w14:textId="2A78F05D" w:rsidR="00FF79B3" w:rsidRPr="00104F1F" w:rsidRDefault="00FF79B3" w:rsidP="00FF79B3">
            <w:pPr>
              <w:spacing w:after="0" w:line="240" w:lineRule="auto"/>
              <w:ind w:right="-79"/>
              <w:jc w:val="center"/>
              <w:rPr>
                <w:rFonts w:ascii="Times New Roman" w:hAnsi="Times New Roman"/>
                <w:sz w:val="20"/>
                <w:szCs w:val="20"/>
                <w:lang w:val="uk-UA"/>
              </w:rPr>
            </w:pPr>
            <w:r w:rsidRPr="00104F1F">
              <w:rPr>
                <w:rFonts w:ascii="Times New Roman" w:hAnsi="Times New Roman"/>
                <w:sz w:val="20"/>
                <w:szCs w:val="20"/>
                <w:lang w:val="uk-UA"/>
              </w:rPr>
              <w:t>ОК6. Моделювання кібернетичних систем</w:t>
            </w:r>
          </w:p>
        </w:tc>
        <w:tc>
          <w:tcPr>
            <w:tcW w:w="1322" w:type="dxa"/>
            <w:tcMar>
              <w:left w:w="57" w:type="dxa"/>
              <w:right w:w="57" w:type="dxa"/>
            </w:tcMar>
          </w:tcPr>
          <w:p w14:paraId="0D8E091D" w14:textId="1D22A019" w:rsidR="00FF79B3" w:rsidRPr="00104F1F" w:rsidRDefault="00FF79B3" w:rsidP="00FF79B3">
            <w:pPr>
              <w:spacing w:after="0" w:line="240" w:lineRule="auto"/>
              <w:jc w:val="center"/>
              <w:rPr>
                <w:rFonts w:ascii="Times New Roman" w:hAnsi="Times New Roman"/>
                <w:sz w:val="20"/>
                <w:szCs w:val="20"/>
                <w:lang w:val="uk-UA"/>
              </w:rPr>
            </w:pPr>
            <w:r w:rsidRPr="00104F1F">
              <w:rPr>
                <w:rFonts w:ascii="Times New Roman" w:hAnsi="Times New Roman"/>
                <w:sz w:val="20"/>
                <w:szCs w:val="20"/>
                <w:lang w:val="uk-UA"/>
              </w:rPr>
              <w:t>ОК7. Технології штучного інтелекту в комп’ютерній інженерії</w:t>
            </w:r>
          </w:p>
        </w:tc>
        <w:tc>
          <w:tcPr>
            <w:tcW w:w="1497" w:type="dxa"/>
            <w:tcMar>
              <w:left w:w="57" w:type="dxa"/>
              <w:right w:w="57" w:type="dxa"/>
            </w:tcMar>
          </w:tcPr>
          <w:p w14:paraId="3047B0BA" w14:textId="31404AA8" w:rsidR="00FF79B3" w:rsidRPr="00104F1F" w:rsidRDefault="00FF79B3" w:rsidP="00FF79B3">
            <w:pPr>
              <w:spacing w:after="0" w:line="240" w:lineRule="auto"/>
              <w:ind w:right="-25"/>
              <w:jc w:val="center"/>
              <w:rPr>
                <w:rFonts w:ascii="Times New Roman" w:hAnsi="Times New Roman"/>
                <w:sz w:val="20"/>
                <w:szCs w:val="20"/>
                <w:lang w:val="uk-UA"/>
              </w:rPr>
            </w:pPr>
            <w:r w:rsidRPr="00104F1F">
              <w:rPr>
                <w:rFonts w:ascii="Times New Roman" w:hAnsi="Times New Roman"/>
                <w:sz w:val="20"/>
                <w:szCs w:val="20"/>
                <w:lang w:val="uk-UA"/>
              </w:rPr>
              <w:t xml:space="preserve">ОК8. Сучасні дослідження спеціалізованих комп’ютерних систем і мереж </w:t>
            </w:r>
          </w:p>
        </w:tc>
        <w:tc>
          <w:tcPr>
            <w:tcW w:w="1373" w:type="dxa"/>
            <w:tcMar>
              <w:left w:w="57" w:type="dxa"/>
              <w:right w:w="57" w:type="dxa"/>
            </w:tcMar>
          </w:tcPr>
          <w:p w14:paraId="4953AE5B" w14:textId="741E4EC5" w:rsidR="00FF79B3" w:rsidRPr="00104F1F" w:rsidRDefault="00FF79B3" w:rsidP="00FF79B3">
            <w:pPr>
              <w:spacing w:after="0" w:line="240" w:lineRule="auto"/>
              <w:jc w:val="center"/>
              <w:rPr>
                <w:rFonts w:ascii="Times New Roman" w:hAnsi="Times New Roman"/>
                <w:sz w:val="20"/>
                <w:szCs w:val="20"/>
                <w:lang w:val="uk-UA"/>
              </w:rPr>
            </w:pPr>
            <w:r w:rsidRPr="00104F1F">
              <w:rPr>
                <w:rFonts w:ascii="Times New Roman" w:hAnsi="Times New Roman"/>
                <w:sz w:val="20"/>
                <w:szCs w:val="20"/>
                <w:lang w:val="uk-UA"/>
              </w:rPr>
              <w:t>ОК9. Педагогічна (асистентська) практика</w:t>
            </w:r>
          </w:p>
        </w:tc>
        <w:tc>
          <w:tcPr>
            <w:tcW w:w="1292" w:type="dxa"/>
            <w:tcMar>
              <w:left w:w="57" w:type="dxa"/>
              <w:right w:w="57" w:type="dxa"/>
            </w:tcMar>
            <w:vAlign w:val="center"/>
          </w:tcPr>
          <w:p w14:paraId="2A54AA48" w14:textId="03189038" w:rsidR="00FF79B3" w:rsidRPr="00104F1F" w:rsidRDefault="00FF79B3" w:rsidP="00FF79B3">
            <w:pPr>
              <w:spacing w:after="0" w:line="240" w:lineRule="auto"/>
              <w:jc w:val="center"/>
              <w:rPr>
                <w:rFonts w:ascii="Times New Roman" w:hAnsi="Times New Roman"/>
                <w:sz w:val="20"/>
                <w:szCs w:val="20"/>
                <w:lang w:val="uk-UA"/>
              </w:rPr>
            </w:pPr>
            <w:r w:rsidRPr="00104F1F">
              <w:rPr>
                <w:rFonts w:ascii="Times New Roman" w:hAnsi="Times New Roman"/>
                <w:sz w:val="20"/>
                <w:szCs w:val="20"/>
                <w:lang w:val="uk-UA"/>
              </w:rPr>
              <w:t>Дисертаційна робота</w:t>
            </w:r>
          </w:p>
        </w:tc>
      </w:tr>
      <w:tr w:rsidR="0041444D" w:rsidRPr="00104F1F" w14:paraId="44AE49FB" w14:textId="77777777" w:rsidTr="000E2BD7">
        <w:trPr>
          <w:trHeight w:val="310"/>
          <w:jc w:val="center"/>
        </w:trPr>
        <w:tc>
          <w:tcPr>
            <w:tcW w:w="822" w:type="dxa"/>
            <w:tcMar>
              <w:left w:w="57" w:type="dxa"/>
              <w:right w:w="57" w:type="dxa"/>
            </w:tcMar>
          </w:tcPr>
          <w:p w14:paraId="0861400A" w14:textId="0D4C50E6" w:rsidR="009B6849" w:rsidRPr="000E2BD7" w:rsidRDefault="000E2BD7" w:rsidP="009B6849">
            <w:pPr>
              <w:spacing w:after="0" w:line="240" w:lineRule="auto"/>
              <w:jc w:val="center"/>
              <w:rPr>
                <w:rFonts w:ascii="Times New Roman" w:hAnsi="Times New Roman"/>
                <w:sz w:val="28"/>
                <w:szCs w:val="28"/>
                <w:lang w:val="uk-UA"/>
              </w:rPr>
            </w:pPr>
            <w:r w:rsidRPr="000E2BD7">
              <w:rPr>
                <w:rFonts w:ascii="Times New Roman" w:hAnsi="Times New Roman"/>
                <w:sz w:val="28"/>
                <w:szCs w:val="28"/>
                <w:lang w:val="uk-UA"/>
              </w:rPr>
              <w:t>РН01</w:t>
            </w:r>
          </w:p>
        </w:tc>
        <w:tc>
          <w:tcPr>
            <w:tcW w:w="1162" w:type="dxa"/>
            <w:tcMar>
              <w:left w:w="57" w:type="dxa"/>
              <w:right w:w="57" w:type="dxa"/>
            </w:tcMar>
          </w:tcPr>
          <w:p w14:paraId="15E262C7" w14:textId="11310D19" w:rsidR="009B6849" w:rsidRPr="00104F1F" w:rsidRDefault="009B6849" w:rsidP="00F27E29">
            <w:pPr>
              <w:spacing w:after="0" w:line="240" w:lineRule="auto"/>
              <w:jc w:val="center"/>
              <w:rPr>
                <w:rFonts w:ascii="Times New Roman" w:hAnsi="Times New Roman"/>
                <w:sz w:val="24"/>
                <w:szCs w:val="24"/>
                <w:lang w:val="uk-UA"/>
              </w:rPr>
            </w:pPr>
          </w:p>
        </w:tc>
        <w:tc>
          <w:tcPr>
            <w:tcW w:w="1255" w:type="dxa"/>
            <w:tcMar>
              <w:left w:w="57" w:type="dxa"/>
              <w:right w:w="57" w:type="dxa"/>
            </w:tcMar>
          </w:tcPr>
          <w:p w14:paraId="28F4270A" w14:textId="77777777" w:rsidR="009B6849" w:rsidRPr="00104F1F" w:rsidRDefault="009B6849" w:rsidP="00F27E29">
            <w:pPr>
              <w:spacing w:after="0" w:line="240" w:lineRule="auto"/>
              <w:jc w:val="center"/>
              <w:rPr>
                <w:rFonts w:ascii="Times New Roman" w:hAnsi="Times New Roman"/>
                <w:sz w:val="24"/>
                <w:szCs w:val="24"/>
                <w:lang w:val="uk-UA"/>
              </w:rPr>
            </w:pPr>
          </w:p>
        </w:tc>
        <w:tc>
          <w:tcPr>
            <w:tcW w:w="1175" w:type="dxa"/>
            <w:tcMar>
              <w:left w:w="57" w:type="dxa"/>
              <w:right w:w="57" w:type="dxa"/>
            </w:tcMar>
          </w:tcPr>
          <w:p w14:paraId="398A6DB2" w14:textId="77777777" w:rsidR="009B6849" w:rsidRPr="00104F1F" w:rsidRDefault="009B6849" w:rsidP="00F27E29">
            <w:pPr>
              <w:spacing w:after="0" w:line="240" w:lineRule="auto"/>
              <w:jc w:val="center"/>
              <w:rPr>
                <w:rFonts w:ascii="Times New Roman" w:hAnsi="Times New Roman"/>
                <w:sz w:val="24"/>
                <w:szCs w:val="24"/>
                <w:lang w:val="uk-UA"/>
              </w:rPr>
            </w:pPr>
          </w:p>
        </w:tc>
        <w:tc>
          <w:tcPr>
            <w:tcW w:w="1302" w:type="dxa"/>
            <w:tcMar>
              <w:left w:w="57" w:type="dxa"/>
              <w:right w:w="57" w:type="dxa"/>
            </w:tcMar>
          </w:tcPr>
          <w:p w14:paraId="0E9F0EF3" w14:textId="2FDD7475" w:rsidR="009B6849" w:rsidRPr="00104F1F" w:rsidRDefault="00F71A14" w:rsidP="00F27E29">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441" w:type="dxa"/>
            <w:tcMar>
              <w:left w:w="57" w:type="dxa"/>
              <w:right w:w="57" w:type="dxa"/>
            </w:tcMar>
          </w:tcPr>
          <w:p w14:paraId="070D261F" w14:textId="62F16FDD" w:rsidR="009B6849" w:rsidRPr="00104F1F" w:rsidRDefault="009B6849" w:rsidP="00F27E29">
            <w:pPr>
              <w:spacing w:after="0" w:line="240" w:lineRule="auto"/>
              <w:jc w:val="center"/>
              <w:rPr>
                <w:rFonts w:ascii="Times New Roman" w:hAnsi="Times New Roman"/>
                <w:sz w:val="24"/>
                <w:szCs w:val="24"/>
                <w:lang w:val="uk-UA"/>
              </w:rPr>
            </w:pPr>
          </w:p>
        </w:tc>
        <w:tc>
          <w:tcPr>
            <w:tcW w:w="1749" w:type="dxa"/>
            <w:tcMar>
              <w:left w:w="57" w:type="dxa"/>
              <w:right w:w="57" w:type="dxa"/>
            </w:tcMar>
          </w:tcPr>
          <w:p w14:paraId="1E7C1C53" w14:textId="17EE873D" w:rsidR="009B6849" w:rsidRPr="00104F1F" w:rsidRDefault="00F71A14" w:rsidP="00F27E29">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22" w:type="dxa"/>
            <w:tcMar>
              <w:left w:w="57" w:type="dxa"/>
              <w:right w:w="57" w:type="dxa"/>
            </w:tcMar>
          </w:tcPr>
          <w:p w14:paraId="1A576450" w14:textId="77777777" w:rsidR="009B6849" w:rsidRPr="00104F1F" w:rsidRDefault="009B6849" w:rsidP="00F27E29">
            <w:pPr>
              <w:spacing w:after="0" w:line="240" w:lineRule="auto"/>
              <w:jc w:val="center"/>
              <w:rPr>
                <w:rFonts w:ascii="Times New Roman" w:hAnsi="Times New Roman"/>
                <w:sz w:val="24"/>
                <w:szCs w:val="24"/>
                <w:lang w:val="uk-UA"/>
              </w:rPr>
            </w:pPr>
          </w:p>
        </w:tc>
        <w:tc>
          <w:tcPr>
            <w:tcW w:w="1497" w:type="dxa"/>
            <w:tcMar>
              <w:left w:w="57" w:type="dxa"/>
              <w:right w:w="57" w:type="dxa"/>
            </w:tcMar>
          </w:tcPr>
          <w:p w14:paraId="25B00178" w14:textId="5DC98B36" w:rsidR="009B6849" w:rsidRPr="00104F1F" w:rsidRDefault="00F71A14" w:rsidP="00F27E29">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73" w:type="dxa"/>
            <w:tcMar>
              <w:left w:w="57" w:type="dxa"/>
              <w:right w:w="57" w:type="dxa"/>
            </w:tcMar>
          </w:tcPr>
          <w:p w14:paraId="6C35191B" w14:textId="77777777" w:rsidR="009B6849" w:rsidRPr="00104F1F" w:rsidRDefault="009B6849" w:rsidP="00F27E29">
            <w:pPr>
              <w:spacing w:after="0" w:line="240" w:lineRule="auto"/>
              <w:jc w:val="center"/>
              <w:rPr>
                <w:rFonts w:ascii="Times New Roman" w:hAnsi="Times New Roman"/>
                <w:sz w:val="24"/>
                <w:szCs w:val="24"/>
                <w:lang w:val="uk-UA"/>
              </w:rPr>
            </w:pPr>
          </w:p>
        </w:tc>
        <w:tc>
          <w:tcPr>
            <w:tcW w:w="1292" w:type="dxa"/>
            <w:tcMar>
              <w:left w:w="57" w:type="dxa"/>
              <w:right w:w="57" w:type="dxa"/>
            </w:tcMar>
          </w:tcPr>
          <w:p w14:paraId="4C1109B5" w14:textId="77777777" w:rsidR="009B6849" w:rsidRPr="00104F1F" w:rsidRDefault="009B6849" w:rsidP="00F27E29">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0E2BD7" w:rsidRPr="00104F1F" w14:paraId="576A8051" w14:textId="77777777" w:rsidTr="000E2BD7">
        <w:trPr>
          <w:trHeight w:val="330"/>
          <w:jc w:val="center"/>
        </w:trPr>
        <w:tc>
          <w:tcPr>
            <w:tcW w:w="822" w:type="dxa"/>
            <w:tcMar>
              <w:left w:w="57" w:type="dxa"/>
              <w:right w:w="57" w:type="dxa"/>
            </w:tcMar>
          </w:tcPr>
          <w:p w14:paraId="6D590B3B" w14:textId="236C502B" w:rsidR="000E2BD7" w:rsidRPr="000E2BD7" w:rsidRDefault="000E2BD7" w:rsidP="000E2BD7">
            <w:pPr>
              <w:spacing w:after="0" w:line="240" w:lineRule="auto"/>
              <w:jc w:val="center"/>
              <w:rPr>
                <w:rFonts w:ascii="Times New Roman" w:hAnsi="Times New Roman"/>
                <w:sz w:val="28"/>
                <w:szCs w:val="28"/>
                <w:lang w:val="uk-UA"/>
              </w:rPr>
            </w:pPr>
            <w:r w:rsidRPr="000E2BD7">
              <w:rPr>
                <w:rFonts w:ascii="Times New Roman" w:hAnsi="Times New Roman"/>
                <w:sz w:val="28"/>
                <w:szCs w:val="28"/>
                <w:lang w:val="uk-UA"/>
              </w:rPr>
              <w:t>РН0</w:t>
            </w:r>
            <w:r>
              <w:rPr>
                <w:rFonts w:ascii="Times New Roman" w:hAnsi="Times New Roman"/>
                <w:sz w:val="28"/>
                <w:szCs w:val="28"/>
                <w:lang w:val="uk-UA"/>
              </w:rPr>
              <w:t>2</w:t>
            </w:r>
          </w:p>
        </w:tc>
        <w:tc>
          <w:tcPr>
            <w:tcW w:w="1162" w:type="dxa"/>
            <w:tcMar>
              <w:left w:w="57" w:type="dxa"/>
              <w:right w:w="57" w:type="dxa"/>
            </w:tcMar>
          </w:tcPr>
          <w:p w14:paraId="0C10C99A" w14:textId="001FC3F8" w:rsidR="000E2BD7" w:rsidRPr="00104F1F" w:rsidRDefault="000E2BD7" w:rsidP="000E2BD7">
            <w:pPr>
              <w:spacing w:after="0" w:line="240" w:lineRule="auto"/>
              <w:jc w:val="center"/>
              <w:rPr>
                <w:rFonts w:ascii="Times New Roman" w:hAnsi="Times New Roman"/>
                <w:sz w:val="24"/>
                <w:szCs w:val="24"/>
                <w:lang w:val="uk-UA"/>
              </w:rPr>
            </w:pPr>
          </w:p>
        </w:tc>
        <w:tc>
          <w:tcPr>
            <w:tcW w:w="1255" w:type="dxa"/>
            <w:tcMar>
              <w:left w:w="57" w:type="dxa"/>
              <w:right w:w="57" w:type="dxa"/>
            </w:tcMar>
          </w:tcPr>
          <w:p w14:paraId="7B12D376" w14:textId="77777777" w:rsidR="000E2BD7" w:rsidRPr="00104F1F" w:rsidRDefault="000E2BD7" w:rsidP="000E2BD7">
            <w:pPr>
              <w:spacing w:after="0" w:line="240" w:lineRule="auto"/>
              <w:jc w:val="center"/>
              <w:rPr>
                <w:rFonts w:ascii="Times New Roman" w:hAnsi="Times New Roman"/>
                <w:sz w:val="24"/>
                <w:szCs w:val="24"/>
                <w:lang w:val="uk-UA"/>
              </w:rPr>
            </w:pPr>
          </w:p>
        </w:tc>
        <w:tc>
          <w:tcPr>
            <w:tcW w:w="1175" w:type="dxa"/>
            <w:tcMar>
              <w:left w:w="57" w:type="dxa"/>
              <w:right w:w="57" w:type="dxa"/>
            </w:tcMar>
          </w:tcPr>
          <w:p w14:paraId="1C4750C1" w14:textId="34C6E2DD"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02" w:type="dxa"/>
            <w:tcMar>
              <w:left w:w="57" w:type="dxa"/>
              <w:right w:w="57" w:type="dxa"/>
            </w:tcMar>
          </w:tcPr>
          <w:p w14:paraId="76F1AB64" w14:textId="4CF9F880"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441" w:type="dxa"/>
            <w:tcMar>
              <w:left w:w="57" w:type="dxa"/>
              <w:right w:w="57" w:type="dxa"/>
            </w:tcMar>
          </w:tcPr>
          <w:p w14:paraId="30490CC5" w14:textId="4773667B" w:rsidR="000E2BD7" w:rsidRPr="00104F1F" w:rsidRDefault="000E2BD7" w:rsidP="000E2BD7">
            <w:pPr>
              <w:spacing w:after="0" w:line="240" w:lineRule="auto"/>
              <w:jc w:val="center"/>
              <w:rPr>
                <w:rFonts w:ascii="Times New Roman" w:hAnsi="Times New Roman"/>
                <w:sz w:val="24"/>
                <w:szCs w:val="24"/>
                <w:lang w:val="uk-UA"/>
              </w:rPr>
            </w:pPr>
          </w:p>
        </w:tc>
        <w:tc>
          <w:tcPr>
            <w:tcW w:w="1749" w:type="dxa"/>
            <w:tcMar>
              <w:left w:w="57" w:type="dxa"/>
              <w:right w:w="57" w:type="dxa"/>
            </w:tcMar>
          </w:tcPr>
          <w:p w14:paraId="7D7BBBB4" w14:textId="300B9582" w:rsidR="000E2BD7" w:rsidRPr="00104F1F" w:rsidRDefault="000E2BD7" w:rsidP="000E2BD7">
            <w:pPr>
              <w:spacing w:after="0" w:line="240" w:lineRule="auto"/>
              <w:jc w:val="center"/>
              <w:rPr>
                <w:rFonts w:ascii="Times New Roman" w:hAnsi="Times New Roman"/>
                <w:sz w:val="24"/>
                <w:szCs w:val="24"/>
                <w:lang w:val="uk-UA"/>
              </w:rPr>
            </w:pPr>
          </w:p>
        </w:tc>
        <w:tc>
          <w:tcPr>
            <w:tcW w:w="1322" w:type="dxa"/>
            <w:tcMar>
              <w:left w:w="57" w:type="dxa"/>
              <w:right w:w="57" w:type="dxa"/>
            </w:tcMar>
          </w:tcPr>
          <w:p w14:paraId="0EDCD5F0" w14:textId="2CBF1387"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497" w:type="dxa"/>
            <w:tcMar>
              <w:left w:w="57" w:type="dxa"/>
              <w:right w:w="57" w:type="dxa"/>
            </w:tcMar>
          </w:tcPr>
          <w:p w14:paraId="4908213E" w14:textId="395CF165"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73" w:type="dxa"/>
            <w:tcMar>
              <w:left w:w="57" w:type="dxa"/>
              <w:right w:w="57" w:type="dxa"/>
            </w:tcMar>
          </w:tcPr>
          <w:p w14:paraId="57F0252F" w14:textId="77777777" w:rsidR="000E2BD7" w:rsidRPr="00104F1F" w:rsidRDefault="000E2BD7" w:rsidP="000E2BD7">
            <w:pPr>
              <w:spacing w:after="0" w:line="240" w:lineRule="auto"/>
              <w:jc w:val="center"/>
              <w:rPr>
                <w:rFonts w:ascii="Times New Roman" w:hAnsi="Times New Roman"/>
                <w:sz w:val="24"/>
                <w:szCs w:val="24"/>
                <w:lang w:val="uk-UA"/>
              </w:rPr>
            </w:pPr>
          </w:p>
        </w:tc>
        <w:tc>
          <w:tcPr>
            <w:tcW w:w="1292" w:type="dxa"/>
            <w:tcMar>
              <w:left w:w="57" w:type="dxa"/>
              <w:right w:w="57" w:type="dxa"/>
            </w:tcMar>
          </w:tcPr>
          <w:p w14:paraId="32CF57DD" w14:textId="77777777" w:rsidR="000E2BD7" w:rsidRPr="00104F1F" w:rsidRDefault="000E2BD7" w:rsidP="000E2BD7">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0E2BD7" w:rsidRPr="00104F1F" w14:paraId="2A11E639" w14:textId="77777777" w:rsidTr="000E2BD7">
        <w:trPr>
          <w:jc w:val="center"/>
        </w:trPr>
        <w:tc>
          <w:tcPr>
            <w:tcW w:w="822" w:type="dxa"/>
            <w:tcMar>
              <w:left w:w="57" w:type="dxa"/>
              <w:right w:w="57" w:type="dxa"/>
            </w:tcMar>
          </w:tcPr>
          <w:p w14:paraId="2BC984C2" w14:textId="59590850" w:rsidR="000E2BD7" w:rsidRPr="000E2BD7" w:rsidRDefault="000E2BD7" w:rsidP="000E2BD7">
            <w:pPr>
              <w:spacing w:after="0" w:line="240" w:lineRule="auto"/>
              <w:jc w:val="center"/>
              <w:rPr>
                <w:rFonts w:ascii="Times New Roman" w:hAnsi="Times New Roman"/>
                <w:sz w:val="28"/>
                <w:szCs w:val="28"/>
                <w:lang w:val="uk-UA"/>
              </w:rPr>
            </w:pPr>
            <w:r w:rsidRPr="000E2BD7">
              <w:rPr>
                <w:rFonts w:ascii="Times New Roman" w:hAnsi="Times New Roman"/>
                <w:sz w:val="28"/>
                <w:szCs w:val="28"/>
                <w:lang w:val="uk-UA"/>
              </w:rPr>
              <w:t>РН0</w:t>
            </w:r>
            <w:r>
              <w:rPr>
                <w:rFonts w:ascii="Times New Roman" w:hAnsi="Times New Roman"/>
                <w:sz w:val="28"/>
                <w:szCs w:val="28"/>
                <w:lang w:val="uk-UA"/>
              </w:rPr>
              <w:t>3</w:t>
            </w:r>
          </w:p>
        </w:tc>
        <w:tc>
          <w:tcPr>
            <w:tcW w:w="1162" w:type="dxa"/>
            <w:tcMar>
              <w:left w:w="57" w:type="dxa"/>
              <w:right w:w="57" w:type="dxa"/>
            </w:tcMar>
          </w:tcPr>
          <w:p w14:paraId="6CF6DE71" w14:textId="0B6C7098" w:rsidR="000E2BD7" w:rsidRPr="00104F1F" w:rsidRDefault="000E2BD7" w:rsidP="000E2BD7">
            <w:pPr>
              <w:spacing w:after="0" w:line="240" w:lineRule="auto"/>
              <w:jc w:val="center"/>
              <w:rPr>
                <w:rFonts w:ascii="Times New Roman" w:hAnsi="Times New Roman"/>
                <w:sz w:val="24"/>
                <w:szCs w:val="24"/>
                <w:lang w:val="uk-UA"/>
              </w:rPr>
            </w:pPr>
          </w:p>
        </w:tc>
        <w:tc>
          <w:tcPr>
            <w:tcW w:w="1255" w:type="dxa"/>
            <w:tcMar>
              <w:left w:w="57" w:type="dxa"/>
              <w:right w:w="57" w:type="dxa"/>
            </w:tcMar>
          </w:tcPr>
          <w:p w14:paraId="55C07854" w14:textId="0EE842A1" w:rsidR="000E2BD7" w:rsidRPr="00104F1F" w:rsidRDefault="000E2BD7" w:rsidP="000E2BD7">
            <w:pPr>
              <w:spacing w:after="0" w:line="240" w:lineRule="auto"/>
              <w:jc w:val="center"/>
              <w:rPr>
                <w:rFonts w:ascii="Times New Roman" w:hAnsi="Times New Roman"/>
                <w:sz w:val="24"/>
                <w:szCs w:val="24"/>
                <w:lang w:val="uk-UA"/>
              </w:rPr>
            </w:pPr>
          </w:p>
        </w:tc>
        <w:tc>
          <w:tcPr>
            <w:tcW w:w="1175" w:type="dxa"/>
            <w:tcMar>
              <w:left w:w="57" w:type="dxa"/>
              <w:right w:w="57" w:type="dxa"/>
            </w:tcMar>
          </w:tcPr>
          <w:p w14:paraId="53D52247" w14:textId="77777777" w:rsidR="000E2BD7" w:rsidRPr="00104F1F" w:rsidRDefault="000E2BD7" w:rsidP="000E2BD7">
            <w:pPr>
              <w:spacing w:after="0" w:line="240" w:lineRule="auto"/>
              <w:jc w:val="center"/>
              <w:rPr>
                <w:rFonts w:ascii="Times New Roman" w:hAnsi="Times New Roman"/>
                <w:sz w:val="24"/>
                <w:szCs w:val="24"/>
                <w:lang w:val="uk-UA"/>
              </w:rPr>
            </w:pPr>
          </w:p>
        </w:tc>
        <w:tc>
          <w:tcPr>
            <w:tcW w:w="1302" w:type="dxa"/>
            <w:tcMar>
              <w:left w:w="57" w:type="dxa"/>
              <w:right w:w="57" w:type="dxa"/>
            </w:tcMar>
          </w:tcPr>
          <w:p w14:paraId="3290EFFC" w14:textId="7F50DAA0"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441" w:type="dxa"/>
            <w:tcMar>
              <w:left w:w="57" w:type="dxa"/>
              <w:right w:w="57" w:type="dxa"/>
            </w:tcMar>
          </w:tcPr>
          <w:p w14:paraId="7D53697D" w14:textId="5BE0188B"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749" w:type="dxa"/>
            <w:tcMar>
              <w:left w:w="57" w:type="dxa"/>
              <w:right w:w="57" w:type="dxa"/>
            </w:tcMar>
          </w:tcPr>
          <w:p w14:paraId="0402E38A" w14:textId="3F1A8668"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22" w:type="dxa"/>
            <w:tcMar>
              <w:left w:w="57" w:type="dxa"/>
              <w:right w:w="57" w:type="dxa"/>
            </w:tcMar>
          </w:tcPr>
          <w:p w14:paraId="7DDFD3CF" w14:textId="77777777" w:rsidR="000E2BD7" w:rsidRPr="00104F1F" w:rsidRDefault="000E2BD7" w:rsidP="000E2BD7">
            <w:pPr>
              <w:spacing w:after="0" w:line="240" w:lineRule="auto"/>
              <w:jc w:val="center"/>
              <w:rPr>
                <w:rFonts w:ascii="Times New Roman" w:hAnsi="Times New Roman"/>
                <w:sz w:val="24"/>
                <w:szCs w:val="24"/>
                <w:lang w:val="uk-UA"/>
              </w:rPr>
            </w:pPr>
          </w:p>
        </w:tc>
        <w:tc>
          <w:tcPr>
            <w:tcW w:w="1497" w:type="dxa"/>
            <w:tcMar>
              <w:left w:w="57" w:type="dxa"/>
              <w:right w:w="57" w:type="dxa"/>
            </w:tcMar>
          </w:tcPr>
          <w:p w14:paraId="0ECDB2A0" w14:textId="77777777" w:rsidR="000E2BD7" w:rsidRPr="00104F1F" w:rsidRDefault="000E2BD7" w:rsidP="000E2BD7">
            <w:pPr>
              <w:spacing w:after="0" w:line="240" w:lineRule="auto"/>
              <w:jc w:val="center"/>
              <w:rPr>
                <w:rFonts w:ascii="Times New Roman" w:hAnsi="Times New Roman"/>
                <w:sz w:val="24"/>
                <w:szCs w:val="24"/>
                <w:lang w:val="uk-UA"/>
              </w:rPr>
            </w:pPr>
          </w:p>
        </w:tc>
        <w:tc>
          <w:tcPr>
            <w:tcW w:w="1373" w:type="dxa"/>
            <w:tcMar>
              <w:left w:w="57" w:type="dxa"/>
              <w:right w:w="57" w:type="dxa"/>
            </w:tcMar>
          </w:tcPr>
          <w:p w14:paraId="044A5282" w14:textId="77A30B8F"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292" w:type="dxa"/>
            <w:tcMar>
              <w:left w:w="57" w:type="dxa"/>
              <w:right w:w="57" w:type="dxa"/>
            </w:tcMar>
          </w:tcPr>
          <w:p w14:paraId="324C096A" w14:textId="77777777" w:rsidR="000E2BD7" w:rsidRPr="00104F1F" w:rsidRDefault="000E2BD7" w:rsidP="000E2BD7">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0E2BD7" w:rsidRPr="00104F1F" w14:paraId="0487CB5C" w14:textId="77777777" w:rsidTr="000E2BD7">
        <w:trPr>
          <w:jc w:val="center"/>
        </w:trPr>
        <w:tc>
          <w:tcPr>
            <w:tcW w:w="822" w:type="dxa"/>
            <w:tcMar>
              <w:left w:w="57" w:type="dxa"/>
              <w:right w:w="57" w:type="dxa"/>
            </w:tcMar>
          </w:tcPr>
          <w:p w14:paraId="0BB9F3D3" w14:textId="32BE6AE2" w:rsidR="000E2BD7" w:rsidRPr="000E2BD7" w:rsidRDefault="000E2BD7" w:rsidP="000E2BD7">
            <w:pPr>
              <w:spacing w:after="0" w:line="240" w:lineRule="auto"/>
              <w:jc w:val="center"/>
              <w:rPr>
                <w:rFonts w:ascii="Times New Roman" w:hAnsi="Times New Roman"/>
                <w:sz w:val="28"/>
                <w:szCs w:val="28"/>
                <w:lang w:val="uk-UA"/>
              </w:rPr>
            </w:pPr>
            <w:r w:rsidRPr="000E2BD7">
              <w:rPr>
                <w:rFonts w:ascii="Times New Roman" w:hAnsi="Times New Roman"/>
                <w:sz w:val="28"/>
                <w:szCs w:val="28"/>
                <w:lang w:val="uk-UA"/>
              </w:rPr>
              <w:t>РН0</w:t>
            </w:r>
            <w:r>
              <w:rPr>
                <w:rFonts w:ascii="Times New Roman" w:hAnsi="Times New Roman"/>
                <w:sz w:val="28"/>
                <w:szCs w:val="28"/>
                <w:lang w:val="uk-UA"/>
              </w:rPr>
              <w:t>4</w:t>
            </w:r>
          </w:p>
        </w:tc>
        <w:tc>
          <w:tcPr>
            <w:tcW w:w="1162" w:type="dxa"/>
            <w:tcMar>
              <w:left w:w="57" w:type="dxa"/>
              <w:right w:w="57" w:type="dxa"/>
            </w:tcMar>
          </w:tcPr>
          <w:p w14:paraId="77CB9454" w14:textId="453878F4" w:rsidR="000E2BD7" w:rsidRPr="00104F1F" w:rsidRDefault="000E2BD7" w:rsidP="000E2BD7">
            <w:pPr>
              <w:spacing w:after="0" w:line="240" w:lineRule="auto"/>
              <w:jc w:val="center"/>
              <w:rPr>
                <w:rFonts w:ascii="Times New Roman" w:hAnsi="Times New Roman"/>
                <w:sz w:val="24"/>
                <w:szCs w:val="24"/>
                <w:lang w:val="uk-UA"/>
              </w:rPr>
            </w:pPr>
          </w:p>
        </w:tc>
        <w:tc>
          <w:tcPr>
            <w:tcW w:w="1255" w:type="dxa"/>
            <w:tcMar>
              <w:left w:w="57" w:type="dxa"/>
              <w:right w:w="57" w:type="dxa"/>
            </w:tcMar>
          </w:tcPr>
          <w:p w14:paraId="580660F0" w14:textId="77777777" w:rsidR="000E2BD7" w:rsidRPr="00104F1F" w:rsidRDefault="000E2BD7" w:rsidP="000E2BD7">
            <w:pPr>
              <w:spacing w:after="0" w:line="240" w:lineRule="auto"/>
              <w:jc w:val="center"/>
              <w:rPr>
                <w:rFonts w:ascii="Times New Roman" w:hAnsi="Times New Roman"/>
                <w:sz w:val="24"/>
                <w:szCs w:val="24"/>
                <w:lang w:val="uk-UA"/>
              </w:rPr>
            </w:pPr>
          </w:p>
        </w:tc>
        <w:tc>
          <w:tcPr>
            <w:tcW w:w="1175" w:type="dxa"/>
            <w:tcMar>
              <w:left w:w="57" w:type="dxa"/>
              <w:right w:w="57" w:type="dxa"/>
            </w:tcMar>
          </w:tcPr>
          <w:p w14:paraId="07C1ABEF" w14:textId="77777777" w:rsidR="000E2BD7" w:rsidRPr="00104F1F" w:rsidRDefault="000E2BD7" w:rsidP="000E2BD7">
            <w:pPr>
              <w:spacing w:after="0" w:line="240" w:lineRule="auto"/>
              <w:jc w:val="center"/>
              <w:rPr>
                <w:rFonts w:ascii="Times New Roman" w:hAnsi="Times New Roman"/>
                <w:sz w:val="24"/>
                <w:szCs w:val="24"/>
                <w:lang w:val="uk-UA"/>
              </w:rPr>
            </w:pPr>
          </w:p>
        </w:tc>
        <w:tc>
          <w:tcPr>
            <w:tcW w:w="1302" w:type="dxa"/>
            <w:tcMar>
              <w:left w:w="57" w:type="dxa"/>
              <w:right w:w="57" w:type="dxa"/>
            </w:tcMar>
          </w:tcPr>
          <w:p w14:paraId="2BEDB403" w14:textId="44FF6D9A"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441" w:type="dxa"/>
            <w:tcMar>
              <w:left w:w="57" w:type="dxa"/>
              <w:right w:w="57" w:type="dxa"/>
            </w:tcMar>
          </w:tcPr>
          <w:p w14:paraId="591F95CE" w14:textId="11F0CE1A" w:rsidR="000E2BD7" w:rsidRPr="00104F1F" w:rsidRDefault="000E2BD7" w:rsidP="000E2BD7">
            <w:pPr>
              <w:spacing w:after="0" w:line="240" w:lineRule="auto"/>
              <w:jc w:val="center"/>
              <w:rPr>
                <w:rFonts w:ascii="Times New Roman" w:hAnsi="Times New Roman"/>
                <w:sz w:val="24"/>
                <w:szCs w:val="24"/>
                <w:lang w:val="uk-UA"/>
              </w:rPr>
            </w:pPr>
          </w:p>
        </w:tc>
        <w:tc>
          <w:tcPr>
            <w:tcW w:w="1749" w:type="dxa"/>
            <w:tcMar>
              <w:left w:w="57" w:type="dxa"/>
              <w:right w:w="57" w:type="dxa"/>
            </w:tcMar>
          </w:tcPr>
          <w:p w14:paraId="2BC2DAF3" w14:textId="161C8224"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22" w:type="dxa"/>
            <w:tcMar>
              <w:left w:w="57" w:type="dxa"/>
              <w:right w:w="57" w:type="dxa"/>
            </w:tcMar>
          </w:tcPr>
          <w:p w14:paraId="6D567152" w14:textId="5A2826F2" w:rsidR="000E2BD7" w:rsidRPr="00104F1F" w:rsidRDefault="000E2BD7" w:rsidP="000E2BD7">
            <w:pPr>
              <w:spacing w:after="0" w:line="240" w:lineRule="auto"/>
              <w:jc w:val="center"/>
              <w:rPr>
                <w:rFonts w:ascii="Times New Roman" w:hAnsi="Times New Roman"/>
                <w:sz w:val="24"/>
                <w:szCs w:val="24"/>
                <w:lang w:val="uk-UA"/>
              </w:rPr>
            </w:pPr>
          </w:p>
        </w:tc>
        <w:tc>
          <w:tcPr>
            <w:tcW w:w="1497" w:type="dxa"/>
            <w:tcMar>
              <w:left w:w="57" w:type="dxa"/>
              <w:right w:w="57" w:type="dxa"/>
            </w:tcMar>
          </w:tcPr>
          <w:p w14:paraId="284636D9" w14:textId="5EB966B5"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73" w:type="dxa"/>
            <w:tcMar>
              <w:left w:w="57" w:type="dxa"/>
              <w:right w:w="57" w:type="dxa"/>
            </w:tcMar>
          </w:tcPr>
          <w:p w14:paraId="28B2F794" w14:textId="77777777" w:rsidR="000E2BD7" w:rsidRPr="00104F1F" w:rsidRDefault="000E2BD7" w:rsidP="000E2BD7">
            <w:pPr>
              <w:spacing w:after="0" w:line="240" w:lineRule="auto"/>
              <w:jc w:val="center"/>
              <w:rPr>
                <w:rFonts w:ascii="Times New Roman" w:hAnsi="Times New Roman"/>
                <w:sz w:val="24"/>
                <w:szCs w:val="24"/>
                <w:lang w:val="uk-UA"/>
              </w:rPr>
            </w:pPr>
          </w:p>
        </w:tc>
        <w:tc>
          <w:tcPr>
            <w:tcW w:w="1292" w:type="dxa"/>
            <w:tcMar>
              <w:left w:w="57" w:type="dxa"/>
              <w:right w:w="57" w:type="dxa"/>
            </w:tcMar>
          </w:tcPr>
          <w:p w14:paraId="74D0ACF3" w14:textId="77777777" w:rsidR="000E2BD7" w:rsidRPr="00104F1F" w:rsidRDefault="000E2BD7" w:rsidP="000E2BD7">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0E2BD7" w:rsidRPr="00104F1F" w14:paraId="284505B6" w14:textId="77777777" w:rsidTr="000E2BD7">
        <w:trPr>
          <w:jc w:val="center"/>
        </w:trPr>
        <w:tc>
          <w:tcPr>
            <w:tcW w:w="822" w:type="dxa"/>
            <w:tcMar>
              <w:left w:w="57" w:type="dxa"/>
              <w:right w:w="57" w:type="dxa"/>
            </w:tcMar>
          </w:tcPr>
          <w:p w14:paraId="68913D3F" w14:textId="0AE53787" w:rsidR="000E2BD7" w:rsidRPr="000E2BD7" w:rsidRDefault="000E2BD7" w:rsidP="000E2BD7">
            <w:pPr>
              <w:spacing w:after="0" w:line="240" w:lineRule="auto"/>
              <w:jc w:val="center"/>
              <w:rPr>
                <w:rFonts w:ascii="Times New Roman" w:hAnsi="Times New Roman"/>
                <w:sz w:val="28"/>
                <w:szCs w:val="28"/>
                <w:lang w:val="uk-UA"/>
              </w:rPr>
            </w:pPr>
            <w:r w:rsidRPr="000E2BD7">
              <w:rPr>
                <w:rFonts w:ascii="Times New Roman" w:hAnsi="Times New Roman"/>
                <w:sz w:val="28"/>
                <w:szCs w:val="28"/>
                <w:lang w:val="uk-UA"/>
              </w:rPr>
              <w:t>РН</w:t>
            </w:r>
            <w:r>
              <w:rPr>
                <w:rFonts w:ascii="Times New Roman" w:hAnsi="Times New Roman"/>
                <w:sz w:val="28"/>
                <w:szCs w:val="28"/>
                <w:lang w:val="uk-UA"/>
              </w:rPr>
              <w:t>05</w:t>
            </w:r>
          </w:p>
        </w:tc>
        <w:tc>
          <w:tcPr>
            <w:tcW w:w="1162" w:type="dxa"/>
            <w:tcMar>
              <w:left w:w="57" w:type="dxa"/>
              <w:right w:w="57" w:type="dxa"/>
            </w:tcMar>
          </w:tcPr>
          <w:p w14:paraId="26E775E7" w14:textId="22850EEB"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255" w:type="dxa"/>
            <w:tcMar>
              <w:left w:w="57" w:type="dxa"/>
              <w:right w:w="57" w:type="dxa"/>
            </w:tcMar>
          </w:tcPr>
          <w:p w14:paraId="18A2D47F" w14:textId="574777BB" w:rsidR="000E2BD7" w:rsidRPr="00104F1F" w:rsidRDefault="000E2BD7" w:rsidP="000E2BD7">
            <w:pPr>
              <w:spacing w:after="0" w:line="240" w:lineRule="auto"/>
              <w:jc w:val="center"/>
              <w:rPr>
                <w:rFonts w:ascii="Times New Roman" w:hAnsi="Times New Roman"/>
                <w:sz w:val="24"/>
                <w:szCs w:val="24"/>
                <w:lang w:val="uk-UA"/>
              </w:rPr>
            </w:pPr>
          </w:p>
        </w:tc>
        <w:tc>
          <w:tcPr>
            <w:tcW w:w="1175" w:type="dxa"/>
            <w:tcMar>
              <w:left w:w="57" w:type="dxa"/>
              <w:right w:w="57" w:type="dxa"/>
            </w:tcMar>
          </w:tcPr>
          <w:p w14:paraId="39BEBABE" w14:textId="6585F84C"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02" w:type="dxa"/>
            <w:tcMar>
              <w:left w:w="57" w:type="dxa"/>
              <w:right w:w="57" w:type="dxa"/>
            </w:tcMar>
          </w:tcPr>
          <w:p w14:paraId="650EE41C" w14:textId="5F9361A9"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441" w:type="dxa"/>
            <w:tcMar>
              <w:left w:w="57" w:type="dxa"/>
              <w:right w:w="57" w:type="dxa"/>
            </w:tcMar>
          </w:tcPr>
          <w:p w14:paraId="07520541" w14:textId="18DC4BE9" w:rsidR="000E2BD7" w:rsidRPr="00104F1F" w:rsidRDefault="000E2BD7" w:rsidP="000E2BD7">
            <w:pPr>
              <w:spacing w:after="0" w:line="240" w:lineRule="auto"/>
              <w:jc w:val="center"/>
              <w:rPr>
                <w:rFonts w:ascii="Times New Roman" w:hAnsi="Times New Roman"/>
                <w:sz w:val="24"/>
                <w:szCs w:val="24"/>
                <w:lang w:val="uk-UA"/>
              </w:rPr>
            </w:pPr>
          </w:p>
        </w:tc>
        <w:tc>
          <w:tcPr>
            <w:tcW w:w="1749" w:type="dxa"/>
            <w:tcMar>
              <w:left w:w="57" w:type="dxa"/>
              <w:right w:w="57" w:type="dxa"/>
            </w:tcMar>
          </w:tcPr>
          <w:p w14:paraId="70A0447C" w14:textId="66E92278" w:rsidR="000E2BD7" w:rsidRPr="00104F1F" w:rsidRDefault="000E2BD7" w:rsidP="000E2BD7">
            <w:pPr>
              <w:spacing w:after="0" w:line="240" w:lineRule="auto"/>
              <w:jc w:val="center"/>
              <w:rPr>
                <w:rFonts w:ascii="Times New Roman" w:hAnsi="Times New Roman"/>
                <w:sz w:val="24"/>
                <w:szCs w:val="24"/>
                <w:lang w:val="uk-UA"/>
              </w:rPr>
            </w:pPr>
          </w:p>
        </w:tc>
        <w:tc>
          <w:tcPr>
            <w:tcW w:w="1322" w:type="dxa"/>
            <w:tcMar>
              <w:left w:w="57" w:type="dxa"/>
              <w:right w:w="57" w:type="dxa"/>
            </w:tcMar>
          </w:tcPr>
          <w:p w14:paraId="4F7039E3" w14:textId="3416795F"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497" w:type="dxa"/>
            <w:tcMar>
              <w:left w:w="57" w:type="dxa"/>
              <w:right w:w="57" w:type="dxa"/>
            </w:tcMar>
          </w:tcPr>
          <w:p w14:paraId="1F69A896" w14:textId="5D3AF758"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73" w:type="dxa"/>
            <w:tcMar>
              <w:left w:w="57" w:type="dxa"/>
              <w:right w:w="57" w:type="dxa"/>
            </w:tcMar>
          </w:tcPr>
          <w:p w14:paraId="33754448" w14:textId="77777777" w:rsidR="000E2BD7" w:rsidRPr="00104F1F" w:rsidRDefault="000E2BD7" w:rsidP="000E2BD7">
            <w:pPr>
              <w:spacing w:after="0" w:line="240" w:lineRule="auto"/>
              <w:jc w:val="center"/>
              <w:rPr>
                <w:rFonts w:ascii="Times New Roman" w:hAnsi="Times New Roman"/>
                <w:sz w:val="24"/>
                <w:szCs w:val="24"/>
                <w:lang w:val="uk-UA"/>
              </w:rPr>
            </w:pPr>
          </w:p>
        </w:tc>
        <w:tc>
          <w:tcPr>
            <w:tcW w:w="1292" w:type="dxa"/>
            <w:tcMar>
              <w:left w:w="57" w:type="dxa"/>
              <w:right w:w="57" w:type="dxa"/>
            </w:tcMar>
          </w:tcPr>
          <w:p w14:paraId="34C94411" w14:textId="77777777" w:rsidR="000E2BD7" w:rsidRPr="00104F1F" w:rsidRDefault="000E2BD7" w:rsidP="000E2BD7">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0E2BD7" w:rsidRPr="00104F1F" w14:paraId="598FB7CC" w14:textId="77777777" w:rsidTr="000E2BD7">
        <w:trPr>
          <w:jc w:val="center"/>
        </w:trPr>
        <w:tc>
          <w:tcPr>
            <w:tcW w:w="822" w:type="dxa"/>
            <w:tcMar>
              <w:left w:w="57" w:type="dxa"/>
              <w:right w:w="57" w:type="dxa"/>
            </w:tcMar>
          </w:tcPr>
          <w:p w14:paraId="7AF8E02B" w14:textId="6C7A8838" w:rsidR="000E2BD7" w:rsidRPr="000E2BD7" w:rsidRDefault="000E2BD7" w:rsidP="000E2BD7">
            <w:pPr>
              <w:spacing w:after="0" w:line="240" w:lineRule="auto"/>
              <w:jc w:val="center"/>
              <w:rPr>
                <w:rFonts w:ascii="Times New Roman" w:hAnsi="Times New Roman"/>
                <w:sz w:val="28"/>
                <w:szCs w:val="28"/>
                <w:lang w:val="uk-UA"/>
              </w:rPr>
            </w:pPr>
            <w:r w:rsidRPr="000E2BD7">
              <w:rPr>
                <w:rFonts w:ascii="Times New Roman" w:hAnsi="Times New Roman"/>
                <w:sz w:val="28"/>
                <w:szCs w:val="28"/>
                <w:lang w:val="uk-UA"/>
              </w:rPr>
              <w:t>РН0</w:t>
            </w:r>
            <w:r>
              <w:rPr>
                <w:rFonts w:ascii="Times New Roman" w:hAnsi="Times New Roman"/>
                <w:sz w:val="28"/>
                <w:szCs w:val="28"/>
                <w:lang w:val="uk-UA"/>
              </w:rPr>
              <w:t>6</w:t>
            </w:r>
          </w:p>
        </w:tc>
        <w:tc>
          <w:tcPr>
            <w:tcW w:w="1162" w:type="dxa"/>
            <w:tcMar>
              <w:left w:w="57" w:type="dxa"/>
              <w:right w:w="57" w:type="dxa"/>
            </w:tcMar>
          </w:tcPr>
          <w:p w14:paraId="38BCD5A5" w14:textId="77777777" w:rsidR="000E2BD7" w:rsidRPr="00104F1F" w:rsidRDefault="000E2BD7" w:rsidP="000E2BD7">
            <w:pPr>
              <w:spacing w:after="0" w:line="240" w:lineRule="auto"/>
              <w:jc w:val="center"/>
              <w:rPr>
                <w:rFonts w:ascii="Times New Roman" w:hAnsi="Times New Roman"/>
                <w:sz w:val="24"/>
                <w:szCs w:val="24"/>
                <w:lang w:val="uk-UA"/>
              </w:rPr>
            </w:pPr>
          </w:p>
        </w:tc>
        <w:tc>
          <w:tcPr>
            <w:tcW w:w="1255" w:type="dxa"/>
            <w:tcMar>
              <w:left w:w="57" w:type="dxa"/>
              <w:right w:w="57" w:type="dxa"/>
            </w:tcMar>
          </w:tcPr>
          <w:p w14:paraId="3F5CF6E1" w14:textId="3A2FCFE6"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175" w:type="dxa"/>
            <w:tcMar>
              <w:left w:w="57" w:type="dxa"/>
              <w:right w:w="57" w:type="dxa"/>
            </w:tcMar>
          </w:tcPr>
          <w:p w14:paraId="6C77EAB4" w14:textId="6BC91E38"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02" w:type="dxa"/>
            <w:tcMar>
              <w:left w:w="57" w:type="dxa"/>
              <w:right w:w="57" w:type="dxa"/>
            </w:tcMar>
          </w:tcPr>
          <w:p w14:paraId="4F73FAD8" w14:textId="094CEDD3" w:rsidR="000E2BD7" w:rsidRPr="00104F1F" w:rsidRDefault="000E2BD7" w:rsidP="000E2BD7">
            <w:pPr>
              <w:spacing w:after="0" w:line="240" w:lineRule="auto"/>
              <w:jc w:val="center"/>
              <w:rPr>
                <w:rFonts w:ascii="Times New Roman" w:hAnsi="Times New Roman"/>
                <w:sz w:val="24"/>
                <w:szCs w:val="24"/>
                <w:lang w:val="uk-UA"/>
              </w:rPr>
            </w:pPr>
          </w:p>
        </w:tc>
        <w:tc>
          <w:tcPr>
            <w:tcW w:w="1441" w:type="dxa"/>
            <w:tcMar>
              <w:left w:w="57" w:type="dxa"/>
              <w:right w:w="57" w:type="dxa"/>
            </w:tcMar>
          </w:tcPr>
          <w:p w14:paraId="2F6B0943" w14:textId="1D9929A8"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749" w:type="dxa"/>
            <w:tcMar>
              <w:left w:w="57" w:type="dxa"/>
              <w:right w:w="57" w:type="dxa"/>
            </w:tcMar>
          </w:tcPr>
          <w:p w14:paraId="384F0C2F" w14:textId="77777777" w:rsidR="000E2BD7" w:rsidRPr="00104F1F" w:rsidRDefault="000E2BD7" w:rsidP="000E2BD7">
            <w:pPr>
              <w:spacing w:after="0" w:line="240" w:lineRule="auto"/>
              <w:jc w:val="center"/>
              <w:rPr>
                <w:rFonts w:ascii="Times New Roman" w:hAnsi="Times New Roman"/>
                <w:sz w:val="24"/>
                <w:szCs w:val="24"/>
                <w:lang w:val="uk-UA"/>
              </w:rPr>
            </w:pPr>
          </w:p>
        </w:tc>
        <w:tc>
          <w:tcPr>
            <w:tcW w:w="1322" w:type="dxa"/>
            <w:tcMar>
              <w:left w:w="57" w:type="dxa"/>
              <w:right w:w="57" w:type="dxa"/>
            </w:tcMar>
          </w:tcPr>
          <w:p w14:paraId="4B932D6E" w14:textId="77777777" w:rsidR="000E2BD7" w:rsidRPr="00104F1F" w:rsidRDefault="000E2BD7" w:rsidP="000E2BD7">
            <w:pPr>
              <w:spacing w:after="0" w:line="240" w:lineRule="auto"/>
              <w:jc w:val="center"/>
              <w:rPr>
                <w:rFonts w:ascii="Times New Roman" w:hAnsi="Times New Roman"/>
                <w:sz w:val="24"/>
                <w:szCs w:val="24"/>
                <w:lang w:val="uk-UA"/>
              </w:rPr>
            </w:pPr>
          </w:p>
        </w:tc>
        <w:tc>
          <w:tcPr>
            <w:tcW w:w="1497" w:type="dxa"/>
            <w:tcMar>
              <w:left w:w="57" w:type="dxa"/>
              <w:right w:w="57" w:type="dxa"/>
            </w:tcMar>
          </w:tcPr>
          <w:p w14:paraId="6842C44D" w14:textId="77777777" w:rsidR="000E2BD7" w:rsidRPr="00104F1F" w:rsidRDefault="000E2BD7" w:rsidP="000E2BD7">
            <w:pPr>
              <w:spacing w:after="0" w:line="240" w:lineRule="auto"/>
              <w:jc w:val="center"/>
              <w:rPr>
                <w:rFonts w:ascii="Times New Roman" w:hAnsi="Times New Roman"/>
                <w:sz w:val="24"/>
                <w:szCs w:val="24"/>
                <w:lang w:val="uk-UA"/>
              </w:rPr>
            </w:pPr>
          </w:p>
        </w:tc>
        <w:tc>
          <w:tcPr>
            <w:tcW w:w="1373" w:type="dxa"/>
            <w:tcMar>
              <w:left w:w="57" w:type="dxa"/>
              <w:right w:w="57" w:type="dxa"/>
            </w:tcMar>
          </w:tcPr>
          <w:p w14:paraId="6471BB07" w14:textId="17DFC74F"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292" w:type="dxa"/>
            <w:tcMar>
              <w:left w:w="57" w:type="dxa"/>
              <w:right w:w="57" w:type="dxa"/>
            </w:tcMar>
          </w:tcPr>
          <w:p w14:paraId="7A20DB73" w14:textId="77777777" w:rsidR="000E2BD7" w:rsidRPr="00104F1F" w:rsidRDefault="000E2BD7" w:rsidP="000E2BD7">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0E2BD7" w:rsidRPr="00104F1F" w14:paraId="16A980C0" w14:textId="77777777" w:rsidTr="000E2BD7">
        <w:trPr>
          <w:jc w:val="center"/>
        </w:trPr>
        <w:tc>
          <w:tcPr>
            <w:tcW w:w="822" w:type="dxa"/>
            <w:tcMar>
              <w:left w:w="57" w:type="dxa"/>
              <w:right w:w="57" w:type="dxa"/>
            </w:tcMar>
          </w:tcPr>
          <w:p w14:paraId="798AF209" w14:textId="471B0286" w:rsidR="000E2BD7" w:rsidRPr="000E2BD7" w:rsidRDefault="000E2BD7" w:rsidP="000E2BD7">
            <w:pPr>
              <w:spacing w:after="0" w:line="240" w:lineRule="auto"/>
              <w:jc w:val="center"/>
              <w:rPr>
                <w:rFonts w:ascii="Times New Roman" w:hAnsi="Times New Roman"/>
                <w:sz w:val="28"/>
                <w:szCs w:val="28"/>
                <w:lang w:val="uk-UA"/>
              </w:rPr>
            </w:pPr>
            <w:r w:rsidRPr="000E2BD7">
              <w:rPr>
                <w:rFonts w:ascii="Times New Roman" w:hAnsi="Times New Roman"/>
                <w:sz w:val="28"/>
                <w:szCs w:val="28"/>
                <w:lang w:val="uk-UA"/>
              </w:rPr>
              <w:t>РН0</w:t>
            </w:r>
            <w:r>
              <w:rPr>
                <w:rFonts w:ascii="Times New Roman" w:hAnsi="Times New Roman"/>
                <w:sz w:val="28"/>
                <w:szCs w:val="28"/>
                <w:lang w:val="uk-UA"/>
              </w:rPr>
              <w:t>7</w:t>
            </w:r>
          </w:p>
        </w:tc>
        <w:tc>
          <w:tcPr>
            <w:tcW w:w="1162" w:type="dxa"/>
            <w:tcMar>
              <w:left w:w="57" w:type="dxa"/>
              <w:right w:w="57" w:type="dxa"/>
            </w:tcMar>
          </w:tcPr>
          <w:p w14:paraId="627436CF" w14:textId="77777777" w:rsidR="000E2BD7" w:rsidRPr="00104F1F" w:rsidRDefault="000E2BD7" w:rsidP="000E2BD7">
            <w:pPr>
              <w:spacing w:after="0" w:line="240" w:lineRule="auto"/>
              <w:jc w:val="center"/>
              <w:rPr>
                <w:rFonts w:ascii="Times New Roman" w:hAnsi="Times New Roman"/>
                <w:sz w:val="24"/>
                <w:szCs w:val="24"/>
                <w:lang w:val="uk-UA"/>
              </w:rPr>
            </w:pPr>
          </w:p>
        </w:tc>
        <w:tc>
          <w:tcPr>
            <w:tcW w:w="1255" w:type="dxa"/>
            <w:tcMar>
              <w:left w:w="57" w:type="dxa"/>
              <w:right w:w="57" w:type="dxa"/>
            </w:tcMar>
          </w:tcPr>
          <w:p w14:paraId="1F6780A3" w14:textId="77777777" w:rsidR="000E2BD7" w:rsidRPr="00104F1F" w:rsidRDefault="000E2BD7" w:rsidP="000E2BD7">
            <w:pPr>
              <w:tabs>
                <w:tab w:val="left" w:pos="652"/>
              </w:tabs>
              <w:spacing w:after="0" w:line="240" w:lineRule="auto"/>
              <w:jc w:val="center"/>
              <w:rPr>
                <w:rFonts w:ascii="Times New Roman" w:hAnsi="Times New Roman"/>
                <w:sz w:val="24"/>
                <w:szCs w:val="24"/>
                <w:lang w:val="uk-UA"/>
              </w:rPr>
            </w:pPr>
          </w:p>
        </w:tc>
        <w:tc>
          <w:tcPr>
            <w:tcW w:w="1175" w:type="dxa"/>
            <w:tcMar>
              <w:left w:w="57" w:type="dxa"/>
              <w:right w:w="57" w:type="dxa"/>
            </w:tcMar>
          </w:tcPr>
          <w:p w14:paraId="60BEB418" w14:textId="77777777" w:rsidR="000E2BD7" w:rsidRPr="00104F1F" w:rsidRDefault="000E2BD7" w:rsidP="000E2BD7">
            <w:pPr>
              <w:spacing w:after="0" w:line="240" w:lineRule="auto"/>
              <w:jc w:val="center"/>
              <w:rPr>
                <w:rFonts w:ascii="Times New Roman" w:hAnsi="Times New Roman"/>
                <w:sz w:val="24"/>
                <w:szCs w:val="24"/>
                <w:lang w:val="uk-UA"/>
              </w:rPr>
            </w:pPr>
          </w:p>
        </w:tc>
        <w:tc>
          <w:tcPr>
            <w:tcW w:w="1302" w:type="dxa"/>
            <w:tcMar>
              <w:left w:w="57" w:type="dxa"/>
              <w:right w:w="57" w:type="dxa"/>
            </w:tcMar>
          </w:tcPr>
          <w:p w14:paraId="0F0FF67B" w14:textId="71093C47" w:rsidR="000E2BD7" w:rsidRPr="00104F1F" w:rsidRDefault="000E2BD7" w:rsidP="000E2BD7">
            <w:pPr>
              <w:spacing w:after="0" w:line="240" w:lineRule="auto"/>
              <w:jc w:val="center"/>
              <w:rPr>
                <w:rFonts w:ascii="Times New Roman" w:hAnsi="Times New Roman"/>
                <w:sz w:val="24"/>
                <w:szCs w:val="24"/>
                <w:lang w:val="uk-UA"/>
              </w:rPr>
            </w:pPr>
          </w:p>
        </w:tc>
        <w:tc>
          <w:tcPr>
            <w:tcW w:w="1441" w:type="dxa"/>
            <w:tcMar>
              <w:left w:w="57" w:type="dxa"/>
              <w:right w:w="57" w:type="dxa"/>
            </w:tcMar>
          </w:tcPr>
          <w:p w14:paraId="726F8687" w14:textId="4068015E" w:rsidR="000E2BD7" w:rsidRPr="00104F1F" w:rsidRDefault="000E2BD7" w:rsidP="000E2BD7">
            <w:pPr>
              <w:spacing w:after="0" w:line="240" w:lineRule="auto"/>
              <w:jc w:val="center"/>
              <w:rPr>
                <w:rFonts w:ascii="Times New Roman" w:hAnsi="Times New Roman"/>
                <w:sz w:val="24"/>
                <w:szCs w:val="24"/>
                <w:lang w:val="uk-UA"/>
              </w:rPr>
            </w:pPr>
          </w:p>
        </w:tc>
        <w:tc>
          <w:tcPr>
            <w:tcW w:w="1749" w:type="dxa"/>
            <w:tcMar>
              <w:left w:w="57" w:type="dxa"/>
              <w:right w:w="57" w:type="dxa"/>
            </w:tcMar>
          </w:tcPr>
          <w:p w14:paraId="3B88CB93" w14:textId="4B5614C7" w:rsidR="000E2BD7" w:rsidRPr="00104F1F" w:rsidRDefault="000E2BD7" w:rsidP="000E2BD7">
            <w:pPr>
              <w:spacing w:after="0" w:line="240" w:lineRule="auto"/>
              <w:jc w:val="center"/>
              <w:rPr>
                <w:rFonts w:ascii="Times New Roman" w:hAnsi="Times New Roman"/>
                <w:sz w:val="24"/>
                <w:szCs w:val="24"/>
                <w:lang w:val="uk-UA"/>
              </w:rPr>
            </w:pPr>
          </w:p>
        </w:tc>
        <w:tc>
          <w:tcPr>
            <w:tcW w:w="1322" w:type="dxa"/>
            <w:tcMar>
              <w:left w:w="57" w:type="dxa"/>
              <w:right w:w="57" w:type="dxa"/>
            </w:tcMar>
          </w:tcPr>
          <w:p w14:paraId="09F69ADA" w14:textId="7EEDDACB"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497" w:type="dxa"/>
            <w:tcMar>
              <w:left w:w="57" w:type="dxa"/>
              <w:right w:w="57" w:type="dxa"/>
            </w:tcMar>
          </w:tcPr>
          <w:p w14:paraId="549F4581" w14:textId="7846B336" w:rsidR="000E2BD7" w:rsidRPr="00104F1F" w:rsidRDefault="000E2BD7" w:rsidP="000E2BD7">
            <w:pPr>
              <w:spacing w:after="0" w:line="240" w:lineRule="auto"/>
              <w:jc w:val="center"/>
              <w:rPr>
                <w:rFonts w:ascii="Times New Roman" w:hAnsi="Times New Roman"/>
                <w:sz w:val="24"/>
                <w:szCs w:val="24"/>
                <w:lang w:val="uk-UA"/>
              </w:rPr>
            </w:pPr>
          </w:p>
        </w:tc>
        <w:tc>
          <w:tcPr>
            <w:tcW w:w="1373" w:type="dxa"/>
            <w:tcMar>
              <w:left w:w="57" w:type="dxa"/>
              <w:right w:w="57" w:type="dxa"/>
            </w:tcMar>
          </w:tcPr>
          <w:p w14:paraId="7D3A5B6C" w14:textId="77777777" w:rsidR="000E2BD7" w:rsidRPr="00104F1F" w:rsidRDefault="000E2BD7" w:rsidP="000E2BD7">
            <w:pPr>
              <w:spacing w:after="0" w:line="240" w:lineRule="auto"/>
              <w:jc w:val="center"/>
              <w:rPr>
                <w:rFonts w:ascii="Times New Roman" w:hAnsi="Times New Roman"/>
                <w:sz w:val="24"/>
                <w:szCs w:val="24"/>
                <w:lang w:val="uk-UA"/>
              </w:rPr>
            </w:pPr>
          </w:p>
        </w:tc>
        <w:tc>
          <w:tcPr>
            <w:tcW w:w="1292" w:type="dxa"/>
            <w:tcMar>
              <w:left w:w="57" w:type="dxa"/>
              <w:right w:w="57" w:type="dxa"/>
            </w:tcMar>
          </w:tcPr>
          <w:p w14:paraId="42D23E36" w14:textId="77777777" w:rsidR="000E2BD7" w:rsidRPr="00104F1F" w:rsidRDefault="000E2BD7" w:rsidP="000E2BD7">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0E2BD7" w:rsidRPr="00104F1F" w14:paraId="5D22638C" w14:textId="77777777" w:rsidTr="000E2BD7">
        <w:trPr>
          <w:jc w:val="center"/>
        </w:trPr>
        <w:tc>
          <w:tcPr>
            <w:tcW w:w="822" w:type="dxa"/>
            <w:tcMar>
              <w:left w:w="57" w:type="dxa"/>
              <w:right w:w="57" w:type="dxa"/>
            </w:tcMar>
          </w:tcPr>
          <w:p w14:paraId="7FBD0523" w14:textId="72DA3134" w:rsidR="000E2BD7" w:rsidRPr="000E2BD7" w:rsidRDefault="000E2BD7" w:rsidP="000E2BD7">
            <w:pPr>
              <w:spacing w:after="0" w:line="240" w:lineRule="auto"/>
              <w:jc w:val="center"/>
              <w:rPr>
                <w:rFonts w:ascii="Times New Roman" w:hAnsi="Times New Roman"/>
                <w:sz w:val="28"/>
                <w:szCs w:val="28"/>
                <w:lang w:val="uk-UA"/>
              </w:rPr>
            </w:pPr>
            <w:r w:rsidRPr="000E2BD7">
              <w:rPr>
                <w:rFonts w:ascii="Times New Roman" w:hAnsi="Times New Roman"/>
                <w:sz w:val="28"/>
                <w:szCs w:val="28"/>
                <w:lang w:val="uk-UA"/>
              </w:rPr>
              <w:t>РН0</w:t>
            </w:r>
            <w:r>
              <w:rPr>
                <w:rFonts w:ascii="Times New Roman" w:hAnsi="Times New Roman"/>
                <w:sz w:val="28"/>
                <w:szCs w:val="28"/>
                <w:lang w:val="uk-UA"/>
              </w:rPr>
              <w:t>8</w:t>
            </w:r>
          </w:p>
        </w:tc>
        <w:tc>
          <w:tcPr>
            <w:tcW w:w="1162" w:type="dxa"/>
            <w:tcMar>
              <w:left w:w="57" w:type="dxa"/>
              <w:right w:w="57" w:type="dxa"/>
            </w:tcMar>
          </w:tcPr>
          <w:p w14:paraId="117B032F" w14:textId="77777777" w:rsidR="000E2BD7" w:rsidRPr="00104F1F" w:rsidRDefault="000E2BD7" w:rsidP="000E2BD7">
            <w:pPr>
              <w:spacing w:after="0" w:line="240" w:lineRule="auto"/>
              <w:jc w:val="center"/>
              <w:rPr>
                <w:rFonts w:ascii="Times New Roman" w:hAnsi="Times New Roman"/>
                <w:sz w:val="24"/>
                <w:szCs w:val="24"/>
                <w:lang w:val="uk-UA"/>
              </w:rPr>
            </w:pPr>
          </w:p>
        </w:tc>
        <w:tc>
          <w:tcPr>
            <w:tcW w:w="1255" w:type="dxa"/>
            <w:tcMar>
              <w:left w:w="57" w:type="dxa"/>
              <w:right w:w="57" w:type="dxa"/>
            </w:tcMar>
          </w:tcPr>
          <w:p w14:paraId="3735D21B" w14:textId="77777777" w:rsidR="000E2BD7" w:rsidRPr="00104F1F" w:rsidRDefault="000E2BD7" w:rsidP="000E2BD7">
            <w:pPr>
              <w:spacing w:after="0" w:line="240" w:lineRule="auto"/>
              <w:jc w:val="center"/>
              <w:rPr>
                <w:rFonts w:ascii="Times New Roman" w:hAnsi="Times New Roman"/>
                <w:sz w:val="24"/>
                <w:szCs w:val="24"/>
                <w:lang w:val="uk-UA"/>
              </w:rPr>
            </w:pPr>
          </w:p>
        </w:tc>
        <w:tc>
          <w:tcPr>
            <w:tcW w:w="1175" w:type="dxa"/>
            <w:tcMar>
              <w:left w:w="57" w:type="dxa"/>
              <w:right w:w="57" w:type="dxa"/>
            </w:tcMar>
          </w:tcPr>
          <w:p w14:paraId="26CA19D8" w14:textId="51272C14"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02" w:type="dxa"/>
            <w:tcMar>
              <w:left w:w="57" w:type="dxa"/>
              <w:right w:w="57" w:type="dxa"/>
            </w:tcMar>
          </w:tcPr>
          <w:p w14:paraId="324E4A9D" w14:textId="5AB00F4B" w:rsidR="000E2BD7" w:rsidRPr="00104F1F" w:rsidRDefault="000E2BD7" w:rsidP="000E2BD7">
            <w:pPr>
              <w:spacing w:after="0" w:line="240" w:lineRule="auto"/>
              <w:jc w:val="center"/>
              <w:rPr>
                <w:rFonts w:ascii="Times New Roman" w:hAnsi="Times New Roman"/>
                <w:sz w:val="24"/>
                <w:szCs w:val="24"/>
                <w:lang w:val="uk-UA"/>
              </w:rPr>
            </w:pPr>
          </w:p>
        </w:tc>
        <w:tc>
          <w:tcPr>
            <w:tcW w:w="1441" w:type="dxa"/>
            <w:tcMar>
              <w:left w:w="57" w:type="dxa"/>
              <w:right w:w="57" w:type="dxa"/>
            </w:tcMar>
          </w:tcPr>
          <w:p w14:paraId="00912608" w14:textId="2530C2DB" w:rsidR="000E2BD7" w:rsidRPr="00104F1F" w:rsidRDefault="000E2BD7" w:rsidP="000E2BD7">
            <w:pPr>
              <w:spacing w:after="0" w:line="240" w:lineRule="auto"/>
              <w:jc w:val="center"/>
              <w:rPr>
                <w:rFonts w:ascii="Times New Roman" w:hAnsi="Times New Roman"/>
                <w:sz w:val="24"/>
                <w:szCs w:val="24"/>
                <w:lang w:val="uk-UA"/>
              </w:rPr>
            </w:pPr>
          </w:p>
        </w:tc>
        <w:tc>
          <w:tcPr>
            <w:tcW w:w="1749" w:type="dxa"/>
            <w:tcMar>
              <w:left w:w="57" w:type="dxa"/>
              <w:right w:w="57" w:type="dxa"/>
            </w:tcMar>
          </w:tcPr>
          <w:p w14:paraId="5B6CAED6" w14:textId="66D2EC8E"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22" w:type="dxa"/>
            <w:tcMar>
              <w:left w:w="57" w:type="dxa"/>
              <w:right w:w="57" w:type="dxa"/>
            </w:tcMar>
          </w:tcPr>
          <w:p w14:paraId="737C2ED8" w14:textId="05EF8753"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497" w:type="dxa"/>
            <w:tcMar>
              <w:left w:w="57" w:type="dxa"/>
              <w:right w:w="57" w:type="dxa"/>
            </w:tcMar>
          </w:tcPr>
          <w:p w14:paraId="7E1DF75F" w14:textId="44C9F600"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373" w:type="dxa"/>
            <w:tcMar>
              <w:left w:w="57" w:type="dxa"/>
              <w:right w:w="57" w:type="dxa"/>
            </w:tcMar>
          </w:tcPr>
          <w:p w14:paraId="5EA7EEB9" w14:textId="77777777" w:rsidR="000E2BD7" w:rsidRPr="00104F1F" w:rsidRDefault="000E2BD7" w:rsidP="000E2BD7">
            <w:pPr>
              <w:spacing w:after="0" w:line="240" w:lineRule="auto"/>
              <w:jc w:val="center"/>
              <w:rPr>
                <w:rFonts w:ascii="Times New Roman" w:hAnsi="Times New Roman"/>
                <w:sz w:val="24"/>
                <w:szCs w:val="24"/>
                <w:lang w:val="uk-UA"/>
              </w:rPr>
            </w:pPr>
          </w:p>
        </w:tc>
        <w:tc>
          <w:tcPr>
            <w:tcW w:w="1292" w:type="dxa"/>
            <w:tcMar>
              <w:left w:w="57" w:type="dxa"/>
              <w:right w:w="57" w:type="dxa"/>
            </w:tcMar>
          </w:tcPr>
          <w:p w14:paraId="6B7E08BE" w14:textId="77777777" w:rsidR="000E2BD7" w:rsidRPr="00104F1F" w:rsidRDefault="000E2BD7" w:rsidP="000E2BD7">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0E2BD7" w:rsidRPr="00104F1F" w14:paraId="77E57FA3" w14:textId="77777777" w:rsidTr="000E2BD7">
        <w:trPr>
          <w:jc w:val="center"/>
        </w:trPr>
        <w:tc>
          <w:tcPr>
            <w:tcW w:w="822" w:type="dxa"/>
            <w:tcMar>
              <w:left w:w="57" w:type="dxa"/>
              <w:right w:w="57" w:type="dxa"/>
            </w:tcMar>
          </w:tcPr>
          <w:p w14:paraId="0B51DBE3" w14:textId="4EB000F0" w:rsidR="000E2BD7" w:rsidRPr="000E2BD7" w:rsidRDefault="000E2BD7" w:rsidP="000E2BD7">
            <w:pPr>
              <w:spacing w:after="0" w:line="240" w:lineRule="auto"/>
              <w:jc w:val="center"/>
              <w:rPr>
                <w:rFonts w:ascii="Times New Roman" w:hAnsi="Times New Roman"/>
                <w:sz w:val="28"/>
                <w:szCs w:val="28"/>
                <w:lang w:val="uk-UA"/>
              </w:rPr>
            </w:pPr>
            <w:r w:rsidRPr="000E2BD7">
              <w:rPr>
                <w:rFonts w:ascii="Times New Roman" w:hAnsi="Times New Roman"/>
                <w:sz w:val="28"/>
                <w:szCs w:val="28"/>
                <w:lang w:val="uk-UA"/>
              </w:rPr>
              <w:t>РН0</w:t>
            </w:r>
            <w:r>
              <w:rPr>
                <w:rFonts w:ascii="Times New Roman" w:hAnsi="Times New Roman"/>
                <w:sz w:val="28"/>
                <w:szCs w:val="28"/>
                <w:lang w:val="uk-UA"/>
              </w:rPr>
              <w:t>9</w:t>
            </w:r>
          </w:p>
        </w:tc>
        <w:tc>
          <w:tcPr>
            <w:tcW w:w="1162" w:type="dxa"/>
            <w:tcMar>
              <w:left w:w="57" w:type="dxa"/>
              <w:right w:w="57" w:type="dxa"/>
            </w:tcMar>
          </w:tcPr>
          <w:p w14:paraId="5E6D47C3" w14:textId="77777777" w:rsidR="000E2BD7" w:rsidRPr="00104F1F" w:rsidRDefault="000E2BD7" w:rsidP="000E2BD7">
            <w:pPr>
              <w:spacing w:after="0" w:line="240" w:lineRule="auto"/>
              <w:jc w:val="center"/>
              <w:rPr>
                <w:rFonts w:ascii="Times New Roman" w:hAnsi="Times New Roman"/>
                <w:sz w:val="24"/>
                <w:szCs w:val="24"/>
                <w:lang w:val="uk-UA"/>
              </w:rPr>
            </w:pPr>
          </w:p>
        </w:tc>
        <w:tc>
          <w:tcPr>
            <w:tcW w:w="1255" w:type="dxa"/>
            <w:tcMar>
              <w:left w:w="57" w:type="dxa"/>
              <w:right w:w="57" w:type="dxa"/>
            </w:tcMar>
          </w:tcPr>
          <w:p w14:paraId="2166FBCD" w14:textId="77777777" w:rsidR="000E2BD7" w:rsidRPr="00104F1F" w:rsidRDefault="000E2BD7" w:rsidP="000E2BD7">
            <w:pPr>
              <w:spacing w:after="0" w:line="240" w:lineRule="auto"/>
              <w:jc w:val="center"/>
              <w:rPr>
                <w:rFonts w:ascii="Times New Roman" w:hAnsi="Times New Roman"/>
                <w:sz w:val="24"/>
                <w:szCs w:val="24"/>
                <w:lang w:val="uk-UA"/>
              </w:rPr>
            </w:pPr>
          </w:p>
        </w:tc>
        <w:tc>
          <w:tcPr>
            <w:tcW w:w="1175" w:type="dxa"/>
            <w:tcMar>
              <w:left w:w="57" w:type="dxa"/>
              <w:right w:w="57" w:type="dxa"/>
            </w:tcMar>
          </w:tcPr>
          <w:p w14:paraId="06D6B9E6" w14:textId="77777777" w:rsidR="000E2BD7" w:rsidRPr="00104F1F" w:rsidRDefault="000E2BD7" w:rsidP="000E2BD7">
            <w:pPr>
              <w:spacing w:after="0" w:line="240" w:lineRule="auto"/>
              <w:jc w:val="center"/>
              <w:rPr>
                <w:rFonts w:ascii="Times New Roman" w:hAnsi="Times New Roman"/>
                <w:sz w:val="24"/>
                <w:szCs w:val="24"/>
                <w:lang w:val="uk-UA"/>
              </w:rPr>
            </w:pPr>
          </w:p>
        </w:tc>
        <w:tc>
          <w:tcPr>
            <w:tcW w:w="1302" w:type="dxa"/>
            <w:tcMar>
              <w:left w:w="57" w:type="dxa"/>
              <w:right w:w="57" w:type="dxa"/>
            </w:tcMar>
          </w:tcPr>
          <w:p w14:paraId="76A65889" w14:textId="06F73AC8" w:rsidR="000E2BD7" w:rsidRPr="00104F1F" w:rsidRDefault="000E2BD7" w:rsidP="000E2BD7">
            <w:pPr>
              <w:spacing w:after="0" w:line="240" w:lineRule="auto"/>
              <w:jc w:val="center"/>
              <w:rPr>
                <w:rFonts w:ascii="Times New Roman" w:hAnsi="Times New Roman"/>
                <w:sz w:val="24"/>
                <w:szCs w:val="24"/>
                <w:lang w:val="uk-UA"/>
              </w:rPr>
            </w:pPr>
          </w:p>
        </w:tc>
        <w:tc>
          <w:tcPr>
            <w:tcW w:w="1441" w:type="dxa"/>
            <w:tcMar>
              <w:left w:w="57" w:type="dxa"/>
              <w:right w:w="57" w:type="dxa"/>
            </w:tcMar>
          </w:tcPr>
          <w:p w14:paraId="669F7182" w14:textId="67B43236" w:rsidR="000E2BD7" w:rsidRPr="00104F1F" w:rsidRDefault="000E2BD7" w:rsidP="000E2BD7">
            <w:pPr>
              <w:spacing w:after="0" w:line="240" w:lineRule="auto"/>
              <w:jc w:val="center"/>
              <w:rPr>
                <w:rFonts w:ascii="Times New Roman" w:hAnsi="Times New Roman"/>
                <w:sz w:val="24"/>
                <w:szCs w:val="24"/>
                <w:lang w:val="uk-UA"/>
              </w:rPr>
            </w:pPr>
          </w:p>
        </w:tc>
        <w:tc>
          <w:tcPr>
            <w:tcW w:w="1749" w:type="dxa"/>
            <w:tcMar>
              <w:left w:w="57" w:type="dxa"/>
              <w:right w:w="57" w:type="dxa"/>
            </w:tcMar>
          </w:tcPr>
          <w:p w14:paraId="0DD27E3E" w14:textId="2F4791E1" w:rsidR="000E2BD7" w:rsidRPr="00104F1F" w:rsidRDefault="000E2BD7" w:rsidP="000E2BD7">
            <w:pPr>
              <w:spacing w:after="0" w:line="240" w:lineRule="auto"/>
              <w:jc w:val="center"/>
              <w:rPr>
                <w:rFonts w:ascii="Times New Roman" w:hAnsi="Times New Roman"/>
                <w:sz w:val="24"/>
                <w:szCs w:val="24"/>
                <w:lang w:val="uk-UA"/>
              </w:rPr>
            </w:pPr>
          </w:p>
        </w:tc>
        <w:tc>
          <w:tcPr>
            <w:tcW w:w="1322" w:type="dxa"/>
            <w:tcMar>
              <w:left w:w="57" w:type="dxa"/>
              <w:right w:w="57" w:type="dxa"/>
            </w:tcMar>
          </w:tcPr>
          <w:p w14:paraId="5F41C738" w14:textId="12EF45DB"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497" w:type="dxa"/>
            <w:tcMar>
              <w:left w:w="57" w:type="dxa"/>
              <w:right w:w="57" w:type="dxa"/>
            </w:tcMar>
          </w:tcPr>
          <w:p w14:paraId="7984A01C" w14:textId="77777777" w:rsidR="000E2BD7" w:rsidRPr="00104F1F" w:rsidRDefault="000E2BD7" w:rsidP="000E2BD7">
            <w:pPr>
              <w:spacing w:after="0" w:line="240" w:lineRule="auto"/>
              <w:jc w:val="center"/>
              <w:rPr>
                <w:rFonts w:ascii="Times New Roman" w:hAnsi="Times New Roman"/>
                <w:sz w:val="24"/>
                <w:szCs w:val="24"/>
                <w:lang w:val="uk-UA"/>
              </w:rPr>
            </w:pPr>
          </w:p>
        </w:tc>
        <w:tc>
          <w:tcPr>
            <w:tcW w:w="1373" w:type="dxa"/>
            <w:tcMar>
              <w:left w:w="57" w:type="dxa"/>
              <w:right w:w="57" w:type="dxa"/>
            </w:tcMar>
          </w:tcPr>
          <w:p w14:paraId="6FFF3A2B" w14:textId="77777777" w:rsidR="000E2BD7" w:rsidRPr="00104F1F" w:rsidRDefault="000E2BD7" w:rsidP="000E2BD7">
            <w:pPr>
              <w:spacing w:after="0" w:line="240" w:lineRule="auto"/>
              <w:jc w:val="center"/>
              <w:rPr>
                <w:rFonts w:ascii="Times New Roman" w:hAnsi="Times New Roman"/>
                <w:sz w:val="24"/>
                <w:szCs w:val="24"/>
                <w:lang w:val="uk-UA"/>
              </w:rPr>
            </w:pPr>
          </w:p>
        </w:tc>
        <w:tc>
          <w:tcPr>
            <w:tcW w:w="1292" w:type="dxa"/>
            <w:tcMar>
              <w:left w:w="57" w:type="dxa"/>
              <w:right w:w="57" w:type="dxa"/>
            </w:tcMar>
          </w:tcPr>
          <w:p w14:paraId="2D678852" w14:textId="77777777" w:rsidR="000E2BD7" w:rsidRPr="00104F1F" w:rsidRDefault="000E2BD7" w:rsidP="000E2BD7">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r w:rsidR="000E2BD7" w:rsidRPr="00104F1F" w14:paraId="0800DF01" w14:textId="77777777" w:rsidTr="000E2BD7">
        <w:trPr>
          <w:jc w:val="center"/>
        </w:trPr>
        <w:tc>
          <w:tcPr>
            <w:tcW w:w="822" w:type="dxa"/>
            <w:tcMar>
              <w:left w:w="57" w:type="dxa"/>
              <w:right w:w="57" w:type="dxa"/>
            </w:tcMar>
          </w:tcPr>
          <w:p w14:paraId="3A5E85DA" w14:textId="6BA082A0" w:rsidR="000E2BD7" w:rsidRPr="000E2BD7" w:rsidRDefault="000E2BD7" w:rsidP="000E2BD7">
            <w:pPr>
              <w:spacing w:after="0" w:line="240" w:lineRule="auto"/>
              <w:jc w:val="center"/>
              <w:rPr>
                <w:rFonts w:ascii="Times New Roman" w:hAnsi="Times New Roman"/>
                <w:sz w:val="28"/>
                <w:szCs w:val="28"/>
                <w:lang w:val="uk-UA"/>
              </w:rPr>
            </w:pPr>
            <w:r w:rsidRPr="000E2BD7">
              <w:rPr>
                <w:rFonts w:ascii="Times New Roman" w:hAnsi="Times New Roman"/>
                <w:sz w:val="28"/>
                <w:szCs w:val="28"/>
                <w:lang w:val="uk-UA"/>
              </w:rPr>
              <w:t>РН</w:t>
            </w:r>
            <w:r>
              <w:rPr>
                <w:rFonts w:ascii="Times New Roman" w:hAnsi="Times New Roman"/>
                <w:sz w:val="28"/>
                <w:szCs w:val="28"/>
                <w:lang w:val="uk-UA"/>
              </w:rPr>
              <w:t>10</w:t>
            </w:r>
          </w:p>
        </w:tc>
        <w:tc>
          <w:tcPr>
            <w:tcW w:w="1162" w:type="dxa"/>
            <w:tcMar>
              <w:left w:w="57" w:type="dxa"/>
              <w:right w:w="57" w:type="dxa"/>
            </w:tcMar>
          </w:tcPr>
          <w:p w14:paraId="5741DCED" w14:textId="067E21A5" w:rsidR="000E2BD7" w:rsidRPr="00104F1F" w:rsidRDefault="000E2BD7" w:rsidP="000E2BD7">
            <w:pPr>
              <w:spacing w:after="0" w:line="240" w:lineRule="auto"/>
              <w:jc w:val="center"/>
              <w:rPr>
                <w:rFonts w:ascii="Times New Roman" w:hAnsi="Times New Roman"/>
                <w:sz w:val="24"/>
                <w:szCs w:val="24"/>
                <w:lang w:val="uk-UA"/>
              </w:rPr>
            </w:pPr>
          </w:p>
        </w:tc>
        <w:tc>
          <w:tcPr>
            <w:tcW w:w="1255" w:type="dxa"/>
            <w:tcMar>
              <w:left w:w="57" w:type="dxa"/>
              <w:right w:w="57" w:type="dxa"/>
            </w:tcMar>
          </w:tcPr>
          <w:p w14:paraId="14C55D0C" w14:textId="77777777" w:rsidR="000E2BD7" w:rsidRPr="00104F1F" w:rsidRDefault="000E2BD7" w:rsidP="000E2BD7">
            <w:pPr>
              <w:spacing w:after="0" w:line="240" w:lineRule="auto"/>
              <w:jc w:val="center"/>
              <w:rPr>
                <w:rFonts w:ascii="Times New Roman" w:hAnsi="Times New Roman"/>
                <w:sz w:val="24"/>
                <w:szCs w:val="24"/>
                <w:lang w:val="uk-UA"/>
              </w:rPr>
            </w:pPr>
          </w:p>
        </w:tc>
        <w:tc>
          <w:tcPr>
            <w:tcW w:w="1175" w:type="dxa"/>
            <w:tcMar>
              <w:left w:w="57" w:type="dxa"/>
              <w:right w:w="57" w:type="dxa"/>
            </w:tcMar>
          </w:tcPr>
          <w:p w14:paraId="728F4CE1" w14:textId="77777777" w:rsidR="000E2BD7" w:rsidRPr="00104F1F" w:rsidRDefault="000E2BD7" w:rsidP="000E2BD7">
            <w:pPr>
              <w:spacing w:after="0" w:line="240" w:lineRule="auto"/>
              <w:jc w:val="center"/>
              <w:rPr>
                <w:rFonts w:ascii="Times New Roman" w:hAnsi="Times New Roman"/>
                <w:sz w:val="24"/>
                <w:szCs w:val="24"/>
                <w:lang w:val="uk-UA"/>
              </w:rPr>
            </w:pPr>
          </w:p>
        </w:tc>
        <w:tc>
          <w:tcPr>
            <w:tcW w:w="1302" w:type="dxa"/>
            <w:tcMar>
              <w:left w:w="57" w:type="dxa"/>
              <w:right w:w="57" w:type="dxa"/>
            </w:tcMar>
          </w:tcPr>
          <w:p w14:paraId="7E85446D" w14:textId="1162630A" w:rsidR="000E2BD7" w:rsidRPr="00104F1F" w:rsidRDefault="000E2BD7" w:rsidP="000E2BD7">
            <w:pPr>
              <w:spacing w:after="0" w:line="240" w:lineRule="auto"/>
              <w:jc w:val="center"/>
              <w:rPr>
                <w:rFonts w:ascii="Times New Roman" w:hAnsi="Times New Roman"/>
                <w:sz w:val="24"/>
                <w:szCs w:val="24"/>
                <w:lang w:val="uk-UA"/>
              </w:rPr>
            </w:pPr>
          </w:p>
        </w:tc>
        <w:tc>
          <w:tcPr>
            <w:tcW w:w="1441" w:type="dxa"/>
            <w:tcMar>
              <w:left w:w="57" w:type="dxa"/>
              <w:right w:w="57" w:type="dxa"/>
            </w:tcMar>
          </w:tcPr>
          <w:p w14:paraId="599F10FE" w14:textId="00578C99"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749" w:type="dxa"/>
            <w:tcMar>
              <w:left w:w="57" w:type="dxa"/>
              <w:right w:w="57" w:type="dxa"/>
            </w:tcMar>
          </w:tcPr>
          <w:p w14:paraId="465BC2CE" w14:textId="77777777" w:rsidR="000E2BD7" w:rsidRPr="00104F1F" w:rsidRDefault="000E2BD7" w:rsidP="000E2BD7">
            <w:pPr>
              <w:spacing w:after="0" w:line="240" w:lineRule="auto"/>
              <w:jc w:val="center"/>
              <w:rPr>
                <w:rFonts w:ascii="Times New Roman" w:hAnsi="Times New Roman"/>
                <w:sz w:val="24"/>
                <w:szCs w:val="24"/>
                <w:lang w:val="uk-UA"/>
              </w:rPr>
            </w:pPr>
          </w:p>
        </w:tc>
        <w:tc>
          <w:tcPr>
            <w:tcW w:w="1322" w:type="dxa"/>
            <w:tcMar>
              <w:left w:w="57" w:type="dxa"/>
              <w:right w:w="57" w:type="dxa"/>
            </w:tcMar>
          </w:tcPr>
          <w:p w14:paraId="494D2D34" w14:textId="77777777" w:rsidR="000E2BD7" w:rsidRPr="00104F1F" w:rsidRDefault="000E2BD7" w:rsidP="000E2BD7">
            <w:pPr>
              <w:spacing w:after="0" w:line="240" w:lineRule="auto"/>
              <w:jc w:val="center"/>
              <w:rPr>
                <w:rFonts w:ascii="Times New Roman" w:hAnsi="Times New Roman"/>
                <w:sz w:val="24"/>
                <w:szCs w:val="24"/>
                <w:lang w:val="uk-UA"/>
              </w:rPr>
            </w:pPr>
          </w:p>
        </w:tc>
        <w:tc>
          <w:tcPr>
            <w:tcW w:w="1497" w:type="dxa"/>
            <w:tcMar>
              <w:left w:w="57" w:type="dxa"/>
              <w:right w:w="57" w:type="dxa"/>
            </w:tcMar>
          </w:tcPr>
          <w:p w14:paraId="30CC11F6" w14:textId="77777777" w:rsidR="000E2BD7" w:rsidRPr="00104F1F" w:rsidRDefault="000E2BD7" w:rsidP="000E2BD7">
            <w:pPr>
              <w:spacing w:after="0" w:line="240" w:lineRule="auto"/>
              <w:jc w:val="center"/>
              <w:rPr>
                <w:rFonts w:ascii="Times New Roman" w:hAnsi="Times New Roman"/>
                <w:sz w:val="24"/>
                <w:szCs w:val="24"/>
                <w:lang w:val="uk-UA"/>
              </w:rPr>
            </w:pPr>
          </w:p>
        </w:tc>
        <w:tc>
          <w:tcPr>
            <w:tcW w:w="1373" w:type="dxa"/>
            <w:tcMar>
              <w:left w:w="57" w:type="dxa"/>
              <w:right w:w="57" w:type="dxa"/>
            </w:tcMar>
          </w:tcPr>
          <w:p w14:paraId="1FD9DDB1" w14:textId="39B9793D" w:rsidR="000E2BD7" w:rsidRPr="00104F1F" w:rsidRDefault="00F71A14" w:rsidP="000E2BD7">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1292" w:type="dxa"/>
            <w:tcMar>
              <w:left w:w="57" w:type="dxa"/>
              <w:right w:w="57" w:type="dxa"/>
            </w:tcMar>
          </w:tcPr>
          <w:p w14:paraId="041A822E" w14:textId="77777777" w:rsidR="000E2BD7" w:rsidRPr="00104F1F" w:rsidRDefault="000E2BD7" w:rsidP="000E2BD7">
            <w:pPr>
              <w:spacing w:after="0" w:line="240" w:lineRule="auto"/>
              <w:jc w:val="center"/>
              <w:rPr>
                <w:rFonts w:ascii="Times New Roman" w:hAnsi="Times New Roman"/>
                <w:sz w:val="24"/>
                <w:szCs w:val="24"/>
                <w:lang w:val="uk-UA"/>
              </w:rPr>
            </w:pPr>
            <w:r w:rsidRPr="00104F1F">
              <w:rPr>
                <w:rFonts w:ascii="Times New Roman" w:hAnsi="Times New Roman"/>
                <w:sz w:val="24"/>
                <w:szCs w:val="24"/>
                <w:lang w:val="uk-UA"/>
              </w:rPr>
              <w:t>+</w:t>
            </w:r>
          </w:p>
        </w:tc>
      </w:tr>
    </w:tbl>
    <w:p w14:paraId="52E55E35" w14:textId="77777777" w:rsidR="0080560D" w:rsidRPr="00104F1F" w:rsidRDefault="0080560D">
      <w:pPr>
        <w:spacing w:after="0" w:line="240" w:lineRule="auto"/>
        <w:rPr>
          <w:rFonts w:ascii="Times New Roman" w:hAnsi="Times New Roman"/>
          <w:sz w:val="28"/>
          <w:szCs w:val="28"/>
          <w:lang w:val="uk-UA"/>
        </w:rPr>
      </w:pPr>
    </w:p>
    <w:p w14:paraId="445BEE78" w14:textId="77777777" w:rsidR="0031659D" w:rsidRPr="00104F1F" w:rsidRDefault="0031659D" w:rsidP="0031659D">
      <w:pPr>
        <w:autoSpaceDE w:val="0"/>
        <w:autoSpaceDN w:val="0"/>
        <w:adjustRightInd w:val="0"/>
        <w:spacing w:after="0" w:line="240" w:lineRule="auto"/>
        <w:rPr>
          <w:rFonts w:ascii="TimesNewRoman,Bold" w:hAnsi="TimesNewRoman,Bold" w:cs="TimesNewRoman,Bold"/>
          <w:b/>
          <w:bCs/>
          <w:sz w:val="24"/>
          <w:szCs w:val="24"/>
          <w:lang w:val="uk-UA"/>
        </w:rPr>
      </w:pPr>
    </w:p>
    <w:p w14:paraId="15D85BEB" w14:textId="77777777" w:rsidR="0031659D" w:rsidRPr="00104F1F" w:rsidRDefault="0031659D" w:rsidP="0031659D">
      <w:pPr>
        <w:autoSpaceDE w:val="0"/>
        <w:autoSpaceDN w:val="0"/>
        <w:adjustRightInd w:val="0"/>
        <w:spacing w:after="0" w:line="240" w:lineRule="auto"/>
        <w:rPr>
          <w:rFonts w:ascii="TimesNewRoman,Bold" w:hAnsi="TimesNewRoman,Bold" w:cs="TimesNewRoman,Bold"/>
          <w:b/>
          <w:bCs/>
          <w:sz w:val="24"/>
          <w:szCs w:val="24"/>
          <w:lang w:val="uk-UA"/>
        </w:rPr>
        <w:sectPr w:rsidR="0031659D" w:rsidRPr="00104F1F" w:rsidSect="0031659D">
          <w:footerReference w:type="even" r:id="rId15"/>
          <w:footerReference w:type="default" r:id="rId16"/>
          <w:footerReference w:type="first" r:id="rId17"/>
          <w:pgSz w:w="16838" w:h="11906" w:orient="landscape"/>
          <w:pgMar w:top="851" w:right="1304" w:bottom="1418" w:left="1134" w:header="709" w:footer="709" w:gutter="0"/>
          <w:cols w:space="708"/>
          <w:docGrid w:linePitch="360"/>
        </w:sectPr>
      </w:pPr>
    </w:p>
    <w:p w14:paraId="284B168C" w14:textId="77777777" w:rsidR="00661983" w:rsidRPr="00104F1F" w:rsidRDefault="00661983" w:rsidP="006625EB">
      <w:pPr>
        <w:spacing w:before="240" w:after="0" w:line="276" w:lineRule="auto"/>
        <w:jc w:val="center"/>
        <w:rPr>
          <w:rFonts w:ascii="Times New Roman" w:hAnsi="Times New Roman"/>
          <w:lang w:val="uk-UA"/>
        </w:rPr>
      </w:pPr>
      <w:r w:rsidRPr="00104F1F">
        <w:rPr>
          <w:rFonts w:ascii="Times New Roman" w:hAnsi="Times New Roman"/>
          <w:b/>
          <w:sz w:val="28"/>
          <w:szCs w:val="28"/>
          <w:lang w:val="uk-UA" w:eastAsia="uk-UA"/>
        </w:rPr>
        <w:lastRenderedPageBreak/>
        <w:t>СПИСОК ВИКОРИСТАНИХ ДЖЕРЕЛ</w:t>
      </w:r>
    </w:p>
    <w:p w14:paraId="63ACB9F8" w14:textId="77777777" w:rsidR="00661983" w:rsidRPr="00104F1F" w:rsidRDefault="00661983" w:rsidP="00FF79B3">
      <w:pPr>
        <w:spacing w:after="0" w:line="276" w:lineRule="auto"/>
        <w:jc w:val="both"/>
        <w:rPr>
          <w:rFonts w:ascii="Times New Roman" w:hAnsi="Times New Roman"/>
          <w:b/>
          <w:sz w:val="28"/>
          <w:szCs w:val="28"/>
          <w:lang w:val="uk-UA" w:eastAsia="uk-UA"/>
        </w:rPr>
      </w:pPr>
    </w:p>
    <w:p w14:paraId="74675960" w14:textId="77777777" w:rsidR="00661983" w:rsidRPr="00104F1F" w:rsidRDefault="00661983" w:rsidP="0089609A">
      <w:pPr>
        <w:pStyle w:val="a7"/>
        <w:numPr>
          <w:ilvl w:val="0"/>
          <w:numId w:val="13"/>
        </w:numPr>
        <w:spacing w:before="60" w:after="0" w:line="276" w:lineRule="auto"/>
        <w:jc w:val="both"/>
        <w:rPr>
          <w:rFonts w:ascii="Times New Roman" w:hAnsi="Times New Roman"/>
          <w:sz w:val="28"/>
          <w:szCs w:val="28"/>
          <w:lang w:val="uk-UA"/>
        </w:rPr>
      </w:pPr>
      <w:r w:rsidRPr="00104F1F">
        <w:rPr>
          <w:rFonts w:ascii="Times New Roman" w:hAnsi="Times New Roman"/>
          <w:sz w:val="28"/>
          <w:szCs w:val="28"/>
          <w:lang w:val="uk-UA"/>
        </w:rPr>
        <w:t>Стандарт вищої освіти України: третій (освітньо-науковий) рівень, галузь знань 12 – Інформаційні технології, спеціальність 123 – Комп’ютерна інженерія. Стандарт затверджено Наказом Міністерства освіти і науки України від 25.05.2022 р. № 482.</w:t>
      </w:r>
    </w:p>
    <w:p w14:paraId="3BDCA280" w14:textId="77777777" w:rsidR="00661983" w:rsidRPr="00104F1F" w:rsidRDefault="00661983" w:rsidP="0089609A">
      <w:pPr>
        <w:pStyle w:val="a7"/>
        <w:numPr>
          <w:ilvl w:val="0"/>
          <w:numId w:val="13"/>
        </w:numPr>
        <w:spacing w:before="60" w:after="0" w:line="276" w:lineRule="auto"/>
        <w:ind w:left="357" w:hanging="357"/>
        <w:jc w:val="both"/>
        <w:rPr>
          <w:rFonts w:ascii="Times New Roman" w:hAnsi="Times New Roman"/>
          <w:sz w:val="28"/>
          <w:szCs w:val="28"/>
          <w:lang w:val="uk-UA"/>
        </w:rPr>
      </w:pPr>
      <w:r w:rsidRPr="00104F1F">
        <w:rPr>
          <w:rFonts w:ascii="Times New Roman" w:hAnsi="Times New Roman"/>
          <w:sz w:val="28"/>
          <w:szCs w:val="28"/>
          <w:lang w:val="uk-UA"/>
        </w:rPr>
        <w:t xml:space="preserve">ESG 2015 (Стандарти та рекомендації із забезпечення якості в ЄПВО) – </w:t>
      </w:r>
      <w:hyperlink r:id="rId18" w:history="1">
        <w:r w:rsidRPr="00104F1F">
          <w:rPr>
            <w:rStyle w:val="a8"/>
            <w:rFonts w:ascii="Times New Roman" w:hAnsi="Times New Roman"/>
            <w:sz w:val="28"/>
            <w:szCs w:val="28"/>
            <w:lang w:val="uk-UA"/>
          </w:rPr>
          <w:t>https://ihed.org.ua/wp-content/uploads/2018/10/04_2016_ESG_2015.pdf</w:t>
        </w:r>
      </w:hyperlink>
      <w:r w:rsidRPr="00104F1F">
        <w:rPr>
          <w:rFonts w:ascii="Times New Roman" w:hAnsi="Times New Roman"/>
          <w:sz w:val="28"/>
          <w:szCs w:val="28"/>
          <w:lang w:val="uk-UA"/>
        </w:rPr>
        <w:t>.</w:t>
      </w:r>
    </w:p>
    <w:p w14:paraId="1A52CE43" w14:textId="77777777" w:rsidR="00661983" w:rsidRPr="00104F1F" w:rsidRDefault="00661983" w:rsidP="0089609A">
      <w:pPr>
        <w:pStyle w:val="a7"/>
        <w:numPr>
          <w:ilvl w:val="0"/>
          <w:numId w:val="13"/>
        </w:numPr>
        <w:spacing w:before="60" w:after="0" w:line="276" w:lineRule="auto"/>
        <w:ind w:left="357" w:hanging="357"/>
        <w:jc w:val="both"/>
        <w:rPr>
          <w:rFonts w:ascii="Times New Roman" w:hAnsi="Times New Roman"/>
          <w:sz w:val="28"/>
          <w:szCs w:val="28"/>
          <w:lang w:val="uk-UA"/>
        </w:rPr>
      </w:pPr>
      <w:r w:rsidRPr="00104F1F">
        <w:rPr>
          <w:rFonts w:ascii="Times New Roman" w:hAnsi="Times New Roman"/>
          <w:sz w:val="28"/>
          <w:szCs w:val="28"/>
          <w:lang w:val="uk-UA"/>
        </w:rPr>
        <w:t xml:space="preserve">EQF 2017 (Європейська рамка кваліфікацій) – https://publications.europa.eu/en/publication-detail/-/publication/ceead970-518f-11e7-a5ca-01aa75ed71a1/language-en; </w:t>
      </w:r>
      <w:hyperlink r:id="rId19" w:history="1">
        <w:r w:rsidRPr="00104F1F">
          <w:rPr>
            <w:rStyle w:val="a8"/>
            <w:rFonts w:ascii="Times New Roman" w:hAnsi="Times New Roman"/>
            <w:sz w:val="28"/>
            <w:szCs w:val="28"/>
            <w:lang w:val="uk-UA"/>
          </w:rPr>
          <w:t>https://ec.europa.eu/ploteus/content/descriptors-page</w:t>
        </w:r>
      </w:hyperlink>
      <w:r w:rsidRPr="00104F1F">
        <w:rPr>
          <w:rFonts w:ascii="Times New Roman" w:hAnsi="Times New Roman"/>
          <w:sz w:val="28"/>
          <w:szCs w:val="28"/>
          <w:lang w:val="uk-UA"/>
        </w:rPr>
        <w:t>.</w:t>
      </w:r>
    </w:p>
    <w:p w14:paraId="75BF97EF" w14:textId="77777777" w:rsidR="00661983" w:rsidRPr="00104F1F" w:rsidRDefault="00661983" w:rsidP="0089609A">
      <w:pPr>
        <w:pStyle w:val="a7"/>
        <w:numPr>
          <w:ilvl w:val="0"/>
          <w:numId w:val="13"/>
        </w:numPr>
        <w:spacing w:before="60" w:after="0" w:line="276" w:lineRule="auto"/>
        <w:ind w:left="357" w:hanging="357"/>
        <w:jc w:val="both"/>
        <w:rPr>
          <w:rFonts w:ascii="Times New Roman" w:hAnsi="Times New Roman"/>
          <w:sz w:val="28"/>
          <w:szCs w:val="28"/>
          <w:lang w:val="uk-UA"/>
        </w:rPr>
      </w:pPr>
      <w:r w:rsidRPr="00104F1F">
        <w:rPr>
          <w:rFonts w:ascii="Times New Roman" w:hAnsi="Times New Roman"/>
          <w:sz w:val="28"/>
          <w:szCs w:val="28"/>
          <w:lang w:val="uk-UA"/>
        </w:rPr>
        <w:t xml:space="preserve">QF EHEA 2018 (Рамка кваліфікацій ЄПВО) – </w:t>
      </w:r>
      <w:hyperlink r:id="rId20" w:history="1">
        <w:r w:rsidRPr="00104F1F">
          <w:rPr>
            <w:rStyle w:val="a8"/>
            <w:rFonts w:ascii="Times New Roman" w:hAnsi="Times New Roman"/>
            <w:sz w:val="28"/>
            <w:szCs w:val="28"/>
            <w:lang w:val="uk-UA"/>
          </w:rPr>
          <w:t>http://www.ehea.info/Upload/document/ministerial_declarations/EHEAParis2018_Communique_AppendixIII_952778.pdf</w:t>
        </w:r>
      </w:hyperlink>
      <w:r w:rsidRPr="00104F1F">
        <w:rPr>
          <w:rFonts w:ascii="Times New Roman" w:hAnsi="Times New Roman"/>
          <w:sz w:val="28"/>
          <w:szCs w:val="28"/>
          <w:lang w:val="uk-UA"/>
        </w:rPr>
        <w:t>.</w:t>
      </w:r>
    </w:p>
    <w:p w14:paraId="5234A37C" w14:textId="77777777" w:rsidR="00661983" w:rsidRPr="00104F1F" w:rsidRDefault="00661983" w:rsidP="0089609A">
      <w:pPr>
        <w:pStyle w:val="a7"/>
        <w:numPr>
          <w:ilvl w:val="0"/>
          <w:numId w:val="13"/>
        </w:numPr>
        <w:spacing w:before="60" w:after="0" w:line="276" w:lineRule="auto"/>
        <w:ind w:left="357" w:hanging="357"/>
        <w:jc w:val="both"/>
        <w:rPr>
          <w:rFonts w:ascii="Times New Roman" w:hAnsi="Times New Roman"/>
          <w:sz w:val="28"/>
          <w:szCs w:val="28"/>
          <w:lang w:val="uk-UA"/>
        </w:rPr>
      </w:pPr>
      <w:r w:rsidRPr="00104F1F">
        <w:rPr>
          <w:rFonts w:ascii="Times New Roman" w:hAnsi="Times New Roman"/>
          <w:sz w:val="28"/>
          <w:szCs w:val="28"/>
          <w:lang w:val="uk-UA"/>
        </w:rPr>
        <w:t xml:space="preserve">ISCED (Міжнародна стандартна класифікація освіти, МСКО) 2011 – http://uis.unesco.org/sites/default/files/documents/international-standard-classification-ofeducation-isced-2011-en.pdf; </w:t>
      </w:r>
      <w:hyperlink r:id="rId21" w:history="1">
        <w:r w:rsidRPr="00104F1F">
          <w:rPr>
            <w:rStyle w:val="a8"/>
            <w:rFonts w:ascii="Times New Roman" w:hAnsi="Times New Roman"/>
            <w:sz w:val="28"/>
            <w:szCs w:val="28"/>
            <w:lang w:val="uk-UA"/>
          </w:rPr>
          <w:t>http://uis.unesco.org/en/topic/international-standardclassification-education-isced</w:t>
        </w:r>
      </w:hyperlink>
      <w:r w:rsidRPr="00104F1F">
        <w:rPr>
          <w:rFonts w:ascii="Times New Roman" w:hAnsi="Times New Roman"/>
          <w:sz w:val="28"/>
          <w:szCs w:val="28"/>
          <w:lang w:val="uk-UA"/>
        </w:rPr>
        <w:t>.</w:t>
      </w:r>
    </w:p>
    <w:p w14:paraId="4870A908" w14:textId="77777777" w:rsidR="00661983" w:rsidRPr="00104F1F" w:rsidRDefault="00661983" w:rsidP="0089609A">
      <w:pPr>
        <w:pStyle w:val="a7"/>
        <w:numPr>
          <w:ilvl w:val="0"/>
          <w:numId w:val="13"/>
        </w:numPr>
        <w:spacing w:before="60" w:after="0" w:line="276" w:lineRule="auto"/>
        <w:ind w:left="357" w:hanging="357"/>
        <w:jc w:val="both"/>
        <w:rPr>
          <w:rFonts w:ascii="Times New Roman" w:hAnsi="Times New Roman"/>
          <w:sz w:val="28"/>
          <w:szCs w:val="28"/>
          <w:lang w:val="uk-UA"/>
        </w:rPr>
      </w:pPr>
      <w:r w:rsidRPr="00104F1F">
        <w:rPr>
          <w:rFonts w:ascii="Times New Roman" w:hAnsi="Times New Roman"/>
          <w:sz w:val="28"/>
          <w:szCs w:val="28"/>
          <w:lang w:val="uk-UA"/>
        </w:rPr>
        <w:t xml:space="preserve">ISCED-F (Міжнародна стандартна класифікація освіти – Галузі, МСКО-Г) 2013 – </w:t>
      </w:r>
      <w:hyperlink r:id="rId22" w:history="1">
        <w:r w:rsidRPr="00104F1F">
          <w:rPr>
            <w:rStyle w:val="a8"/>
            <w:rFonts w:ascii="Times New Roman" w:hAnsi="Times New Roman"/>
            <w:sz w:val="28"/>
            <w:szCs w:val="28"/>
            <w:lang w:val="uk-UA"/>
          </w:rPr>
          <w:t>http://uis.unesco.org/sites/default/files/documents/international-standardclassification-of-education-fields-of-education-and-training-2013-detailed-fielddescriptions-2015-en.pdf</w:t>
        </w:r>
      </w:hyperlink>
      <w:r w:rsidRPr="00104F1F">
        <w:rPr>
          <w:rFonts w:ascii="Times New Roman" w:hAnsi="Times New Roman"/>
          <w:sz w:val="28"/>
          <w:szCs w:val="28"/>
          <w:lang w:val="uk-UA"/>
        </w:rPr>
        <w:t>.</w:t>
      </w:r>
    </w:p>
    <w:p w14:paraId="251181B5" w14:textId="77777777" w:rsidR="00661983" w:rsidRPr="00104F1F" w:rsidRDefault="00661983" w:rsidP="0089609A">
      <w:pPr>
        <w:pStyle w:val="a7"/>
        <w:numPr>
          <w:ilvl w:val="0"/>
          <w:numId w:val="13"/>
        </w:numPr>
        <w:spacing w:before="60" w:after="0" w:line="276" w:lineRule="auto"/>
        <w:ind w:left="357" w:hanging="357"/>
        <w:jc w:val="both"/>
        <w:rPr>
          <w:rFonts w:ascii="Times New Roman" w:hAnsi="Times New Roman"/>
          <w:sz w:val="28"/>
          <w:szCs w:val="28"/>
          <w:lang w:val="uk-UA"/>
        </w:rPr>
      </w:pPr>
      <w:r w:rsidRPr="00104F1F">
        <w:rPr>
          <w:rFonts w:ascii="Times New Roman" w:hAnsi="Times New Roman"/>
          <w:sz w:val="28"/>
          <w:szCs w:val="28"/>
          <w:lang w:val="uk-UA"/>
        </w:rPr>
        <w:t xml:space="preserve">Закон «Про вищу освіту» – </w:t>
      </w:r>
      <w:hyperlink r:id="rId23" w:history="1">
        <w:r w:rsidRPr="00104F1F">
          <w:rPr>
            <w:rStyle w:val="a8"/>
            <w:rFonts w:ascii="Times New Roman" w:hAnsi="Times New Roman"/>
            <w:sz w:val="28"/>
            <w:szCs w:val="28"/>
            <w:lang w:val="uk-UA"/>
          </w:rPr>
          <w:t>http://zakon4.rada.gov.ua/laws/show/1556-18</w:t>
        </w:r>
      </w:hyperlink>
      <w:r w:rsidRPr="00104F1F">
        <w:rPr>
          <w:rFonts w:ascii="Times New Roman" w:hAnsi="Times New Roman"/>
          <w:sz w:val="28"/>
          <w:szCs w:val="28"/>
          <w:lang w:val="uk-UA"/>
        </w:rPr>
        <w:t>.</w:t>
      </w:r>
    </w:p>
    <w:p w14:paraId="2BA9C284" w14:textId="77777777" w:rsidR="00661983" w:rsidRPr="00104F1F" w:rsidRDefault="00661983" w:rsidP="0089609A">
      <w:pPr>
        <w:pStyle w:val="a7"/>
        <w:numPr>
          <w:ilvl w:val="0"/>
          <w:numId w:val="13"/>
        </w:numPr>
        <w:spacing w:before="60" w:after="0" w:line="276" w:lineRule="auto"/>
        <w:ind w:left="357" w:hanging="357"/>
        <w:jc w:val="both"/>
        <w:rPr>
          <w:rFonts w:ascii="Times New Roman" w:hAnsi="Times New Roman"/>
          <w:sz w:val="28"/>
          <w:szCs w:val="28"/>
          <w:lang w:val="uk-UA"/>
        </w:rPr>
      </w:pPr>
      <w:r w:rsidRPr="00104F1F">
        <w:rPr>
          <w:rFonts w:ascii="Times New Roman" w:hAnsi="Times New Roman"/>
          <w:sz w:val="28"/>
          <w:szCs w:val="28"/>
          <w:lang w:val="uk-UA"/>
        </w:rPr>
        <w:t xml:space="preserve">Закон «Про освіту» – </w:t>
      </w:r>
      <w:hyperlink r:id="rId24" w:history="1">
        <w:r w:rsidRPr="00104F1F">
          <w:rPr>
            <w:rStyle w:val="a8"/>
            <w:rFonts w:ascii="Times New Roman" w:hAnsi="Times New Roman"/>
            <w:sz w:val="28"/>
            <w:szCs w:val="28"/>
            <w:lang w:val="uk-UA"/>
          </w:rPr>
          <w:t>http://zakon5.rada.gov.ua/laws/show/2145-19</w:t>
        </w:r>
      </w:hyperlink>
      <w:r w:rsidRPr="00104F1F">
        <w:rPr>
          <w:rFonts w:ascii="Times New Roman" w:hAnsi="Times New Roman"/>
          <w:sz w:val="28"/>
          <w:szCs w:val="28"/>
          <w:lang w:val="uk-UA"/>
        </w:rPr>
        <w:t>.</w:t>
      </w:r>
    </w:p>
    <w:p w14:paraId="2A97F98D" w14:textId="77777777" w:rsidR="00661983" w:rsidRPr="00104F1F" w:rsidRDefault="00661983" w:rsidP="0089609A">
      <w:pPr>
        <w:pStyle w:val="a7"/>
        <w:numPr>
          <w:ilvl w:val="0"/>
          <w:numId w:val="13"/>
        </w:numPr>
        <w:spacing w:before="60" w:after="0" w:line="276" w:lineRule="auto"/>
        <w:ind w:left="357" w:hanging="357"/>
        <w:jc w:val="both"/>
        <w:rPr>
          <w:rFonts w:ascii="Times New Roman" w:hAnsi="Times New Roman"/>
          <w:sz w:val="28"/>
          <w:szCs w:val="28"/>
          <w:lang w:val="uk-UA"/>
        </w:rPr>
      </w:pPr>
      <w:r w:rsidRPr="00104F1F">
        <w:rPr>
          <w:rFonts w:ascii="Times New Roman" w:hAnsi="Times New Roman"/>
          <w:sz w:val="28"/>
          <w:szCs w:val="28"/>
          <w:lang w:val="uk-UA"/>
        </w:rPr>
        <w:t xml:space="preserve">Національний класифікатор України: Класифікатор професій ДК 003:2010. – </w:t>
      </w:r>
      <w:hyperlink r:id="rId25" w:history="1">
        <w:r w:rsidRPr="00104F1F">
          <w:rPr>
            <w:rStyle w:val="a8"/>
            <w:rFonts w:ascii="Times New Roman" w:hAnsi="Times New Roman"/>
            <w:sz w:val="28"/>
            <w:szCs w:val="28"/>
            <w:lang w:val="uk-UA"/>
          </w:rPr>
          <w:t>https://zakon.rada.gov.ua/rada/show/va327609-10</w:t>
        </w:r>
      </w:hyperlink>
      <w:r w:rsidRPr="00104F1F">
        <w:rPr>
          <w:rFonts w:ascii="Times New Roman" w:hAnsi="Times New Roman"/>
          <w:sz w:val="28"/>
          <w:szCs w:val="28"/>
          <w:lang w:val="uk-UA"/>
        </w:rPr>
        <w:t>.</w:t>
      </w:r>
    </w:p>
    <w:p w14:paraId="234D6786" w14:textId="77777777" w:rsidR="00661983" w:rsidRPr="00104F1F" w:rsidRDefault="00661983" w:rsidP="0089609A">
      <w:pPr>
        <w:pStyle w:val="a7"/>
        <w:numPr>
          <w:ilvl w:val="0"/>
          <w:numId w:val="13"/>
        </w:numPr>
        <w:spacing w:before="60" w:after="0" w:line="276" w:lineRule="auto"/>
        <w:ind w:left="357" w:hanging="357"/>
        <w:jc w:val="both"/>
        <w:rPr>
          <w:rFonts w:ascii="Times New Roman" w:hAnsi="Times New Roman"/>
          <w:sz w:val="28"/>
          <w:szCs w:val="28"/>
          <w:lang w:val="uk-UA"/>
        </w:rPr>
      </w:pPr>
      <w:r w:rsidRPr="00104F1F">
        <w:rPr>
          <w:rFonts w:ascii="Times New Roman" w:hAnsi="Times New Roman"/>
          <w:sz w:val="28"/>
          <w:szCs w:val="28"/>
          <w:lang w:val="uk-UA"/>
        </w:rPr>
        <w:t xml:space="preserve">Національна рамка кваліфікацій – </w:t>
      </w:r>
      <w:hyperlink r:id="rId26" w:history="1">
        <w:r w:rsidRPr="00104F1F">
          <w:rPr>
            <w:rStyle w:val="a8"/>
            <w:rFonts w:ascii="Times New Roman" w:hAnsi="Times New Roman"/>
            <w:sz w:val="28"/>
            <w:szCs w:val="28"/>
            <w:lang w:val="uk-UA"/>
          </w:rPr>
          <w:t>http://zakon4.rada.gov.ua/laws/show/1341-2011-п</w:t>
        </w:r>
      </w:hyperlink>
      <w:r w:rsidRPr="00104F1F">
        <w:rPr>
          <w:rFonts w:ascii="Times New Roman" w:hAnsi="Times New Roman"/>
          <w:sz w:val="28"/>
          <w:szCs w:val="28"/>
          <w:lang w:val="uk-UA"/>
        </w:rPr>
        <w:t>.</w:t>
      </w:r>
    </w:p>
    <w:p w14:paraId="6B89363A" w14:textId="77777777" w:rsidR="00661983" w:rsidRPr="00104F1F" w:rsidRDefault="00661983" w:rsidP="0089609A">
      <w:pPr>
        <w:pStyle w:val="a7"/>
        <w:numPr>
          <w:ilvl w:val="0"/>
          <w:numId w:val="13"/>
        </w:numPr>
        <w:spacing w:before="60" w:after="0" w:line="276" w:lineRule="auto"/>
        <w:ind w:left="357" w:hanging="357"/>
        <w:jc w:val="both"/>
        <w:rPr>
          <w:rFonts w:ascii="Times New Roman" w:hAnsi="Times New Roman"/>
          <w:sz w:val="28"/>
          <w:szCs w:val="28"/>
          <w:lang w:val="uk-UA"/>
        </w:rPr>
      </w:pPr>
      <w:r w:rsidRPr="00104F1F">
        <w:rPr>
          <w:rFonts w:ascii="Times New Roman" w:hAnsi="Times New Roman"/>
          <w:sz w:val="28"/>
          <w:szCs w:val="28"/>
          <w:lang w:val="uk-UA"/>
        </w:rPr>
        <w:t xml:space="preserve">Перелік галузей знань і спеціальностей, 2015 – </w:t>
      </w:r>
      <w:hyperlink r:id="rId27" w:history="1">
        <w:r w:rsidRPr="00104F1F">
          <w:rPr>
            <w:rStyle w:val="a8"/>
            <w:rFonts w:ascii="Times New Roman" w:hAnsi="Times New Roman"/>
            <w:sz w:val="28"/>
            <w:szCs w:val="28"/>
            <w:lang w:val="uk-UA"/>
          </w:rPr>
          <w:t>http://zakon4.rada.gov.ua/laws/show/266-2015-п</w:t>
        </w:r>
      </w:hyperlink>
      <w:r w:rsidRPr="00104F1F">
        <w:rPr>
          <w:rFonts w:ascii="Times New Roman" w:hAnsi="Times New Roman"/>
          <w:sz w:val="28"/>
          <w:szCs w:val="28"/>
          <w:lang w:val="uk-UA"/>
        </w:rPr>
        <w:t>.</w:t>
      </w:r>
    </w:p>
    <w:p w14:paraId="09F231E8" w14:textId="77777777" w:rsidR="00661983" w:rsidRPr="00104F1F" w:rsidRDefault="00661983" w:rsidP="0089609A">
      <w:pPr>
        <w:pStyle w:val="a7"/>
        <w:numPr>
          <w:ilvl w:val="0"/>
          <w:numId w:val="13"/>
        </w:numPr>
        <w:spacing w:before="60" w:after="0" w:line="276" w:lineRule="auto"/>
        <w:ind w:left="357" w:hanging="357"/>
        <w:jc w:val="both"/>
        <w:rPr>
          <w:rFonts w:ascii="Times New Roman" w:hAnsi="Times New Roman"/>
          <w:sz w:val="28"/>
          <w:szCs w:val="28"/>
          <w:lang w:val="uk-UA"/>
        </w:rPr>
      </w:pPr>
      <w:r w:rsidRPr="00104F1F">
        <w:rPr>
          <w:rFonts w:ascii="Times New Roman" w:hAnsi="Times New Roman"/>
          <w:sz w:val="28"/>
          <w:szCs w:val="28"/>
          <w:lang w:val="uk-UA"/>
        </w:rPr>
        <w:t xml:space="preserve">Указ Президента України «Питання європейської та євроатлантичної інтеграції» від 20 квітня 2019 р. № 155/2019 – </w:t>
      </w:r>
      <w:hyperlink r:id="rId28" w:history="1">
        <w:r w:rsidRPr="00104F1F">
          <w:rPr>
            <w:rStyle w:val="a8"/>
            <w:rFonts w:ascii="Times New Roman" w:hAnsi="Times New Roman"/>
            <w:color w:val="000000" w:themeColor="text1"/>
            <w:sz w:val="28"/>
            <w:szCs w:val="28"/>
            <w:u w:val="none"/>
            <w:lang w:val="uk-UA"/>
          </w:rPr>
          <w:t>https://www.president.gov.ua/documents/1552019-26586</w:t>
        </w:r>
      </w:hyperlink>
      <w:r w:rsidRPr="00104F1F">
        <w:rPr>
          <w:rStyle w:val="a8"/>
          <w:rFonts w:ascii="Times New Roman" w:hAnsi="Times New Roman"/>
          <w:color w:val="000000" w:themeColor="text1"/>
          <w:sz w:val="28"/>
          <w:szCs w:val="28"/>
          <w:u w:val="none"/>
          <w:lang w:val="uk-UA"/>
        </w:rPr>
        <w:t>.</w:t>
      </w:r>
    </w:p>
    <w:p w14:paraId="2B7134E0" w14:textId="77777777" w:rsidR="00661983" w:rsidRPr="00104F1F" w:rsidRDefault="00661983" w:rsidP="0089609A">
      <w:pPr>
        <w:pStyle w:val="a7"/>
        <w:numPr>
          <w:ilvl w:val="0"/>
          <w:numId w:val="13"/>
        </w:numPr>
        <w:spacing w:before="60" w:after="0" w:line="276" w:lineRule="auto"/>
        <w:ind w:left="357" w:hanging="357"/>
        <w:jc w:val="both"/>
        <w:rPr>
          <w:rFonts w:ascii="Times New Roman" w:hAnsi="Times New Roman"/>
          <w:sz w:val="28"/>
          <w:szCs w:val="28"/>
          <w:lang w:val="uk-UA"/>
        </w:rPr>
      </w:pPr>
      <w:r w:rsidRPr="00104F1F">
        <w:rPr>
          <w:rFonts w:ascii="Times New Roman" w:hAnsi="Times New Roman"/>
          <w:sz w:val="28"/>
          <w:szCs w:val="28"/>
          <w:lang w:val="uk-UA" w:eastAsia="uk-UA"/>
        </w:rPr>
        <w:t xml:space="preserve">Постанова Кабінету Міністрів України «Про затвердження Порядку підготовки здобувачів вищої освіти ступеня доктора філософії та доктора </w:t>
      </w:r>
      <w:r w:rsidRPr="00104F1F">
        <w:rPr>
          <w:rFonts w:ascii="Times New Roman" w:hAnsi="Times New Roman"/>
          <w:sz w:val="28"/>
          <w:szCs w:val="28"/>
          <w:lang w:val="uk-UA" w:eastAsia="uk-UA"/>
        </w:rPr>
        <w:lastRenderedPageBreak/>
        <w:t xml:space="preserve">наук у вищих навчальних закладах (наукових установах) </w:t>
      </w:r>
      <w:r w:rsidRPr="00104F1F">
        <w:rPr>
          <w:rFonts w:ascii="Times New Roman" w:hAnsi="Times New Roman"/>
          <w:sz w:val="28"/>
          <w:szCs w:val="28"/>
          <w:lang w:val="uk-UA"/>
        </w:rPr>
        <w:t>№ 261</w:t>
      </w:r>
      <w:r w:rsidRPr="00104F1F">
        <w:rPr>
          <w:rFonts w:ascii="Times New Roman" w:hAnsi="Times New Roman"/>
          <w:sz w:val="28"/>
          <w:szCs w:val="28"/>
          <w:lang w:val="uk-UA" w:eastAsia="uk-UA"/>
        </w:rPr>
        <w:t xml:space="preserve"> </w:t>
      </w:r>
      <w:r w:rsidRPr="00104F1F">
        <w:rPr>
          <w:rFonts w:ascii="Times New Roman" w:hAnsi="Times New Roman"/>
          <w:sz w:val="28"/>
          <w:szCs w:val="28"/>
          <w:lang w:val="uk-UA"/>
        </w:rPr>
        <w:t>від 23 березня 2016 р.</w:t>
      </w:r>
    </w:p>
    <w:p w14:paraId="31063391" w14:textId="77777777" w:rsidR="00661983" w:rsidRPr="00104F1F" w:rsidRDefault="00661983" w:rsidP="0089609A">
      <w:pPr>
        <w:pStyle w:val="a7"/>
        <w:numPr>
          <w:ilvl w:val="0"/>
          <w:numId w:val="13"/>
        </w:numPr>
        <w:spacing w:before="60" w:after="0" w:line="276" w:lineRule="auto"/>
        <w:ind w:left="357" w:hanging="357"/>
        <w:jc w:val="both"/>
        <w:rPr>
          <w:rFonts w:ascii="Times New Roman" w:hAnsi="Times New Roman"/>
          <w:lang w:val="uk-UA"/>
        </w:rPr>
      </w:pPr>
      <w:r w:rsidRPr="00104F1F">
        <w:rPr>
          <w:rFonts w:ascii="Times New Roman" w:hAnsi="Times New Roman"/>
          <w:sz w:val="28"/>
          <w:szCs w:val="28"/>
          <w:lang w:val="uk-UA"/>
        </w:rPr>
        <w:t>Методичні рекомендації щодо розроблення стандартів вищої освіти, затверджені наказом Міністерства освіти і науки України від 01.06.2017 р. № 600 (у редакції наказу Міністерства освіти і науки України від 01.10.2019 р. № 1254), схвалені сектором вищої освіти Науково-методичної Ради Міністерства освіти і науки України (протокол № 3 від 21 червня 2019 р.).</w:t>
      </w:r>
    </w:p>
    <w:p w14:paraId="55F5125F" w14:textId="77777777" w:rsidR="00661983" w:rsidRPr="00104F1F" w:rsidRDefault="00661983" w:rsidP="0089609A">
      <w:pPr>
        <w:pStyle w:val="28"/>
        <w:numPr>
          <w:ilvl w:val="0"/>
          <w:numId w:val="13"/>
        </w:numPr>
        <w:tabs>
          <w:tab w:val="left" w:pos="0"/>
        </w:tabs>
        <w:spacing w:before="60" w:after="0" w:line="276" w:lineRule="auto"/>
        <w:ind w:left="357" w:hanging="357"/>
        <w:jc w:val="both"/>
        <w:rPr>
          <w:rFonts w:ascii="Times New Roman" w:hAnsi="Times New Roman" w:cs="Times New Roman"/>
          <w:sz w:val="28"/>
          <w:szCs w:val="28"/>
        </w:rPr>
      </w:pPr>
      <w:r w:rsidRPr="00104F1F">
        <w:rPr>
          <w:rFonts w:ascii="Times New Roman" w:hAnsi="Times New Roman" w:cs="Times New Roman"/>
          <w:sz w:val="28"/>
          <w:szCs w:val="28"/>
        </w:rPr>
        <w:t xml:space="preserve">Проект ЄС TUNING (приклади результатів навчання, компетентностей) – </w:t>
      </w:r>
      <w:hyperlink r:id="rId29" w:history="1">
        <w:r w:rsidRPr="00104F1F">
          <w:rPr>
            <w:rStyle w:val="a8"/>
            <w:rFonts w:ascii="Times New Roman" w:hAnsi="Times New Roman"/>
            <w:sz w:val="28"/>
            <w:szCs w:val="28"/>
          </w:rPr>
          <w:t>http://www.unideusto.org/tuningeu</w:t>
        </w:r>
      </w:hyperlink>
      <w:r w:rsidRPr="00104F1F">
        <w:rPr>
          <w:rFonts w:ascii="Times New Roman" w:hAnsi="Times New Roman" w:cs="Times New Roman"/>
          <w:sz w:val="28"/>
          <w:szCs w:val="28"/>
        </w:rPr>
        <w:t>.</w:t>
      </w:r>
    </w:p>
    <w:p w14:paraId="35CEB867" w14:textId="77777777" w:rsidR="00661983" w:rsidRPr="00104F1F" w:rsidRDefault="00661983" w:rsidP="0089609A">
      <w:pPr>
        <w:pStyle w:val="28"/>
        <w:numPr>
          <w:ilvl w:val="0"/>
          <w:numId w:val="13"/>
        </w:numPr>
        <w:tabs>
          <w:tab w:val="left" w:pos="0"/>
        </w:tabs>
        <w:spacing w:before="60" w:after="0" w:line="276" w:lineRule="auto"/>
        <w:ind w:left="357" w:hanging="357"/>
        <w:jc w:val="both"/>
        <w:rPr>
          <w:rFonts w:ascii="Times New Roman" w:hAnsi="Times New Roman" w:cs="Times New Roman"/>
          <w:sz w:val="28"/>
          <w:szCs w:val="28"/>
        </w:rPr>
      </w:pPr>
      <w:r w:rsidRPr="00104F1F">
        <w:rPr>
          <w:rFonts w:ascii="Times New Roman" w:hAnsi="Times New Roman" w:cs="Times New Roman"/>
          <w:sz w:val="28"/>
          <w:szCs w:val="28"/>
        </w:rPr>
        <w:t xml:space="preserve">Національний глосарій: вища освіта, 2014 – </w:t>
      </w:r>
      <w:hyperlink r:id="rId30" w:history="1">
        <w:r w:rsidRPr="00104F1F">
          <w:rPr>
            <w:rStyle w:val="a8"/>
            <w:rFonts w:ascii="Times New Roman" w:hAnsi="Times New Roman"/>
            <w:sz w:val="28"/>
            <w:szCs w:val="28"/>
          </w:rPr>
          <w:t>http://erasmusplus.org.ua/korysna-informatsiia/korysni-materialy/category/3-materialynatsionalnoi-komandy-ekspertiv-shchodo-zaprovadzhennia-instrumentiv-bolonskohoprotsesu.html?start=80</w:t>
        </w:r>
      </w:hyperlink>
    </w:p>
    <w:p w14:paraId="568524DA" w14:textId="77777777" w:rsidR="00661983" w:rsidRPr="00104F1F" w:rsidRDefault="00661983" w:rsidP="0089609A">
      <w:pPr>
        <w:pStyle w:val="28"/>
        <w:numPr>
          <w:ilvl w:val="0"/>
          <w:numId w:val="13"/>
        </w:numPr>
        <w:tabs>
          <w:tab w:val="left" w:pos="0"/>
        </w:tabs>
        <w:spacing w:before="60" w:after="0" w:line="276" w:lineRule="auto"/>
        <w:ind w:left="357" w:hanging="357"/>
        <w:jc w:val="both"/>
        <w:rPr>
          <w:rFonts w:ascii="Times New Roman" w:hAnsi="Times New Roman" w:cs="Times New Roman"/>
          <w:sz w:val="28"/>
          <w:szCs w:val="28"/>
        </w:rPr>
      </w:pPr>
      <w:r w:rsidRPr="00104F1F">
        <w:rPr>
          <w:rFonts w:ascii="Times New Roman" w:hAnsi="Times New Roman" w:cs="Times New Roman"/>
          <w:sz w:val="28"/>
          <w:szCs w:val="28"/>
        </w:rPr>
        <w:t xml:space="preserve">Рашкевич Ю.М. Болонський процес та нова парадигма вищої освіти: монографія – </w:t>
      </w:r>
      <w:hyperlink r:id="rId31" w:history="1">
        <w:r w:rsidRPr="00104F1F">
          <w:rPr>
            <w:rStyle w:val="a8"/>
            <w:rFonts w:ascii="Times New Roman" w:hAnsi="Times New Roman"/>
            <w:sz w:val="28"/>
            <w:szCs w:val="28"/>
          </w:rPr>
          <w:t>http://erasmusplus.org.ua/korysna-informatsiia/korysnimaterialy/category/3-materialy-natsionalnoi-komandy-ekspertiv-shchodozaprovadzhennia-instrumentiv-bolonskoho-protsesu.html?start=80</w:t>
        </w:r>
      </w:hyperlink>
    </w:p>
    <w:p w14:paraId="4CE3AC71" w14:textId="77777777" w:rsidR="00661983" w:rsidRPr="00104F1F" w:rsidRDefault="00661983" w:rsidP="0089609A">
      <w:pPr>
        <w:pStyle w:val="28"/>
        <w:numPr>
          <w:ilvl w:val="0"/>
          <w:numId w:val="13"/>
        </w:numPr>
        <w:tabs>
          <w:tab w:val="left" w:pos="0"/>
        </w:tabs>
        <w:spacing w:before="60" w:after="0" w:line="276" w:lineRule="auto"/>
        <w:ind w:left="357" w:hanging="357"/>
        <w:jc w:val="both"/>
        <w:rPr>
          <w:rFonts w:ascii="Times New Roman" w:hAnsi="Times New Roman" w:cs="Times New Roman"/>
        </w:rPr>
      </w:pPr>
      <w:r w:rsidRPr="00104F1F">
        <w:rPr>
          <w:rFonts w:ascii="Times New Roman" w:hAnsi="Times New Roman" w:cs="Times New Roman"/>
          <w:sz w:val="28"/>
          <w:szCs w:val="28"/>
        </w:rPr>
        <w:t>Розроблення освітніх програм: методичні рекомендації –http://erasmusplus.org.ua/korysna-informatsiia/korysni-materialy/category/3-materialynatsionalnoi-komandy-ekspertiv-shchodo-zaprovadzhennia-instrumentiv-bolonskohoprotsesu.html?start=80.</w:t>
      </w:r>
    </w:p>
    <w:p w14:paraId="555B3E72" w14:textId="77777777" w:rsidR="00661983" w:rsidRPr="00104F1F" w:rsidRDefault="00661983" w:rsidP="00FF79B3">
      <w:pPr>
        <w:pStyle w:val="28"/>
        <w:tabs>
          <w:tab w:val="left" w:pos="0"/>
        </w:tabs>
        <w:spacing w:before="60" w:after="0" w:line="276" w:lineRule="auto"/>
        <w:ind w:left="0"/>
        <w:jc w:val="both"/>
        <w:rPr>
          <w:rFonts w:ascii="Times New Roman" w:hAnsi="Times New Roman" w:cs="Times New Roman"/>
        </w:rPr>
      </w:pPr>
    </w:p>
    <w:p w14:paraId="49FDD4C7" w14:textId="7A9626C0" w:rsidR="00743F03" w:rsidRDefault="007D5B12" w:rsidP="00743F03">
      <w:pPr>
        <w:spacing w:after="0" w:line="276" w:lineRule="auto"/>
        <w:jc w:val="both"/>
        <w:rPr>
          <w:rFonts w:ascii="Times New Roman" w:hAnsi="Times New Roman"/>
          <w:b/>
          <w:sz w:val="28"/>
          <w:szCs w:val="28"/>
          <w:lang w:val="uk-UA"/>
        </w:rPr>
        <w:sectPr w:rsidR="00743F03" w:rsidSect="0031659D">
          <w:pgSz w:w="11906" w:h="16838"/>
          <w:pgMar w:top="1134" w:right="1134" w:bottom="1134" w:left="1134" w:header="709" w:footer="709" w:gutter="0"/>
          <w:cols w:space="708"/>
          <w:docGrid w:linePitch="360"/>
        </w:sectPr>
      </w:pPr>
      <w:r w:rsidRPr="00104F1F">
        <w:rPr>
          <w:rFonts w:ascii="Times New Roman" w:eastAsia="Times New Roman" w:hAnsi="Times New Roman"/>
          <w:b/>
          <w:color w:val="000000"/>
          <w:sz w:val="28"/>
          <w:szCs w:val="28"/>
          <w:lang w:val="uk-UA"/>
        </w:rPr>
        <w:t xml:space="preserve"> </w:t>
      </w:r>
      <w:r w:rsidRPr="00104F1F">
        <w:rPr>
          <w:rFonts w:ascii="Times New Roman" w:eastAsia="Times New Roman" w:hAnsi="Times New Roman"/>
          <w:b/>
          <w:color w:val="000000"/>
          <w:sz w:val="28"/>
          <w:szCs w:val="28"/>
          <w:lang w:val="uk-UA"/>
        </w:rPr>
        <w:br w:type="page"/>
      </w:r>
    </w:p>
    <w:p w14:paraId="2C03E3E4" w14:textId="373A4DB7" w:rsidR="00743F03" w:rsidRPr="00F263C9" w:rsidRDefault="00743F03" w:rsidP="00743F03">
      <w:pPr>
        <w:spacing w:after="120" w:line="240" w:lineRule="auto"/>
        <w:jc w:val="center"/>
        <w:rPr>
          <w:rFonts w:ascii="Times New Roman" w:hAnsi="Times New Roman"/>
          <w:b/>
          <w:sz w:val="28"/>
          <w:szCs w:val="28"/>
          <w:lang w:val="uk-UA"/>
        </w:rPr>
      </w:pPr>
      <w:r w:rsidRPr="00F263C9">
        <w:rPr>
          <w:rFonts w:ascii="Times New Roman" w:hAnsi="Times New Roman"/>
          <w:b/>
          <w:sz w:val="28"/>
          <w:szCs w:val="28"/>
          <w:lang w:val="uk-UA"/>
        </w:rPr>
        <w:lastRenderedPageBreak/>
        <w:t>ДОДАТКИ</w:t>
      </w:r>
    </w:p>
    <w:p w14:paraId="2C4A5B00" w14:textId="77777777" w:rsidR="00743F03" w:rsidRDefault="00743F03" w:rsidP="00743F03">
      <w:pPr>
        <w:spacing w:after="60"/>
        <w:ind w:firstLine="601"/>
        <w:jc w:val="center"/>
        <w:rPr>
          <w:rFonts w:ascii="Times New Roman" w:hAnsi="Times New Roman"/>
          <w:b/>
          <w:sz w:val="28"/>
          <w:szCs w:val="28"/>
          <w:lang w:val="uk-UA"/>
        </w:rPr>
      </w:pPr>
      <w:r w:rsidRPr="00F263C9">
        <w:rPr>
          <w:rFonts w:ascii="Times New Roman" w:hAnsi="Times New Roman"/>
          <w:b/>
          <w:sz w:val="28"/>
          <w:szCs w:val="28"/>
          <w:lang w:val="uk-UA"/>
        </w:rPr>
        <w:t>Додаток А. Інформація про членів про</w:t>
      </w:r>
      <w:r>
        <w:rPr>
          <w:rFonts w:ascii="Times New Roman" w:hAnsi="Times New Roman"/>
          <w:b/>
          <w:sz w:val="28"/>
          <w:szCs w:val="28"/>
          <w:lang w:val="uk-UA"/>
        </w:rPr>
        <w:t>є</w:t>
      </w:r>
      <w:r w:rsidRPr="00F263C9">
        <w:rPr>
          <w:rFonts w:ascii="Times New Roman" w:hAnsi="Times New Roman"/>
          <w:b/>
          <w:sz w:val="28"/>
          <w:szCs w:val="28"/>
          <w:lang w:val="uk-UA"/>
        </w:rPr>
        <w:t>ктної групи</w:t>
      </w:r>
    </w:p>
    <w:tbl>
      <w:tblPr>
        <w:tblW w:w="14508"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1276"/>
        <w:gridCol w:w="1417"/>
        <w:gridCol w:w="1560"/>
        <w:gridCol w:w="1559"/>
        <w:gridCol w:w="850"/>
        <w:gridCol w:w="5528"/>
        <w:gridCol w:w="1807"/>
      </w:tblGrid>
      <w:tr w:rsidR="00743F03" w:rsidRPr="00F263C9" w14:paraId="276EEA27" w14:textId="77777777" w:rsidTr="00626C69">
        <w:tc>
          <w:tcPr>
            <w:tcW w:w="511" w:type="dxa"/>
            <w:vAlign w:val="center"/>
          </w:tcPr>
          <w:p w14:paraId="5791D838" w14:textId="77777777" w:rsidR="00743F03" w:rsidRPr="00F263C9" w:rsidRDefault="00743F03" w:rsidP="00626C69">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 п/п</w:t>
            </w:r>
          </w:p>
        </w:tc>
        <w:tc>
          <w:tcPr>
            <w:tcW w:w="1276" w:type="dxa"/>
            <w:tcMar>
              <w:left w:w="85" w:type="dxa"/>
              <w:right w:w="57" w:type="dxa"/>
            </w:tcMar>
            <w:vAlign w:val="center"/>
          </w:tcPr>
          <w:p w14:paraId="1120B24A" w14:textId="77777777" w:rsidR="00743F03" w:rsidRPr="00F263C9" w:rsidRDefault="00743F03" w:rsidP="00626C69">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 xml:space="preserve">Прізвище, ім’я, </w:t>
            </w:r>
            <w:r w:rsidRPr="00F263C9">
              <w:rPr>
                <w:rFonts w:ascii="Times New Roman" w:hAnsi="Times New Roman"/>
                <w:sz w:val="20"/>
                <w:szCs w:val="20"/>
                <w:lang w:val="uk-UA"/>
              </w:rPr>
              <w:br/>
              <w:t>по батькові керівника та членів про</w:t>
            </w:r>
            <w:r>
              <w:rPr>
                <w:rFonts w:ascii="Times New Roman" w:hAnsi="Times New Roman"/>
                <w:sz w:val="20"/>
                <w:szCs w:val="20"/>
                <w:lang w:val="uk-UA"/>
              </w:rPr>
              <w:t>є</w:t>
            </w:r>
            <w:r w:rsidRPr="00F263C9">
              <w:rPr>
                <w:rFonts w:ascii="Times New Roman" w:hAnsi="Times New Roman"/>
                <w:sz w:val="20"/>
                <w:szCs w:val="20"/>
                <w:lang w:val="uk-UA"/>
              </w:rPr>
              <w:t>ктної групи</w:t>
            </w:r>
          </w:p>
        </w:tc>
        <w:tc>
          <w:tcPr>
            <w:tcW w:w="1417" w:type="dxa"/>
            <w:tcMar>
              <w:left w:w="85" w:type="dxa"/>
              <w:right w:w="57" w:type="dxa"/>
            </w:tcMar>
            <w:vAlign w:val="center"/>
          </w:tcPr>
          <w:p w14:paraId="2E648179" w14:textId="77777777" w:rsidR="00743F03" w:rsidRPr="00F263C9" w:rsidRDefault="00743F03" w:rsidP="00626C69">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Найменування посади, місце роботи</w:t>
            </w:r>
          </w:p>
        </w:tc>
        <w:tc>
          <w:tcPr>
            <w:tcW w:w="1560" w:type="dxa"/>
            <w:tcMar>
              <w:left w:w="85" w:type="dxa"/>
              <w:right w:w="57" w:type="dxa"/>
            </w:tcMar>
            <w:vAlign w:val="center"/>
          </w:tcPr>
          <w:p w14:paraId="60C7C876" w14:textId="77777777" w:rsidR="00743F03" w:rsidRPr="00F263C9" w:rsidRDefault="00743F03" w:rsidP="00626C69">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 xml:space="preserve">Найменування закладу, який закінчив викладач, </w:t>
            </w:r>
            <w:r w:rsidRPr="00F263C9">
              <w:rPr>
                <w:rFonts w:ascii="Times New Roman" w:hAnsi="Times New Roman"/>
                <w:sz w:val="20"/>
                <w:szCs w:val="20"/>
                <w:lang w:val="uk-UA"/>
              </w:rPr>
              <w:br/>
              <w:t>рік закінчення, спеціальність, кваліфікація згідно з документом про вищу освіту*</w:t>
            </w:r>
          </w:p>
        </w:tc>
        <w:tc>
          <w:tcPr>
            <w:tcW w:w="1559" w:type="dxa"/>
            <w:tcMar>
              <w:left w:w="85" w:type="dxa"/>
              <w:right w:w="57" w:type="dxa"/>
            </w:tcMar>
            <w:vAlign w:val="center"/>
          </w:tcPr>
          <w:p w14:paraId="6B6237F9" w14:textId="77777777" w:rsidR="00743F03" w:rsidRPr="00F263C9" w:rsidRDefault="00743F03" w:rsidP="00626C69">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Науковий ступінь, шифр і найменування наукової спеціальності, тема дисертації, вчене звання, за якою кафедрою (спеціальністю) присвоєно</w:t>
            </w:r>
          </w:p>
        </w:tc>
        <w:tc>
          <w:tcPr>
            <w:tcW w:w="850" w:type="dxa"/>
            <w:tcMar>
              <w:left w:w="85" w:type="dxa"/>
              <w:right w:w="57" w:type="dxa"/>
            </w:tcMar>
            <w:vAlign w:val="center"/>
          </w:tcPr>
          <w:p w14:paraId="320A34E2" w14:textId="77777777" w:rsidR="00743F03" w:rsidRPr="00F263C9" w:rsidRDefault="00743F03" w:rsidP="00626C69">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Стаж науково-педаго</w:t>
            </w:r>
            <w:r w:rsidRPr="00F263C9">
              <w:rPr>
                <w:rFonts w:ascii="Times New Roman" w:hAnsi="Times New Roman"/>
                <w:sz w:val="20"/>
                <w:szCs w:val="20"/>
                <w:lang w:val="uk-UA"/>
              </w:rPr>
              <w:softHyphen/>
              <w:t>гічної та/або науко</w:t>
            </w:r>
            <w:r w:rsidRPr="00F263C9">
              <w:rPr>
                <w:rFonts w:ascii="Times New Roman" w:hAnsi="Times New Roman"/>
                <w:sz w:val="20"/>
                <w:szCs w:val="20"/>
                <w:lang w:val="uk-UA"/>
              </w:rPr>
              <w:softHyphen/>
              <w:t>вої роботи</w:t>
            </w:r>
          </w:p>
        </w:tc>
        <w:tc>
          <w:tcPr>
            <w:tcW w:w="5528" w:type="dxa"/>
            <w:tcMar>
              <w:left w:w="85" w:type="dxa"/>
              <w:right w:w="57" w:type="dxa"/>
            </w:tcMar>
            <w:vAlign w:val="center"/>
          </w:tcPr>
          <w:p w14:paraId="4C9B8B75" w14:textId="77777777" w:rsidR="00743F03" w:rsidRPr="00F263C9" w:rsidRDefault="00743F03" w:rsidP="00626C69">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Інформація про наукову діяльність (основні публікації за напрямом, науково-дослідній роботі, участь у конференціях і семінарах, робота з аспірантами та докторантами, керівництво науковою роботою студентів)</w:t>
            </w:r>
          </w:p>
        </w:tc>
        <w:tc>
          <w:tcPr>
            <w:tcW w:w="1807" w:type="dxa"/>
            <w:tcMar>
              <w:left w:w="85" w:type="dxa"/>
              <w:right w:w="57" w:type="dxa"/>
            </w:tcMar>
            <w:vAlign w:val="center"/>
          </w:tcPr>
          <w:p w14:paraId="0641DAAE" w14:textId="77777777" w:rsidR="00743F03" w:rsidRPr="00F263C9" w:rsidRDefault="00743F03" w:rsidP="00626C69">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Відомості про підвищення кваліфікації викладача (найменування закладу, вид документа, тема, дата видачі)</w:t>
            </w:r>
          </w:p>
        </w:tc>
      </w:tr>
      <w:tr w:rsidR="00743F03" w:rsidRPr="00F263C9" w14:paraId="23838046" w14:textId="77777777" w:rsidTr="00626C69">
        <w:tc>
          <w:tcPr>
            <w:tcW w:w="14508" w:type="dxa"/>
            <w:gridSpan w:val="8"/>
          </w:tcPr>
          <w:p w14:paraId="6519A2B2" w14:textId="77777777" w:rsidR="00743F03" w:rsidRPr="00F263C9" w:rsidRDefault="00743F03" w:rsidP="00626C69">
            <w:pPr>
              <w:spacing w:after="0" w:line="264" w:lineRule="auto"/>
              <w:rPr>
                <w:rFonts w:ascii="Times New Roman" w:hAnsi="Times New Roman"/>
                <w:b/>
                <w:sz w:val="20"/>
                <w:szCs w:val="20"/>
                <w:lang w:val="uk-UA"/>
              </w:rPr>
            </w:pPr>
            <w:r w:rsidRPr="00F263C9">
              <w:rPr>
                <w:rFonts w:ascii="Times New Roman" w:hAnsi="Times New Roman"/>
                <w:b/>
                <w:i/>
                <w:sz w:val="20"/>
                <w:szCs w:val="20"/>
                <w:lang w:val="uk-UA"/>
              </w:rPr>
              <w:t>Керівник про</w:t>
            </w:r>
            <w:r>
              <w:rPr>
                <w:rFonts w:ascii="Times New Roman" w:hAnsi="Times New Roman"/>
                <w:b/>
                <w:i/>
                <w:sz w:val="20"/>
                <w:szCs w:val="20"/>
                <w:lang w:val="uk-UA"/>
              </w:rPr>
              <w:t>є</w:t>
            </w:r>
            <w:r w:rsidRPr="00F263C9">
              <w:rPr>
                <w:rFonts w:ascii="Times New Roman" w:hAnsi="Times New Roman"/>
                <w:b/>
                <w:i/>
                <w:sz w:val="20"/>
                <w:szCs w:val="20"/>
                <w:lang w:val="uk-UA"/>
              </w:rPr>
              <w:t>ктної групи</w:t>
            </w:r>
          </w:p>
        </w:tc>
      </w:tr>
      <w:tr w:rsidR="00AA6D5B" w:rsidRPr="00F263C9" w14:paraId="212AE69E" w14:textId="77777777" w:rsidTr="00626C69">
        <w:tc>
          <w:tcPr>
            <w:tcW w:w="511" w:type="dxa"/>
          </w:tcPr>
          <w:p w14:paraId="06DCCFB4" w14:textId="77777777" w:rsidR="00AA6D5B" w:rsidRPr="00AA6D5B" w:rsidRDefault="00AA6D5B" w:rsidP="00AA6D5B">
            <w:pPr>
              <w:spacing w:after="0" w:line="264" w:lineRule="auto"/>
              <w:rPr>
                <w:rFonts w:ascii="Times New Roman" w:hAnsi="Times New Roman"/>
                <w:sz w:val="20"/>
                <w:szCs w:val="20"/>
                <w:lang w:val="uk-UA"/>
              </w:rPr>
            </w:pPr>
            <w:r w:rsidRPr="00AA6D5B">
              <w:rPr>
                <w:rFonts w:ascii="Times New Roman" w:hAnsi="Times New Roman"/>
                <w:sz w:val="20"/>
                <w:szCs w:val="20"/>
                <w:lang w:val="uk-UA"/>
              </w:rPr>
              <w:t>1</w:t>
            </w:r>
          </w:p>
        </w:tc>
        <w:tc>
          <w:tcPr>
            <w:tcW w:w="1276" w:type="dxa"/>
            <w:tcMar>
              <w:left w:w="85" w:type="dxa"/>
              <w:right w:w="57" w:type="dxa"/>
            </w:tcMar>
          </w:tcPr>
          <w:p w14:paraId="6018F0CC" w14:textId="2062D761" w:rsidR="00AA6D5B" w:rsidRPr="00AA6D5B" w:rsidRDefault="00AA6D5B" w:rsidP="00AA6D5B">
            <w:pPr>
              <w:spacing w:after="0" w:line="264" w:lineRule="auto"/>
              <w:ind w:firstLine="112"/>
              <w:rPr>
                <w:rFonts w:ascii="Times New Roman" w:eastAsia="Times New Roman" w:hAnsi="Times New Roman"/>
                <w:sz w:val="20"/>
                <w:szCs w:val="20"/>
                <w:highlight w:val="yellow"/>
                <w:lang w:val="uk-UA"/>
              </w:rPr>
            </w:pPr>
            <w:r w:rsidRPr="00AA6D5B">
              <w:rPr>
                <w:rFonts w:ascii="Times New Roman" w:eastAsia="Times New Roman" w:hAnsi="Times New Roman"/>
                <w:sz w:val="20"/>
                <w:szCs w:val="20"/>
              </w:rPr>
              <w:t>Віталій ДЕЙБУК</w:t>
            </w:r>
          </w:p>
        </w:tc>
        <w:tc>
          <w:tcPr>
            <w:tcW w:w="1417" w:type="dxa"/>
            <w:tcMar>
              <w:left w:w="85" w:type="dxa"/>
              <w:right w:w="57" w:type="dxa"/>
            </w:tcMar>
          </w:tcPr>
          <w:p w14:paraId="5D6EB378" w14:textId="0AED565E" w:rsidR="00AA6D5B" w:rsidRPr="00AA6D5B" w:rsidRDefault="00AA6D5B" w:rsidP="00AA6D5B">
            <w:pPr>
              <w:spacing w:after="0" w:line="264" w:lineRule="auto"/>
              <w:rPr>
                <w:rFonts w:ascii="Times New Roman" w:hAnsi="Times New Roman"/>
                <w:highlight w:val="yellow"/>
                <w:lang w:val="uk-UA"/>
              </w:rPr>
            </w:pPr>
            <w:r w:rsidRPr="00AA6D5B">
              <w:rPr>
                <w:rFonts w:ascii="Times New Roman" w:eastAsia="Times New Roman" w:hAnsi="Times New Roman"/>
              </w:rPr>
              <w:t>Професор кафедри комп'ютерних систем та мереж ЧНУ імені Юрія Федьковича</w:t>
            </w:r>
          </w:p>
        </w:tc>
        <w:tc>
          <w:tcPr>
            <w:tcW w:w="1560" w:type="dxa"/>
            <w:tcMar>
              <w:left w:w="85" w:type="dxa"/>
              <w:right w:w="57" w:type="dxa"/>
            </w:tcMar>
          </w:tcPr>
          <w:p w14:paraId="4E171B7B" w14:textId="77777777" w:rsidR="00AA6D5B" w:rsidRPr="00AA6D5B" w:rsidRDefault="00AA6D5B" w:rsidP="00AA6D5B">
            <w:pPr>
              <w:spacing w:after="0" w:line="264" w:lineRule="auto"/>
              <w:rPr>
                <w:rFonts w:ascii="Times New Roman" w:eastAsia="Times New Roman" w:hAnsi="Times New Roman"/>
              </w:rPr>
            </w:pPr>
            <w:r w:rsidRPr="00AA6D5B">
              <w:rPr>
                <w:rFonts w:ascii="Times New Roman" w:eastAsia="Times New Roman" w:hAnsi="Times New Roman"/>
              </w:rPr>
              <w:t xml:space="preserve">Чернівецький ордена Трудового Червоного </w:t>
            </w:r>
          </w:p>
          <w:p w14:paraId="67861486" w14:textId="77777777" w:rsidR="00AA6D5B" w:rsidRPr="00AA6D5B" w:rsidRDefault="00AA6D5B" w:rsidP="00AA6D5B">
            <w:pPr>
              <w:spacing w:after="0" w:line="264" w:lineRule="auto"/>
              <w:rPr>
                <w:rFonts w:ascii="Times New Roman" w:eastAsia="Times New Roman" w:hAnsi="Times New Roman"/>
              </w:rPr>
            </w:pPr>
            <w:r w:rsidRPr="00AA6D5B">
              <w:rPr>
                <w:rFonts w:ascii="Times New Roman" w:eastAsia="Times New Roman" w:hAnsi="Times New Roman"/>
              </w:rPr>
              <w:t xml:space="preserve">Прапора державний університет, </w:t>
            </w:r>
          </w:p>
          <w:p w14:paraId="1DCE4687" w14:textId="77777777" w:rsidR="00AA6D5B" w:rsidRPr="00AA6D5B" w:rsidRDefault="00AA6D5B" w:rsidP="00AA6D5B">
            <w:pPr>
              <w:spacing w:after="0" w:line="264" w:lineRule="auto"/>
              <w:rPr>
                <w:rFonts w:ascii="Times New Roman" w:eastAsia="Times New Roman" w:hAnsi="Times New Roman"/>
              </w:rPr>
            </w:pPr>
            <w:r w:rsidRPr="00AA6D5B">
              <w:rPr>
                <w:rFonts w:ascii="Times New Roman" w:eastAsia="Times New Roman" w:hAnsi="Times New Roman"/>
              </w:rPr>
              <w:t xml:space="preserve">1979 р., </w:t>
            </w:r>
          </w:p>
          <w:p w14:paraId="0D746776" w14:textId="77777777" w:rsidR="00AA6D5B" w:rsidRPr="00AA6D5B" w:rsidRDefault="00AA6D5B" w:rsidP="00AA6D5B">
            <w:pPr>
              <w:spacing w:after="0" w:line="264" w:lineRule="auto"/>
              <w:rPr>
                <w:rFonts w:ascii="Times New Roman" w:eastAsia="Times New Roman" w:hAnsi="Times New Roman"/>
              </w:rPr>
            </w:pPr>
            <w:r w:rsidRPr="00AA6D5B">
              <w:rPr>
                <w:rFonts w:ascii="Times New Roman" w:eastAsia="Times New Roman" w:hAnsi="Times New Roman"/>
              </w:rPr>
              <w:t>спеціальність «Фізика»;</w:t>
            </w:r>
          </w:p>
          <w:p w14:paraId="45B1D91B" w14:textId="77777777" w:rsidR="00AA6D5B" w:rsidRPr="00AA6D5B" w:rsidRDefault="00AA6D5B" w:rsidP="00AA6D5B">
            <w:pPr>
              <w:spacing w:after="0" w:line="264" w:lineRule="auto"/>
              <w:rPr>
                <w:rFonts w:ascii="Times New Roman" w:eastAsia="Times New Roman" w:hAnsi="Times New Roman"/>
              </w:rPr>
            </w:pPr>
            <w:r w:rsidRPr="00AA6D5B">
              <w:rPr>
                <w:rFonts w:ascii="Times New Roman" w:eastAsia="Times New Roman" w:hAnsi="Times New Roman"/>
              </w:rPr>
              <w:t>кваліфікація:</w:t>
            </w:r>
          </w:p>
          <w:p w14:paraId="52E2C656" w14:textId="77777777" w:rsidR="00AA6D5B" w:rsidRPr="00AA6D5B" w:rsidRDefault="00AA6D5B" w:rsidP="00AA6D5B">
            <w:pPr>
              <w:spacing w:after="0" w:line="264" w:lineRule="auto"/>
              <w:rPr>
                <w:rFonts w:ascii="Times New Roman" w:eastAsia="Times New Roman" w:hAnsi="Times New Roman"/>
              </w:rPr>
            </w:pPr>
            <w:r w:rsidRPr="00AA6D5B">
              <w:rPr>
                <w:rFonts w:ascii="Times New Roman" w:eastAsia="Times New Roman" w:hAnsi="Times New Roman"/>
              </w:rPr>
              <w:t>фізик, викладач фізики.</w:t>
            </w:r>
          </w:p>
          <w:p w14:paraId="16100D8E" w14:textId="60DFAFCD" w:rsidR="00AA6D5B" w:rsidRPr="00AA6D5B" w:rsidRDefault="00AA6D5B" w:rsidP="00AA6D5B">
            <w:pPr>
              <w:spacing w:after="0" w:line="264" w:lineRule="auto"/>
              <w:rPr>
                <w:rFonts w:ascii="Times New Roman" w:hAnsi="Times New Roman"/>
                <w:lang w:val="uk-UA"/>
              </w:rPr>
            </w:pPr>
            <w:r w:rsidRPr="00AA6D5B">
              <w:rPr>
                <w:rFonts w:ascii="Times New Roman" w:eastAsia="Times New Roman" w:hAnsi="Times New Roman"/>
              </w:rPr>
              <w:t>Диплом з відзнакою Г-ІІ № 044219 від 26.06.1979 р.</w:t>
            </w:r>
          </w:p>
        </w:tc>
        <w:tc>
          <w:tcPr>
            <w:tcW w:w="1559" w:type="dxa"/>
            <w:tcMar>
              <w:left w:w="85" w:type="dxa"/>
              <w:right w:w="57" w:type="dxa"/>
            </w:tcMar>
          </w:tcPr>
          <w:p w14:paraId="00682E28" w14:textId="77777777" w:rsidR="00AA6D5B" w:rsidRPr="00AA6D5B" w:rsidRDefault="00AA6D5B" w:rsidP="00AA6D5B">
            <w:pPr>
              <w:spacing w:after="0" w:line="264" w:lineRule="auto"/>
              <w:rPr>
                <w:rFonts w:ascii="Times New Roman" w:eastAsia="Times New Roman" w:hAnsi="Times New Roman"/>
                <w:lang w:val="uk-UA"/>
              </w:rPr>
            </w:pPr>
            <w:r w:rsidRPr="00AA6D5B">
              <w:rPr>
                <w:rFonts w:ascii="Times New Roman" w:eastAsia="Times New Roman" w:hAnsi="Times New Roman"/>
                <w:lang w:val="uk-UA"/>
              </w:rPr>
              <w:t>Доктор фіз.-мат. наук, спеціальність</w:t>
            </w:r>
          </w:p>
          <w:p w14:paraId="37BF707A" w14:textId="77777777" w:rsidR="00AA6D5B" w:rsidRPr="00AA6D5B" w:rsidRDefault="00AA6D5B" w:rsidP="00AA6D5B">
            <w:pPr>
              <w:spacing w:after="0" w:line="264" w:lineRule="auto"/>
              <w:rPr>
                <w:rFonts w:ascii="Times New Roman" w:eastAsia="Times New Roman" w:hAnsi="Times New Roman"/>
                <w:shd w:val="clear" w:color="auto" w:fill="F7F8F9"/>
                <w:lang w:val="uk-UA"/>
              </w:rPr>
            </w:pPr>
            <w:r w:rsidRPr="00AA6D5B">
              <w:rPr>
                <w:rFonts w:ascii="Times New Roman" w:eastAsia="Times New Roman" w:hAnsi="Times New Roman"/>
                <w:lang w:val="uk-UA"/>
              </w:rPr>
              <w:t>– 01.04.10 «фізика напівпровідників і діелектриків»</w:t>
            </w:r>
          </w:p>
          <w:p w14:paraId="464AB7C9" w14:textId="77777777" w:rsidR="00AA6D5B" w:rsidRPr="00AA6D5B" w:rsidRDefault="00AA6D5B" w:rsidP="00AA6D5B">
            <w:pPr>
              <w:spacing w:after="0" w:line="264" w:lineRule="auto"/>
              <w:ind w:right="-149"/>
              <w:rPr>
                <w:rFonts w:ascii="Times New Roman" w:eastAsia="Times New Roman" w:hAnsi="Times New Roman"/>
                <w:lang w:val="uk-UA"/>
              </w:rPr>
            </w:pPr>
            <w:r w:rsidRPr="00AA6D5B">
              <w:rPr>
                <w:rFonts w:ascii="Times New Roman" w:eastAsia="Times New Roman" w:hAnsi="Times New Roman"/>
                <w:lang w:val="uk-UA"/>
              </w:rPr>
              <w:t>ДД № 004157 від 9.02.2005</w:t>
            </w:r>
            <w:r w:rsidRPr="00AA6D5B">
              <w:rPr>
                <w:rFonts w:ascii="Times New Roman" w:eastAsia="Times New Roman" w:hAnsi="Times New Roman"/>
              </w:rPr>
              <w:t> </w:t>
            </w:r>
            <w:r w:rsidRPr="00AA6D5B">
              <w:rPr>
                <w:rFonts w:ascii="Times New Roman" w:eastAsia="Times New Roman" w:hAnsi="Times New Roman"/>
                <w:lang w:val="uk-UA"/>
              </w:rPr>
              <w:t xml:space="preserve">р.  </w:t>
            </w:r>
          </w:p>
          <w:p w14:paraId="3B797C7A" w14:textId="77777777" w:rsidR="00AA6D5B" w:rsidRPr="00AA6D5B" w:rsidRDefault="00AA6D5B" w:rsidP="00AA6D5B">
            <w:pPr>
              <w:spacing w:after="0" w:line="264" w:lineRule="auto"/>
              <w:ind w:right="-7"/>
              <w:rPr>
                <w:rFonts w:ascii="Times New Roman" w:eastAsia="Times New Roman" w:hAnsi="Times New Roman"/>
                <w:i/>
                <w:iCs/>
                <w:lang w:val="uk-UA"/>
              </w:rPr>
            </w:pPr>
            <w:r w:rsidRPr="00AA6D5B">
              <w:rPr>
                <w:rFonts w:ascii="Times New Roman" w:eastAsia="Times New Roman" w:hAnsi="Times New Roman"/>
                <w:i/>
                <w:iCs/>
                <w:lang w:val="uk-UA"/>
              </w:rPr>
              <w:t xml:space="preserve">Тема дисертації “Енергетична структура, хімічний зв’язок, оптичні т термодинамічні властивості тетраедрично </w:t>
            </w:r>
            <w:r w:rsidRPr="00AA6D5B">
              <w:rPr>
                <w:rFonts w:ascii="Times New Roman" w:eastAsia="Times New Roman" w:hAnsi="Times New Roman"/>
                <w:i/>
                <w:iCs/>
                <w:lang w:val="uk-UA"/>
              </w:rPr>
              <w:lastRenderedPageBreak/>
              <w:t>координованих напівпровідникових твердих розчинів”</w:t>
            </w:r>
          </w:p>
          <w:p w14:paraId="3EA921B9" w14:textId="77777777" w:rsidR="00AA6D5B" w:rsidRPr="00AA6D5B" w:rsidRDefault="00AA6D5B" w:rsidP="00AA6D5B">
            <w:pPr>
              <w:spacing w:after="0" w:line="264" w:lineRule="auto"/>
              <w:rPr>
                <w:rFonts w:ascii="Times New Roman" w:eastAsia="Times New Roman" w:hAnsi="Times New Roman"/>
              </w:rPr>
            </w:pPr>
            <w:r w:rsidRPr="00AA6D5B">
              <w:rPr>
                <w:rFonts w:ascii="Times New Roman" w:eastAsia="Times New Roman" w:hAnsi="Times New Roman"/>
              </w:rPr>
              <w:t xml:space="preserve">Професор кафедри комп’ютерних систем та мереж, атестат </w:t>
            </w:r>
          </w:p>
          <w:p w14:paraId="06506CA6" w14:textId="797F8208" w:rsidR="00AA6D5B" w:rsidRPr="00AA6D5B" w:rsidRDefault="00AA6D5B" w:rsidP="00AA6D5B">
            <w:pPr>
              <w:spacing w:after="0" w:line="264" w:lineRule="auto"/>
              <w:rPr>
                <w:rFonts w:ascii="Times New Roman" w:hAnsi="Times New Roman"/>
                <w:highlight w:val="yellow"/>
                <w:lang w:val="uk-UA"/>
              </w:rPr>
            </w:pPr>
            <w:r w:rsidRPr="00AA6D5B">
              <w:rPr>
                <w:rFonts w:ascii="Times New Roman" w:eastAsia="Times New Roman" w:hAnsi="Times New Roman"/>
              </w:rPr>
              <w:t>професора 12ПР №004562 від 22.12.2006 р.</w:t>
            </w:r>
          </w:p>
        </w:tc>
        <w:tc>
          <w:tcPr>
            <w:tcW w:w="850" w:type="dxa"/>
            <w:tcMar>
              <w:left w:w="85" w:type="dxa"/>
              <w:right w:w="57" w:type="dxa"/>
            </w:tcMar>
          </w:tcPr>
          <w:p w14:paraId="5664DADE" w14:textId="2BAC6637" w:rsidR="00AA6D5B" w:rsidRPr="00AA6D5B" w:rsidRDefault="00AA6D5B" w:rsidP="00AA6D5B">
            <w:pPr>
              <w:spacing w:after="0" w:line="264" w:lineRule="auto"/>
              <w:jc w:val="center"/>
              <w:rPr>
                <w:rFonts w:ascii="Times New Roman" w:eastAsia="Times New Roman" w:hAnsi="Times New Roman"/>
                <w:highlight w:val="yellow"/>
                <w:lang w:val="uk-UA"/>
              </w:rPr>
            </w:pPr>
            <w:r w:rsidRPr="00AA6D5B">
              <w:rPr>
                <w:rFonts w:ascii="Times New Roman" w:eastAsia="Times New Roman" w:hAnsi="Times New Roman"/>
              </w:rPr>
              <w:lastRenderedPageBreak/>
              <w:t>43 р.</w:t>
            </w:r>
          </w:p>
        </w:tc>
        <w:tc>
          <w:tcPr>
            <w:tcW w:w="5528" w:type="dxa"/>
            <w:tcMar>
              <w:left w:w="85" w:type="dxa"/>
              <w:right w:w="57" w:type="dxa"/>
            </w:tcMar>
          </w:tcPr>
          <w:p w14:paraId="0FDA28D2" w14:textId="77777777" w:rsidR="00AA6D5B" w:rsidRPr="00AA6D5B" w:rsidRDefault="00AA6D5B" w:rsidP="00AA6D5B">
            <w:pPr>
              <w:spacing w:before="60" w:after="0" w:line="264" w:lineRule="auto"/>
              <w:jc w:val="both"/>
              <w:rPr>
                <w:rFonts w:ascii="Times New Roman" w:eastAsia="Times New Roman" w:hAnsi="Times New Roman"/>
                <w:lang w:val="uk-UA"/>
              </w:rPr>
            </w:pPr>
            <w:r w:rsidRPr="00AA6D5B">
              <w:rPr>
                <w:rFonts w:ascii="Times New Roman" w:eastAsia="Times New Roman" w:hAnsi="Times New Roman"/>
                <w:lang w:val="uk-UA"/>
              </w:rPr>
              <w:t xml:space="preserve">Автор більше 200 наукових праць, з них 40 індексовані в міжнародних науково-метричних базах </w:t>
            </w:r>
            <w:r w:rsidRPr="00AA6D5B">
              <w:rPr>
                <w:rFonts w:ascii="Times New Roman" w:eastAsia="Times New Roman" w:hAnsi="Times New Roman"/>
                <w:lang w:val="en-US"/>
              </w:rPr>
              <w:t>Scopus</w:t>
            </w:r>
            <w:r w:rsidRPr="00AA6D5B">
              <w:rPr>
                <w:rFonts w:ascii="Times New Roman" w:eastAsia="Times New Roman" w:hAnsi="Times New Roman"/>
                <w:lang w:val="uk-UA"/>
              </w:rPr>
              <w:t xml:space="preserve"> та/або </w:t>
            </w:r>
            <w:r w:rsidRPr="00AA6D5B">
              <w:rPr>
                <w:rFonts w:ascii="Times New Roman" w:eastAsia="Times New Roman" w:hAnsi="Times New Roman"/>
                <w:lang w:val="en-US"/>
              </w:rPr>
              <w:t>Web</w:t>
            </w:r>
            <w:r w:rsidRPr="00AA6D5B">
              <w:rPr>
                <w:rFonts w:ascii="Times New Roman" w:eastAsia="Times New Roman" w:hAnsi="Times New Roman"/>
                <w:lang w:val="uk-UA"/>
              </w:rPr>
              <w:t xml:space="preserve"> </w:t>
            </w:r>
            <w:r w:rsidRPr="00AA6D5B">
              <w:rPr>
                <w:rFonts w:ascii="Times New Roman" w:eastAsia="Times New Roman" w:hAnsi="Times New Roman"/>
                <w:lang w:val="en-US"/>
              </w:rPr>
              <w:t>of</w:t>
            </w:r>
            <w:r w:rsidRPr="00AA6D5B">
              <w:rPr>
                <w:rFonts w:ascii="Times New Roman" w:eastAsia="Times New Roman" w:hAnsi="Times New Roman"/>
                <w:lang w:val="uk-UA"/>
              </w:rPr>
              <w:t xml:space="preserve"> </w:t>
            </w:r>
            <w:r w:rsidRPr="00AA6D5B">
              <w:rPr>
                <w:rFonts w:ascii="Times New Roman" w:eastAsia="Times New Roman" w:hAnsi="Times New Roman"/>
                <w:lang w:val="en-US"/>
              </w:rPr>
              <w:t>Scince</w:t>
            </w:r>
            <w:r w:rsidRPr="00AA6D5B">
              <w:rPr>
                <w:rFonts w:ascii="Times New Roman" w:eastAsia="Times New Roman" w:hAnsi="Times New Roman"/>
                <w:lang w:val="uk-UA"/>
              </w:rPr>
              <w:t>, Основні публікації:</w:t>
            </w:r>
          </w:p>
          <w:p w14:paraId="3F5CB5CA" w14:textId="77777777" w:rsidR="00AA6D5B" w:rsidRPr="00AA6D5B" w:rsidRDefault="00AA6D5B" w:rsidP="00AA6D5B">
            <w:pPr>
              <w:pStyle w:val="a7"/>
              <w:numPr>
                <w:ilvl w:val="0"/>
                <w:numId w:val="23"/>
              </w:numPr>
              <w:tabs>
                <w:tab w:val="left" w:pos="343"/>
              </w:tabs>
              <w:spacing w:before="120" w:after="0" w:line="264" w:lineRule="auto"/>
              <w:ind w:left="59" w:firstLine="0"/>
              <w:jc w:val="both"/>
              <w:rPr>
                <w:rFonts w:ascii="Times New Roman" w:eastAsia="Times New Roman" w:hAnsi="Times New Roman"/>
                <w:lang w:val="uk-UA"/>
              </w:rPr>
            </w:pPr>
            <w:r w:rsidRPr="00AA6D5B">
              <w:rPr>
                <w:rFonts w:ascii="Times New Roman" w:eastAsia="Times New Roman" w:hAnsi="Times New Roman"/>
                <w:highlight w:val="white"/>
                <w:lang w:val="en-US"/>
              </w:rPr>
              <w:t>Kyryliuk T., Palahuta M., Dovhaniuk O., Deibuk V. FPGA Implementation of a Fault-tolerant Encryptor Based on Reconfigurable Fredkin Gates,</w:t>
            </w:r>
            <w:r w:rsidRPr="00AA6D5B">
              <w:rPr>
                <w:rFonts w:ascii="Times New Roman" w:eastAsia="Times New Roman" w:hAnsi="Times New Roman"/>
                <w:i/>
                <w:iCs/>
                <w:highlight w:val="white"/>
                <w:lang w:val="en-US"/>
              </w:rPr>
              <w:t xml:space="preserve"> International Journal of Information Technology and Computer Science</w:t>
            </w:r>
            <w:r w:rsidRPr="00AA6D5B">
              <w:rPr>
                <w:rFonts w:ascii="Times New Roman" w:eastAsia="Times New Roman" w:hAnsi="Times New Roman"/>
                <w:highlight w:val="white"/>
                <w:lang w:val="en-US"/>
              </w:rPr>
              <w:t>(IJITCS), 2026, 18(3), pp.1-12</w:t>
            </w:r>
            <w:r w:rsidRPr="00AA6D5B">
              <w:rPr>
                <w:rFonts w:ascii="Times New Roman" w:eastAsia="Times New Roman" w:hAnsi="Times New Roman"/>
                <w:highlight w:val="white"/>
                <w:lang w:val="uk-UA"/>
              </w:rPr>
              <w:t xml:space="preserve">. </w:t>
            </w:r>
          </w:p>
          <w:p w14:paraId="62B6D462" w14:textId="77777777" w:rsidR="00AA6D5B" w:rsidRPr="00AA6D5B" w:rsidRDefault="00AA6D5B" w:rsidP="00AA6D5B">
            <w:pPr>
              <w:pStyle w:val="a7"/>
              <w:numPr>
                <w:ilvl w:val="0"/>
                <w:numId w:val="23"/>
              </w:numPr>
              <w:tabs>
                <w:tab w:val="left" w:pos="343"/>
              </w:tabs>
              <w:spacing w:before="120" w:after="0" w:line="264" w:lineRule="auto"/>
              <w:ind w:left="59" w:firstLine="0"/>
              <w:jc w:val="both"/>
              <w:rPr>
                <w:rFonts w:ascii="Times New Roman" w:eastAsia="Times New Roman" w:hAnsi="Times New Roman"/>
                <w:lang w:val="uk-UA"/>
              </w:rPr>
            </w:pPr>
            <w:r w:rsidRPr="00AA6D5B">
              <w:rPr>
                <w:rFonts w:ascii="Times New Roman" w:eastAsia="Times New Roman" w:hAnsi="Times New Roman"/>
                <w:highlight w:val="white"/>
                <w:lang w:val="en-US"/>
              </w:rPr>
              <w:t xml:space="preserve">Dovhaniuk O., Kyryliuk T., </w:t>
            </w:r>
            <w:r w:rsidRPr="00AA6D5B">
              <w:rPr>
                <w:rFonts w:ascii="Times New Roman" w:eastAsia="Times New Roman" w:hAnsi="Times New Roman"/>
                <w:b/>
                <w:bCs/>
                <w:highlight w:val="white"/>
                <w:lang w:val="en-US"/>
              </w:rPr>
              <w:t>Deibuk V.</w:t>
            </w:r>
            <w:r w:rsidRPr="00AA6D5B">
              <w:rPr>
                <w:rFonts w:ascii="Times New Roman" w:eastAsia="Times New Roman" w:hAnsi="Times New Roman"/>
                <w:highlight w:val="white"/>
                <w:lang w:val="en-US"/>
              </w:rPr>
              <w:t xml:space="preserve"> Reversible Fault-Tolerant Encryption Using Extended Fredkin Gate with Reconfiguration. Advances </w:t>
            </w:r>
            <w:r w:rsidRPr="00AA6D5B">
              <w:rPr>
                <w:rFonts w:ascii="Times New Roman" w:eastAsia="Times New Roman" w:hAnsi="Times New Roman"/>
                <w:i/>
                <w:iCs/>
                <w:highlight w:val="white"/>
                <w:lang w:val="en-US"/>
              </w:rPr>
              <w:t>in Transdisciplinary Engineering.</w:t>
            </w:r>
            <w:r w:rsidRPr="00AA6D5B">
              <w:rPr>
                <w:rFonts w:ascii="Times New Roman" w:eastAsia="Times New Roman" w:hAnsi="Times New Roman"/>
                <w:highlight w:val="white"/>
                <w:lang w:val="en-US"/>
              </w:rPr>
              <w:t xml:space="preserve"> 2025, v.65, pp. 69 – 76</w:t>
            </w:r>
            <w:r w:rsidRPr="00AA6D5B">
              <w:rPr>
                <w:rFonts w:ascii="Times New Roman" w:eastAsia="Times New Roman" w:hAnsi="Times New Roman"/>
                <w:lang w:val="en-US"/>
              </w:rPr>
              <w:t xml:space="preserve"> </w:t>
            </w:r>
            <w:r w:rsidRPr="00AA6D5B">
              <w:rPr>
                <w:rFonts w:ascii="Times New Roman" w:eastAsia="Times New Roman" w:hAnsi="Times New Roman"/>
                <w:highlight w:val="white"/>
                <w:lang w:val="en-US"/>
              </w:rPr>
              <w:t>.</w:t>
            </w:r>
          </w:p>
          <w:p w14:paraId="1AFE90D1" w14:textId="77777777" w:rsidR="00AA6D5B" w:rsidRPr="00AA6D5B" w:rsidRDefault="00AA6D5B" w:rsidP="00AA6D5B">
            <w:pPr>
              <w:pStyle w:val="a7"/>
              <w:numPr>
                <w:ilvl w:val="0"/>
                <w:numId w:val="23"/>
              </w:numPr>
              <w:tabs>
                <w:tab w:val="left" w:pos="343"/>
              </w:tabs>
              <w:spacing w:before="120" w:after="0" w:line="264" w:lineRule="auto"/>
              <w:ind w:left="59" w:firstLine="0"/>
              <w:jc w:val="both"/>
              <w:rPr>
                <w:rFonts w:ascii="Times New Roman" w:eastAsia="Times New Roman" w:hAnsi="Times New Roman"/>
                <w:lang w:val="en-US"/>
              </w:rPr>
            </w:pPr>
            <w:r w:rsidRPr="00AA6D5B">
              <w:rPr>
                <w:rFonts w:ascii="Times New Roman" w:eastAsia="Times New Roman" w:hAnsi="Times New Roman"/>
                <w:highlight w:val="white"/>
                <w:lang w:val="en-US"/>
              </w:rPr>
              <w:t>Zelioli</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A</w:t>
            </w:r>
            <w:r w:rsidRPr="00AA6D5B">
              <w:rPr>
                <w:rFonts w:ascii="Times New Roman" w:eastAsia="Times New Roman" w:hAnsi="Times New Roman"/>
                <w:highlight w:val="white"/>
                <w:lang w:val="uk-UA"/>
              </w:rPr>
              <w:t>., Š</w:t>
            </w:r>
            <w:r w:rsidRPr="00AA6D5B">
              <w:rPr>
                <w:rFonts w:ascii="Times New Roman" w:eastAsia="Times New Roman" w:hAnsi="Times New Roman"/>
                <w:highlight w:val="white"/>
                <w:lang w:val="en-US"/>
              </w:rPr>
              <w:t>pokas</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A</w:t>
            </w:r>
            <w:r w:rsidRPr="00AA6D5B">
              <w:rPr>
                <w:rFonts w:ascii="Times New Roman" w:eastAsia="Times New Roman" w:hAnsi="Times New Roman"/>
                <w:highlight w:val="white"/>
                <w:lang w:val="uk-UA"/>
              </w:rPr>
              <w:t>., Č</w:t>
            </w:r>
            <w:r w:rsidRPr="00AA6D5B">
              <w:rPr>
                <w:rFonts w:ascii="Times New Roman" w:eastAsia="Times New Roman" w:hAnsi="Times New Roman"/>
                <w:highlight w:val="white"/>
                <w:lang w:val="en-US"/>
              </w:rPr>
              <w:t>echavi</w:t>
            </w:r>
            <w:r w:rsidRPr="00AA6D5B">
              <w:rPr>
                <w:rFonts w:ascii="Times New Roman" w:eastAsia="Times New Roman" w:hAnsi="Times New Roman"/>
                <w:highlight w:val="white"/>
                <w:lang w:val="uk-UA"/>
              </w:rPr>
              <w:t>č</w:t>
            </w:r>
            <w:r w:rsidRPr="00AA6D5B">
              <w:rPr>
                <w:rFonts w:ascii="Times New Roman" w:eastAsia="Times New Roman" w:hAnsi="Times New Roman"/>
                <w:highlight w:val="white"/>
                <w:lang w:val="en-US"/>
              </w:rPr>
              <w:t>ius</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B</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Talaikis</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M</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Stanionyt</w:t>
            </w:r>
            <w:r w:rsidRPr="00AA6D5B">
              <w:rPr>
                <w:rFonts w:ascii="Times New Roman" w:eastAsia="Times New Roman" w:hAnsi="Times New Roman"/>
                <w:highlight w:val="white"/>
                <w:lang w:val="uk-UA"/>
              </w:rPr>
              <w:t xml:space="preserve">ė </w:t>
            </w:r>
            <w:r w:rsidRPr="00AA6D5B">
              <w:rPr>
                <w:rFonts w:ascii="Times New Roman" w:eastAsia="Times New Roman" w:hAnsi="Times New Roman"/>
                <w:highlight w:val="white"/>
                <w:lang w:val="en-US"/>
              </w:rPr>
              <w:t>S</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Bukauskas</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V</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Vaitkevi</w:t>
            </w:r>
            <w:r w:rsidRPr="00AA6D5B">
              <w:rPr>
                <w:rFonts w:ascii="Times New Roman" w:eastAsia="Times New Roman" w:hAnsi="Times New Roman"/>
                <w:highlight w:val="white"/>
                <w:lang w:val="uk-UA"/>
              </w:rPr>
              <w:t>č</w:t>
            </w:r>
            <w:r w:rsidRPr="00AA6D5B">
              <w:rPr>
                <w:rFonts w:ascii="Times New Roman" w:eastAsia="Times New Roman" w:hAnsi="Times New Roman"/>
                <w:highlight w:val="white"/>
                <w:lang w:val="en-US"/>
              </w:rPr>
              <w:t>ius</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A</w:t>
            </w:r>
            <w:r w:rsidRPr="00AA6D5B">
              <w:rPr>
                <w:rFonts w:ascii="Times New Roman" w:eastAsia="Times New Roman" w:hAnsi="Times New Roman"/>
                <w:highlight w:val="white"/>
                <w:lang w:val="uk-UA"/>
              </w:rPr>
              <w:t>., Č</w:t>
            </w:r>
            <w:r w:rsidRPr="00AA6D5B">
              <w:rPr>
                <w:rFonts w:ascii="Times New Roman" w:eastAsia="Times New Roman" w:hAnsi="Times New Roman"/>
                <w:highlight w:val="white"/>
                <w:lang w:val="en-US"/>
              </w:rPr>
              <w:t>er</w:t>
            </w:r>
            <w:r w:rsidRPr="00AA6D5B">
              <w:rPr>
                <w:rFonts w:ascii="Times New Roman" w:eastAsia="Times New Roman" w:hAnsi="Times New Roman"/>
                <w:highlight w:val="white"/>
                <w:lang w:val="uk-UA"/>
              </w:rPr>
              <w:t>š</w:t>
            </w:r>
            <w:r w:rsidRPr="00AA6D5B">
              <w:rPr>
                <w:rFonts w:ascii="Times New Roman" w:eastAsia="Times New Roman" w:hAnsi="Times New Roman"/>
                <w:highlight w:val="white"/>
                <w:lang w:val="en-US"/>
              </w:rPr>
              <w:t>kus</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A</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Wojnar</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P</w:t>
            </w:r>
            <w:r w:rsidRPr="00AA6D5B">
              <w:rPr>
                <w:rFonts w:ascii="Times New Roman" w:eastAsia="Times New Roman" w:hAnsi="Times New Roman"/>
                <w:highlight w:val="white"/>
                <w:lang w:val="uk-UA"/>
              </w:rPr>
              <w:t xml:space="preserve">., </w:t>
            </w:r>
            <w:r w:rsidRPr="00AA6D5B">
              <w:rPr>
                <w:rFonts w:ascii="Times New Roman" w:eastAsia="Times New Roman" w:hAnsi="Times New Roman"/>
                <w:b/>
                <w:bCs/>
                <w:highlight w:val="white"/>
                <w:lang w:val="en-US"/>
              </w:rPr>
              <w:t>Deibuk</w:t>
            </w:r>
            <w:r w:rsidRPr="00AA6D5B">
              <w:rPr>
                <w:rFonts w:ascii="Times New Roman" w:eastAsia="Times New Roman" w:hAnsi="Times New Roman"/>
                <w:b/>
                <w:bCs/>
                <w:highlight w:val="white"/>
                <w:lang w:val="uk-UA"/>
              </w:rPr>
              <w:t xml:space="preserve"> </w:t>
            </w:r>
            <w:r w:rsidRPr="00AA6D5B">
              <w:rPr>
                <w:rFonts w:ascii="Times New Roman" w:eastAsia="Times New Roman" w:hAnsi="Times New Roman"/>
                <w:b/>
                <w:bCs/>
                <w:highlight w:val="white"/>
                <w:lang w:val="en-US"/>
              </w:rPr>
              <w:t>V</w:t>
            </w:r>
            <w:r w:rsidRPr="00AA6D5B">
              <w:rPr>
                <w:rFonts w:ascii="Times New Roman" w:eastAsia="Times New Roman" w:hAnsi="Times New Roman"/>
                <w:b/>
                <w:bCs/>
                <w:highlight w:val="white"/>
                <w:lang w:val="uk-UA"/>
              </w:rPr>
              <w:t>.</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Dudutien</w:t>
            </w:r>
            <w:r w:rsidRPr="00AA6D5B">
              <w:rPr>
                <w:rFonts w:ascii="Times New Roman" w:eastAsia="Times New Roman" w:hAnsi="Times New Roman"/>
                <w:highlight w:val="white"/>
                <w:lang w:val="uk-UA"/>
              </w:rPr>
              <w:t xml:space="preserve">ė </w:t>
            </w:r>
            <w:r w:rsidRPr="00AA6D5B">
              <w:rPr>
                <w:rFonts w:ascii="Times New Roman" w:eastAsia="Times New Roman" w:hAnsi="Times New Roman"/>
                <w:highlight w:val="white"/>
                <w:lang w:val="en-US"/>
              </w:rPr>
              <w:t>E</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Butkut</w:t>
            </w:r>
            <w:r w:rsidRPr="00AA6D5B">
              <w:rPr>
                <w:rFonts w:ascii="Times New Roman" w:eastAsia="Times New Roman" w:hAnsi="Times New Roman"/>
                <w:highlight w:val="white"/>
                <w:lang w:val="uk-UA"/>
              </w:rPr>
              <w:t xml:space="preserve">ė </w:t>
            </w:r>
            <w:r w:rsidRPr="00AA6D5B">
              <w:rPr>
                <w:rFonts w:ascii="Times New Roman" w:eastAsia="Times New Roman" w:hAnsi="Times New Roman"/>
                <w:highlight w:val="white"/>
                <w:lang w:val="en-US"/>
              </w:rPr>
              <w:t>R</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Comprehensive</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investigation</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of</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emission</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homogeneity</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of</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InGaAs</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multiple</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quantum</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wells</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using</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spatially</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resolved</w:t>
            </w:r>
            <w:r w:rsidRPr="00AA6D5B">
              <w:rPr>
                <w:rFonts w:ascii="Times New Roman" w:eastAsia="Times New Roman" w:hAnsi="Times New Roman"/>
                <w:highlight w:val="white"/>
                <w:lang w:val="uk-UA"/>
              </w:rPr>
              <w:t xml:space="preserve"> </w:t>
            </w:r>
            <w:r w:rsidRPr="00AA6D5B">
              <w:rPr>
                <w:rFonts w:ascii="Times New Roman" w:eastAsia="Times New Roman" w:hAnsi="Times New Roman"/>
                <w:highlight w:val="white"/>
                <w:lang w:val="en-US"/>
              </w:rPr>
              <w:t>spectroscopy</w:t>
            </w:r>
            <w:r w:rsidRPr="00AA6D5B">
              <w:rPr>
                <w:rFonts w:ascii="Times New Roman" w:eastAsia="Times New Roman" w:hAnsi="Times New Roman"/>
                <w:highlight w:val="white"/>
                <w:lang w:val="uk-UA"/>
              </w:rPr>
              <w:t xml:space="preserve">. </w:t>
            </w:r>
            <w:r w:rsidRPr="00AA6D5B">
              <w:rPr>
                <w:rFonts w:ascii="Times New Roman" w:eastAsia="Times New Roman" w:hAnsi="Times New Roman"/>
                <w:i/>
                <w:iCs/>
                <w:highlight w:val="white"/>
              </w:rPr>
              <w:t>Scientific</w:t>
            </w:r>
            <w:r w:rsidRPr="00AA6D5B">
              <w:rPr>
                <w:rFonts w:ascii="Times New Roman" w:eastAsia="Times New Roman" w:hAnsi="Times New Roman"/>
                <w:i/>
                <w:iCs/>
                <w:highlight w:val="white"/>
                <w:lang w:val="uk-UA"/>
              </w:rPr>
              <w:t xml:space="preserve"> </w:t>
            </w:r>
            <w:r w:rsidRPr="00AA6D5B">
              <w:rPr>
                <w:rFonts w:ascii="Times New Roman" w:eastAsia="Times New Roman" w:hAnsi="Times New Roman"/>
                <w:i/>
                <w:iCs/>
                <w:highlight w:val="white"/>
              </w:rPr>
              <w:t>Reports</w:t>
            </w:r>
            <w:r w:rsidRPr="00AA6D5B">
              <w:rPr>
                <w:rFonts w:ascii="Times New Roman" w:eastAsia="Times New Roman" w:hAnsi="Times New Roman"/>
                <w:i/>
                <w:iCs/>
                <w:highlight w:val="white"/>
                <w:lang w:val="uk-UA"/>
              </w:rPr>
              <w:t>,</w:t>
            </w:r>
            <w:r w:rsidRPr="00AA6D5B">
              <w:rPr>
                <w:rFonts w:ascii="Times New Roman" w:eastAsia="Times New Roman" w:hAnsi="Times New Roman"/>
                <w:highlight w:val="white"/>
                <w:lang w:val="uk-UA"/>
              </w:rPr>
              <w:t xml:space="preserve"> 2025, 15(1), 32885. </w:t>
            </w:r>
            <w:r w:rsidRPr="00AA6D5B">
              <w:rPr>
                <w:rFonts w:ascii="Times New Roman" w:eastAsia="Times New Roman" w:hAnsi="Times New Roman"/>
                <w:highlight w:val="white"/>
              </w:rPr>
              <w:t>https</w:t>
            </w:r>
            <w:r w:rsidRPr="00AA6D5B">
              <w:rPr>
                <w:rFonts w:ascii="Times New Roman" w:eastAsia="Times New Roman" w:hAnsi="Times New Roman"/>
                <w:highlight w:val="white"/>
                <w:lang w:val="uk-UA"/>
              </w:rPr>
              <w:t>://</w:t>
            </w:r>
            <w:r w:rsidRPr="00AA6D5B">
              <w:rPr>
                <w:rFonts w:ascii="Times New Roman" w:eastAsia="Times New Roman" w:hAnsi="Times New Roman"/>
                <w:highlight w:val="white"/>
              </w:rPr>
              <w:t>doi</w:t>
            </w:r>
            <w:r w:rsidRPr="00AA6D5B">
              <w:rPr>
                <w:rFonts w:ascii="Times New Roman" w:eastAsia="Times New Roman" w:hAnsi="Times New Roman"/>
                <w:highlight w:val="white"/>
                <w:lang w:val="uk-UA"/>
              </w:rPr>
              <w:t>.</w:t>
            </w:r>
            <w:r w:rsidRPr="00AA6D5B">
              <w:rPr>
                <w:rFonts w:ascii="Times New Roman" w:eastAsia="Times New Roman" w:hAnsi="Times New Roman"/>
                <w:highlight w:val="white"/>
              </w:rPr>
              <w:t>org</w:t>
            </w:r>
            <w:r w:rsidRPr="00AA6D5B">
              <w:rPr>
                <w:rFonts w:ascii="Times New Roman" w:eastAsia="Times New Roman" w:hAnsi="Times New Roman"/>
                <w:highlight w:val="white"/>
                <w:lang w:val="uk-UA"/>
              </w:rPr>
              <w:t>/10.1038/</w:t>
            </w:r>
            <w:r w:rsidRPr="00AA6D5B">
              <w:rPr>
                <w:rFonts w:ascii="Times New Roman" w:eastAsia="Times New Roman" w:hAnsi="Times New Roman"/>
                <w:highlight w:val="white"/>
              </w:rPr>
              <w:t>s</w:t>
            </w:r>
            <w:r w:rsidRPr="00AA6D5B">
              <w:rPr>
                <w:rFonts w:ascii="Times New Roman" w:eastAsia="Times New Roman" w:hAnsi="Times New Roman"/>
                <w:highlight w:val="white"/>
                <w:lang w:val="uk-UA"/>
              </w:rPr>
              <w:t xml:space="preserve">41598-025-17326-1 </w:t>
            </w:r>
          </w:p>
          <w:p w14:paraId="330653E7" w14:textId="77777777" w:rsidR="00AA6D5B" w:rsidRPr="00AA6D5B" w:rsidRDefault="00AA6D5B" w:rsidP="00AA6D5B">
            <w:pPr>
              <w:pStyle w:val="a7"/>
              <w:numPr>
                <w:ilvl w:val="0"/>
                <w:numId w:val="23"/>
              </w:numPr>
              <w:tabs>
                <w:tab w:val="left" w:pos="343"/>
              </w:tabs>
              <w:spacing w:before="120" w:after="0" w:line="264" w:lineRule="auto"/>
              <w:ind w:left="59" w:firstLine="0"/>
              <w:jc w:val="both"/>
              <w:rPr>
                <w:rFonts w:ascii="Times New Roman" w:eastAsia="Times New Roman" w:hAnsi="Times New Roman"/>
                <w:lang w:val="en-US"/>
              </w:rPr>
            </w:pPr>
            <w:r w:rsidRPr="00AA6D5B">
              <w:rPr>
                <w:rFonts w:ascii="Times New Roman" w:eastAsia="Times New Roman" w:hAnsi="Times New Roman"/>
                <w:highlight w:val="white"/>
                <w:lang w:val="en-US"/>
              </w:rPr>
              <w:lastRenderedPageBreak/>
              <w:t xml:space="preserve">Kyryliuk T., Palahuta M., </w:t>
            </w:r>
            <w:r w:rsidRPr="00AA6D5B">
              <w:rPr>
                <w:rFonts w:ascii="Times New Roman" w:eastAsia="Times New Roman" w:hAnsi="Times New Roman"/>
                <w:b/>
                <w:bCs/>
                <w:highlight w:val="white"/>
                <w:lang w:val="en-US"/>
              </w:rPr>
              <w:t>Deibuk V.</w:t>
            </w:r>
            <w:r w:rsidRPr="00AA6D5B">
              <w:rPr>
                <w:rFonts w:ascii="Times New Roman" w:eastAsia="Times New Roman" w:hAnsi="Times New Roman"/>
                <w:highlight w:val="white"/>
                <w:lang w:val="en-US"/>
              </w:rPr>
              <w:t xml:space="preserve"> Using artificial intelligence methods for the optimal synthesis of reversible networks. </w:t>
            </w:r>
            <w:r w:rsidRPr="00AA6D5B">
              <w:rPr>
                <w:rFonts w:ascii="Times New Roman" w:eastAsia="Times New Roman" w:hAnsi="Times New Roman"/>
                <w:i/>
                <w:iCs/>
                <w:highlight w:val="white"/>
                <w:lang w:val="en-US"/>
              </w:rPr>
              <w:t>Radioelectronic and Computer Systems</w:t>
            </w:r>
            <w:r w:rsidRPr="00AA6D5B">
              <w:rPr>
                <w:rFonts w:ascii="Times New Roman" w:eastAsia="Times New Roman" w:hAnsi="Times New Roman"/>
                <w:highlight w:val="white"/>
                <w:lang w:val="en-US"/>
              </w:rPr>
              <w:t>, 2024, V.2024, N4. P.112-122.</w:t>
            </w:r>
            <w:r w:rsidRPr="00AA6D5B">
              <w:rPr>
                <w:rFonts w:ascii="Times New Roman" w:eastAsia="Times New Roman" w:hAnsi="Times New Roman"/>
                <w:lang w:val="en-US"/>
              </w:rPr>
              <w:t xml:space="preserve"> </w:t>
            </w:r>
          </w:p>
          <w:p w14:paraId="14CDA4AE" w14:textId="77777777" w:rsidR="00AA6D5B" w:rsidRPr="00AA6D5B" w:rsidRDefault="00AA6D5B" w:rsidP="00AA6D5B">
            <w:pPr>
              <w:pStyle w:val="a7"/>
              <w:numPr>
                <w:ilvl w:val="0"/>
                <w:numId w:val="23"/>
              </w:numPr>
              <w:tabs>
                <w:tab w:val="left" w:pos="343"/>
              </w:tabs>
              <w:spacing w:before="120" w:after="0" w:line="264" w:lineRule="auto"/>
              <w:ind w:left="59" w:firstLine="0"/>
              <w:jc w:val="both"/>
              <w:rPr>
                <w:rFonts w:ascii="Times New Roman" w:eastAsia="Times New Roman" w:hAnsi="Times New Roman"/>
                <w:lang w:val="en-US"/>
              </w:rPr>
            </w:pPr>
            <w:r w:rsidRPr="00AA6D5B">
              <w:rPr>
                <w:rFonts w:ascii="Times New Roman" w:eastAsia="Times New Roman" w:hAnsi="Times New Roman"/>
                <w:b/>
                <w:bCs/>
                <w:highlight w:val="white"/>
                <w:lang w:val="en-US"/>
              </w:rPr>
              <w:t>Deibuk V</w:t>
            </w:r>
            <w:r w:rsidRPr="00AA6D5B">
              <w:rPr>
                <w:rFonts w:ascii="Times New Roman" w:eastAsia="Times New Roman" w:hAnsi="Times New Roman"/>
                <w:highlight w:val="white"/>
                <w:lang w:val="en-US"/>
              </w:rPr>
              <w:t xml:space="preserve">. Phase Stability of ZnSb-SnTe Thin Films with High Thermoelectric Performance. </w:t>
            </w:r>
            <w:r w:rsidRPr="00AA6D5B">
              <w:rPr>
                <w:rFonts w:ascii="Times New Roman" w:eastAsia="Times New Roman" w:hAnsi="Times New Roman"/>
                <w:i/>
                <w:iCs/>
                <w:highlight w:val="white"/>
                <w:lang w:val="en-US"/>
              </w:rPr>
              <w:t>2024 IEEE 42nd International Conference on Electronics and Nanotechnology</w:t>
            </w:r>
            <w:r w:rsidRPr="00AA6D5B">
              <w:rPr>
                <w:rFonts w:ascii="Times New Roman" w:eastAsia="Times New Roman" w:hAnsi="Times New Roman"/>
                <w:highlight w:val="white"/>
                <w:lang w:val="en-US"/>
              </w:rPr>
              <w:t xml:space="preserve"> (ELNANO), Kyiv, Ukraine, 2024, pp. 211-214</w:t>
            </w:r>
            <w:r w:rsidRPr="00AA6D5B">
              <w:rPr>
                <w:rFonts w:ascii="Times New Roman" w:eastAsia="Times New Roman" w:hAnsi="Times New Roman"/>
                <w:b/>
                <w:bCs/>
                <w:lang w:val="en-US"/>
              </w:rPr>
              <w:t xml:space="preserve"> </w:t>
            </w:r>
          </w:p>
          <w:p w14:paraId="30335FEF" w14:textId="77777777" w:rsidR="00AA6D5B" w:rsidRPr="00AA6D5B" w:rsidRDefault="00AA6D5B" w:rsidP="00AA6D5B">
            <w:pPr>
              <w:pStyle w:val="a7"/>
              <w:numPr>
                <w:ilvl w:val="0"/>
                <w:numId w:val="23"/>
              </w:numPr>
              <w:tabs>
                <w:tab w:val="left" w:pos="343"/>
              </w:tabs>
              <w:spacing w:before="120" w:after="0" w:line="264" w:lineRule="auto"/>
              <w:ind w:left="59" w:firstLine="0"/>
              <w:jc w:val="both"/>
              <w:rPr>
                <w:rFonts w:ascii="Times New Roman" w:eastAsia="Times New Roman" w:hAnsi="Times New Roman"/>
                <w:lang w:val="en-US"/>
              </w:rPr>
            </w:pPr>
            <w:r w:rsidRPr="00AA6D5B">
              <w:rPr>
                <w:rFonts w:ascii="Times New Roman" w:eastAsia="Times New Roman" w:hAnsi="Times New Roman"/>
                <w:b/>
                <w:bCs/>
                <w:highlight w:val="white"/>
                <w:lang w:val="en-US"/>
              </w:rPr>
              <w:t>Deibuk V.G</w:t>
            </w:r>
            <w:r w:rsidRPr="00AA6D5B">
              <w:rPr>
                <w:rFonts w:ascii="Times New Roman" w:eastAsia="Times New Roman" w:hAnsi="Times New Roman"/>
                <w:highlight w:val="white"/>
                <w:lang w:val="en-US"/>
              </w:rPr>
              <w:t xml:space="preserve">. Phase stability of thermoelectric ZnSb-SnTe thin films. </w:t>
            </w:r>
            <w:r w:rsidRPr="00AA6D5B">
              <w:rPr>
                <w:rFonts w:ascii="Times New Roman" w:eastAsia="Times New Roman" w:hAnsi="Times New Roman"/>
                <w:i/>
                <w:iCs/>
                <w:highlight w:val="white"/>
                <w:lang w:val="en-US"/>
              </w:rPr>
              <w:t>Journal of Thermoelectricity,</w:t>
            </w:r>
            <w:r w:rsidRPr="00AA6D5B">
              <w:rPr>
                <w:rFonts w:ascii="Times New Roman" w:eastAsia="Times New Roman" w:hAnsi="Times New Roman"/>
                <w:highlight w:val="white"/>
                <w:lang w:val="en-US"/>
              </w:rPr>
              <w:t xml:space="preserve"> 2023, No 1, p.14-23</w:t>
            </w:r>
            <w:r w:rsidRPr="00AA6D5B">
              <w:rPr>
                <w:rFonts w:ascii="Times New Roman" w:eastAsia="Times New Roman" w:hAnsi="Times New Roman"/>
                <w:lang w:val="en-US"/>
              </w:rPr>
              <w:t xml:space="preserve"> </w:t>
            </w:r>
          </w:p>
          <w:p w14:paraId="3DF41A8F" w14:textId="77777777" w:rsidR="00AA6D5B" w:rsidRPr="00AA6D5B" w:rsidRDefault="00AA6D5B" w:rsidP="00AA6D5B">
            <w:pPr>
              <w:pStyle w:val="a7"/>
              <w:numPr>
                <w:ilvl w:val="0"/>
                <w:numId w:val="23"/>
              </w:numPr>
              <w:tabs>
                <w:tab w:val="left" w:pos="343"/>
              </w:tabs>
              <w:spacing w:before="120" w:after="0" w:line="264" w:lineRule="auto"/>
              <w:ind w:left="59" w:firstLine="0"/>
              <w:jc w:val="both"/>
              <w:rPr>
                <w:rFonts w:ascii="Times New Roman" w:eastAsia="Times New Roman" w:hAnsi="Times New Roman"/>
                <w:lang w:val="en-US"/>
              </w:rPr>
            </w:pPr>
            <w:r w:rsidRPr="00AA6D5B">
              <w:rPr>
                <w:rFonts w:ascii="Times New Roman" w:eastAsia="Times New Roman" w:hAnsi="Times New Roman"/>
                <w:b/>
                <w:bCs/>
                <w:highlight w:val="white"/>
                <w:lang w:val="en-US"/>
              </w:rPr>
              <w:t>Deibuk V.,</w:t>
            </w:r>
            <w:r w:rsidRPr="00AA6D5B">
              <w:rPr>
                <w:rFonts w:ascii="Times New Roman" w:eastAsia="Times New Roman" w:hAnsi="Times New Roman"/>
                <w:highlight w:val="white"/>
                <w:lang w:val="en-US"/>
              </w:rPr>
              <w:t xml:space="preserve"> Dovhaniuk O., Kyryliuk T. The Extended Fredkin Gates with Reconfiguration in NCT Basis.</w:t>
            </w:r>
            <w:r w:rsidRPr="00AA6D5B">
              <w:rPr>
                <w:rFonts w:ascii="Times New Roman" w:eastAsia="Times New Roman" w:hAnsi="Times New Roman"/>
                <w:i/>
                <w:iCs/>
                <w:highlight w:val="white"/>
                <w:lang w:val="en-US"/>
              </w:rPr>
              <w:t xml:space="preserve"> Lecture Notes on Data Engineering and Communications Technologies</w:t>
            </w:r>
            <w:r w:rsidRPr="00AA6D5B">
              <w:rPr>
                <w:rFonts w:ascii="Times New Roman" w:eastAsia="Times New Roman" w:hAnsi="Times New Roman"/>
                <w:highlight w:val="white"/>
                <w:lang w:val="en-US"/>
              </w:rPr>
              <w:t>, 2023, v.181, pp. 95 - 105</w:t>
            </w:r>
            <w:r w:rsidRPr="00AA6D5B">
              <w:rPr>
                <w:rFonts w:ascii="Times New Roman" w:eastAsia="Times New Roman" w:hAnsi="Times New Roman"/>
                <w:lang w:val="en-US"/>
              </w:rPr>
              <w:t>.</w:t>
            </w:r>
          </w:p>
          <w:p w14:paraId="58ABA568" w14:textId="77777777" w:rsidR="00AA6D5B" w:rsidRPr="00AA6D5B" w:rsidRDefault="00AA6D5B" w:rsidP="00AA6D5B">
            <w:pPr>
              <w:pStyle w:val="a7"/>
              <w:numPr>
                <w:ilvl w:val="0"/>
                <w:numId w:val="23"/>
              </w:numPr>
              <w:tabs>
                <w:tab w:val="left" w:pos="343"/>
              </w:tabs>
              <w:spacing w:before="120" w:after="0" w:line="264" w:lineRule="auto"/>
              <w:ind w:left="59" w:firstLine="0"/>
              <w:jc w:val="both"/>
              <w:rPr>
                <w:rFonts w:ascii="Times New Roman" w:eastAsia="Times New Roman" w:hAnsi="Times New Roman"/>
                <w:b/>
                <w:bCs/>
                <w:lang w:val="uk-UA"/>
              </w:rPr>
            </w:pPr>
            <w:r w:rsidRPr="00AA6D5B">
              <w:rPr>
                <w:rFonts w:ascii="Times New Roman" w:eastAsia="Times New Roman" w:hAnsi="Times New Roman"/>
                <w:highlight w:val="white"/>
                <w:lang w:val="en-US"/>
              </w:rPr>
              <w:t xml:space="preserve">Dovhaniuk O., </w:t>
            </w:r>
            <w:r w:rsidRPr="00AA6D5B">
              <w:rPr>
                <w:rFonts w:ascii="Times New Roman" w:eastAsia="Times New Roman" w:hAnsi="Times New Roman"/>
                <w:b/>
                <w:bCs/>
                <w:highlight w:val="white"/>
                <w:lang w:val="en-US"/>
              </w:rPr>
              <w:t>Deibuk V.</w:t>
            </w:r>
            <w:r w:rsidRPr="00AA6D5B">
              <w:rPr>
                <w:rFonts w:ascii="Times New Roman" w:eastAsia="Times New Roman" w:hAnsi="Times New Roman"/>
                <w:highlight w:val="white"/>
                <w:lang w:val="en-US"/>
              </w:rPr>
              <w:t xml:space="preserve"> CMOS Simulation of Mixed-Polarity Generalized Fredkin Gates, </w:t>
            </w:r>
            <w:r w:rsidRPr="00AA6D5B">
              <w:rPr>
                <w:rFonts w:ascii="Times New Roman" w:eastAsia="Times New Roman" w:hAnsi="Times New Roman"/>
                <w:i/>
                <w:iCs/>
                <w:highlight w:val="white"/>
                <w:lang w:val="en-US"/>
              </w:rPr>
              <w:t>2022 12th International Conference on Advanced Computer Information Technologies (ACIT)</w:t>
            </w:r>
            <w:r w:rsidRPr="00AA6D5B">
              <w:rPr>
                <w:rFonts w:ascii="Times New Roman" w:eastAsia="Times New Roman" w:hAnsi="Times New Roman"/>
                <w:highlight w:val="white"/>
                <w:lang w:val="en-US"/>
              </w:rPr>
              <w:t>, Ruzomberok, Slovakia, 2022, pp. 388-391, doi: 10.1109/ACIT54803.2022.9913119.</w:t>
            </w:r>
          </w:p>
          <w:p w14:paraId="4BF56F3B" w14:textId="77777777" w:rsidR="00AA6D5B" w:rsidRPr="00AA6D5B" w:rsidRDefault="00AA6D5B" w:rsidP="00AA6D5B">
            <w:pPr>
              <w:pStyle w:val="a7"/>
              <w:numPr>
                <w:ilvl w:val="0"/>
                <w:numId w:val="23"/>
              </w:numPr>
              <w:tabs>
                <w:tab w:val="left" w:pos="343"/>
              </w:tabs>
              <w:spacing w:before="120" w:after="0" w:line="240" w:lineRule="auto"/>
              <w:ind w:left="59" w:firstLine="0"/>
              <w:jc w:val="both"/>
              <w:rPr>
                <w:rFonts w:ascii="Times New Roman" w:eastAsia="Times New Roman" w:hAnsi="Times New Roman"/>
                <w:lang w:val="en-US"/>
              </w:rPr>
            </w:pPr>
            <w:r w:rsidRPr="00AA6D5B">
              <w:rPr>
                <w:rFonts w:ascii="Times New Roman" w:eastAsia="Times New Roman" w:hAnsi="Times New Roman"/>
              </w:rPr>
              <w:t>Dremliuzhenko</w:t>
            </w:r>
            <w:r w:rsidRPr="00AA6D5B">
              <w:rPr>
                <w:rFonts w:ascii="Times New Roman" w:eastAsia="Times New Roman" w:hAnsi="Times New Roman"/>
                <w:lang w:val="uk-UA"/>
              </w:rPr>
              <w:t xml:space="preserve"> </w:t>
            </w:r>
            <w:r w:rsidRPr="00AA6D5B">
              <w:rPr>
                <w:rFonts w:ascii="Times New Roman" w:eastAsia="Times New Roman" w:hAnsi="Times New Roman"/>
              </w:rPr>
              <w:t>K</w:t>
            </w:r>
            <w:r w:rsidRPr="00AA6D5B">
              <w:rPr>
                <w:rFonts w:ascii="Times New Roman" w:eastAsia="Times New Roman" w:hAnsi="Times New Roman"/>
                <w:lang w:val="uk-UA"/>
              </w:rPr>
              <w:t xml:space="preserve">., </w:t>
            </w:r>
            <w:r w:rsidRPr="00AA6D5B">
              <w:rPr>
                <w:rFonts w:ascii="Times New Roman" w:eastAsia="Times New Roman" w:hAnsi="Times New Roman"/>
              </w:rPr>
              <w:t>Yuriychuk</w:t>
            </w:r>
            <w:r w:rsidRPr="00AA6D5B">
              <w:rPr>
                <w:rFonts w:ascii="Times New Roman" w:eastAsia="Times New Roman" w:hAnsi="Times New Roman"/>
                <w:lang w:val="uk-UA"/>
              </w:rPr>
              <w:t xml:space="preserve"> </w:t>
            </w:r>
            <w:r w:rsidRPr="00AA6D5B">
              <w:rPr>
                <w:rFonts w:ascii="Times New Roman" w:eastAsia="Times New Roman" w:hAnsi="Times New Roman"/>
              </w:rPr>
              <w:t>I</w:t>
            </w:r>
            <w:r w:rsidRPr="00AA6D5B">
              <w:rPr>
                <w:rFonts w:ascii="Times New Roman" w:eastAsia="Times New Roman" w:hAnsi="Times New Roman"/>
                <w:lang w:val="uk-UA"/>
              </w:rPr>
              <w:t xml:space="preserve">., </w:t>
            </w:r>
            <w:r w:rsidRPr="00AA6D5B">
              <w:rPr>
                <w:rFonts w:ascii="Times New Roman" w:eastAsia="Times New Roman" w:hAnsi="Times New Roman"/>
              </w:rPr>
              <w:t>Zakharuk</w:t>
            </w:r>
            <w:r w:rsidRPr="00AA6D5B">
              <w:rPr>
                <w:rFonts w:ascii="Times New Roman" w:eastAsia="Times New Roman" w:hAnsi="Times New Roman"/>
                <w:lang w:val="uk-UA"/>
              </w:rPr>
              <w:t xml:space="preserve"> </w:t>
            </w:r>
            <w:r w:rsidRPr="00AA6D5B">
              <w:rPr>
                <w:rFonts w:ascii="Times New Roman" w:eastAsia="Times New Roman" w:hAnsi="Times New Roman"/>
              </w:rPr>
              <w:t>Z</w:t>
            </w:r>
            <w:r w:rsidRPr="00AA6D5B">
              <w:rPr>
                <w:rFonts w:ascii="Times New Roman" w:eastAsia="Times New Roman" w:hAnsi="Times New Roman"/>
                <w:lang w:val="uk-UA"/>
              </w:rPr>
              <w:t xml:space="preserve">., </w:t>
            </w:r>
            <w:r w:rsidRPr="00AA6D5B">
              <w:rPr>
                <w:rFonts w:ascii="Times New Roman" w:eastAsia="Times New Roman" w:hAnsi="Times New Roman"/>
                <w:b/>
                <w:bCs/>
              </w:rPr>
              <w:t>Deibuk</w:t>
            </w:r>
            <w:r w:rsidRPr="00AA6D5B">
              <w:rPr>
                <w:rFonts w:ascii="Times New Roman" w:eastAsia="Times New Roman" w:hAnsi="Times New Roman"/>
                <w:b/>
                <w:bCs/>
                <w:lang w:val="uk-UA"/>
              </w:rPr>
              <w:t xml:space="preserve"> </w:t>
            </w:r>
            <w:r w:rsidRPr="00AA6D5B">
              <w:rPr>
                <w:rFonts w:ascii="Times New Roman" w:eastAsia="Times New Roman" w:hAnsi="Times New Roman"/>
                <w:b/>
                <w:bCs/>
              </w:rPr>
              <w:t>V</w:t>
            </w:r>
            <w:r w:rsidRPr="00AA6D5B">
              <w:rPr>
                <w:rFonts w:ascii="Times New Roman" w:eastAsia="Times New Roman" w:hAnsi="Times New Roman"/>
                <w:b/>
                <w:bCs/>
                <w:lang w:val="uk-UA"/>
              </w:rPr>
              <w:t>.</w:t>
            </w:r>
            <w:hyperlink r:id="rId32">
              <w:r w:rsidRPr="00AA6D5B">
                <w:rPr>
                  <w:rFonts w:ascii="Times New Roman" w:eastAsia="Times New Roman" w:hAnsi="Times New Roman"/>
                  <w:lang w:val="en-US"/>
                </w:rPr>
                <w:t>Specific features of microhardness and thermodynamic stability of the Cd1–xMnxTe solid solutions</w:t>
              </w:r>
            </w:hyperlink>
            <w:r w:rsidRPr="00AA6D5B">
              <w:rPr>
                <w:rFonts w:ascii="Times New Roman" w:eastAsia="Times New Roman" w:hAnsi="Times New Roman"/>
                <w:lang w:val="en-US"/>
              </w:rPr>
              <w:t xml:space="preserve"> </w:t>
            </w:r>
            <w:hyperlink r:id="rId33">
              <w:r w:rsidRPr="00AA6D5B">
                <w:rPr>
                  <w:rFonts w:ascii="Times New Roman" w:eastAsia="Times New Roman" w:hAnsi="Times New Roman"/>
                  <w:i/>
                  <w:iCs/>
                  <w:highlight w:val="white"/>
                  <w:lang w:val="en-US"/>
                </w:rPr>
                <w:t>Semiconductor Physics, Quantum Electronics and Optoelectronics</w:t>
              </w:r>
            </w:hyperlink>
            <w:r w:rsidRPr="00AA6D5B">
              <w:rPr>
                <w:rFonts w:ascii="Times New Roman" w:eastAsia="Times New Roman" w:hAnsi="Times New Roman"/>
                <w:highlight w:val="white"/>
                <w:lang w:val="en-US"/>
              </w:rPr>
              <w:t>, 2022, 25(3), pp. 282–288</w:t>
            </w:r>
            <w:r w:rsidRPr="00AA6D5B">
              <w:rPr>
                <w:rFonts w:ascii="Times New Roman" w:eastAsia="Times New Roman" w:hAnsi="Times New Roman"/>
                <w:lang w:val="en-US"/>
              </w:rPr>
              <w:t xml:space="preserve"> .</w:t>
            </w:r>
          </w:p>
          <w:p w14:paraId="4C28F5FF" w14:textId="21B90C38" w:rsidR="00AA6D5B" w:rsidRPr="00AA6D5B" w:rsidRDefault="00AA6D5B" w:rsidP="00AA6D5B">
            <w:pPr>
              <w:pStyle w:val="a7"/>
              <w:tabs>
                <w:tab w:val="left" w:pos="341"/>
              </w:tabs>
              <w:spacing w:after="0" w:line="240" w:lineRule="auto"/>
              <w:ind w:left="57"/>
              <w:jc w:val="both"/>
              <w:rPr>
                <w:rFonts w:ascii="Times New Roman" w:hAnsi="Times New Roman"/>
                <w:b/>
                <w:lang w:val="uk-UA"/>
              </w:rPr>
            </w:pPr>
            <w:r w:rsidRPr="00AA6D5B">
              <w:rPr>
                <w:rFonts w:ascii="Times New Roman" w:eastAsia="Times New Roman" w:hAnsi="Times New Roman"/>
                <w:lang w:val="uk-UA"/>
              </w:rPr>
              <w:t xml:space="preserve"> </w:t>
            </w:r>
            <w:r w:rsidRPr="00AA6D5B">
              <w:rPr>
                <w:rFonts w:ascii="Times New Roman" w:eastAsia="Times New Roman" w:hAnsi="Times New Roman"/>
                <w:lang w:val="en-US"/>
              </w:rPr>
              <w:t>Dovhaniuk O.,</w:t>
            </w:r>
            <w:r w:rsidRPr="00AA6D5B">
              <w:rPr>
                <w:rFonts w:ascii="Times New Roman" w:eastAsia="Times New Roman" w:hAnsi="Times New Roman"/>
                <w:b/>
                <w:bCs/>
                <w:lang w:val="en-US"/>
              </w:rPr>
              <w:t xml:space="preserve"> Deibuk V</w:t>
            </w:r>
            <w:r w:rsidRPr="00AA6D5B">
              <w:rPr>
                <w:rFonts w:ascii="Times New Roman" w:eastAsia="Times New Roman" w:hAnsi="Times New Roman"/>
                <w:b/>
                <w:bCs/>
                <w:i/>
                <w:iCs/>
                <w:lang w:val="en-US"/>
              </w:rPr>
              <w:t>.</w:t>
            </w:r>
            <w:r w:rsidRPr="00AA6D5B">
              <w:rPr>
                <w:rFonts w:ascii="Times New Roman" w:eastAsia="Times New Roman" w:hAnsi="Times New Roman"/>
                <w:i/>
                <w:iCs/>
                <w:lang w:val="en-US"/>
              </w:rPr>
              <w:t xml:space="preserve"> </w:t>
            </w:r>
            <w:r w:rsidRPr="00AA6D5B">
              <w:rPr>
                <w:rFonts w:ascii="Times New Roman" w:eastAsia="Times New Roman" w:hAnsi="Times New Roman"/>
                <w:lang w:val="en-US"/>
              </w:rPr>
              <w:t>Synthesis and Implementation of Reconfigurable Reversible Generalized Fredkin</w:t>
            </w:r>
            <w:r w:rsidRPr="00AA6D5B">
              <w:rPr>
                <w:rFonts w:ascii="Times New Roman" w:eastAsia="Times New Roman" w:hAnsi="Times New Roman"/>
                <w:i/>
                <w:iCs/>
                <w:lang w:val="en-US"/>
              </w:rPr>
              <w:t xml:space="preserve">. Proc. IEEE XIIth Int. Conf. Electronics and Information Technologies (ELIT) </w:t>
            </w:r>
            <w:r w:rsidRPr="00AA6D5B">
              <w:rPr>
                <w:rFonts w:ascii="Times New Roman" w:eastAsia="Times New Roman" w:hAnsi="Times New Roman"/>
                <w:lang w:val="en-US"/>
              </w:rPr>
              <w:t>21-25 May 2021, Lviv, Ukraine,</w:t>
            </w:r>
            <w:r w:rsidRPr="00AA6D5B">
              <w:rPr>
                <w:rFonts w:ascii="Times New Roman" w:eastAsia="Times New Roman" w:hAnsi="Times New Roman"/>
                <w:i/>
                <w:iCs/>
                <w:lang w:val="en-US"/>
              </w:rPr>
              <w:t xml:space="preserve"> </w:t>
            </w:r>
            <w:r w:rsidRPr="00AA6D5B">
              <w:rPr>
                <w:rFonts w:ascii="Times New Roman" w:eastAsia="Times New Roman" w:hAnsi="Times New Roman"/>
                <w:lang w:val="en-US"/>
              </w:rPr>
              <w:t>2021. P. 165-169</w:t>
            </w:r>
            <w:r w:rsidRPr="00AA6D5B">
              <w:rPr>
                <w:rFonts w:ascii="Times New Roman" w:eastAsia="Times New Roman" w:hAnsi="Times New Roman"/>
                <w:lang w:val="uk-UA"/>
              </w:rPr>
              <w:t>.</w:t>
            </w:r>
          </w:p>
        </w:tc>
        <w:tc>
          <w:tcPr>
            <w:tcW w:w="1807" w:type="dxa"/>
            <w:tcMar>
              <w:left w:w="85" w:type="dxa"/>
              <w:right w:w="57" w:type="dxa"/>
            </w:tcMar>
          </w:tcPr>
          <w:p w14:paraId="53167564" w14:textId="77777777" w:rsidR="00AA6D5B" w:rsidRPr="00AA6D5B" w:rsidRDefault="00AA6D5B" w:rsidP="00AA6D5B">
            <w:pPr>
              <w:spacing w:after="0" w:line="264" w:lineRule="auto"/>
              <w:rPr>
                <w:rFonts w:ascii="Times New Roman" w:eastAsia="Times New Roman" w:hAnsi="Times New Roman"/>
              </w:rPr>
            </w:pPr>
            <w:r w:rsidRPr="00AA6D5B">
              <w:rPr>
                <w:rFonts w:ascii="Times New Roman" w:eastAsia="Times New Roman" w:hAnsi="Times New Roman"/>
              </w:rPr>
              <w:lastRenderedPageBreak/>
              <w:t xml:space="preserve">1.Підвищував кваліфікацію в ТОВ Юкон-софтваре з 27.09.2021 р. по 10.05. 2022 р. (15 кредитів ЄКТС) </w:t>
            </w:r>
          </w:p>
          <w:p w14:paraId="1FA26E3F" w14:textId="77777777" w:rsidR="00AA6D5B" w:rsidRPr="00AA6D5B" w:rsidRDefault="00AA6D5B" w:rsidP="00AA6D5B">
            <w:pPr>
              <w:spacing w:before="120" w:after="0" w:line="264" w:lineRule="auto"/>
              <w:jc w:val="both"/>
              <w:rPr>
                <w:rFonts w:ascii="Times New Roman" w:eastAsia="Times New Roman" w:hAnsi="Times New Roman"/>
                <w:highlight w:val="white"/>
              </w:rPr>
            </w:pPr>
            <w:r w:rsidRPr="00AA6D5B">
              <w:rPr>
                <w:rFonts w:ascii="Times New Roman" w:eastAsia="Times New Roman" w:hAnsi="Times New Roman"/>
                <w:highlight w:val="white"/>
              </w:rPr>
              <w:t xml:space="preserve">2.Підвищення кваліфікації в Тернопільському національному  технічному університеті ім. Івана Пулюя </w:t>
            </w:r>
          </w:p>
          <w:p w14:paraId="356C3676" w14:textId="77777777" w:rsidR="00AA6D5B" w:rsidRPr="00AA6D5B" w:rsidRDefault="00AA6D5B" w:rsidP="00AA6D5B">
            <w:pPr>
              <w:spacing w:before="120" w:after="0" w:line="264" w:lineRule="auto"/>
              <w:jc w:val="both"/>
              <w:rPr>
                <w:rFonts w:ascii="Times New Roman" w:eastAsia="Times New Roman" w:hAnsi="Times New Roman"/>
                <w:highlight w:val="white"/>
              </w:rPr>
            </w:pPr>
            <w:r w:rsidRPr="00AA6D5B">
              <w:rPr>
                <w:rFonts w:ascii="Times New Roman" w:eastAsia="Times New Roman" w:hAnsi="Times New Roman"/>
                <w:highlight w:val="white"/>
              </w:rPr>
              <w:t>16.10.2023 р. по 25.11.2023р.      (6 кредитів  ЄКТС)</w:t>
            </w:r>
          </w:p>
          <w:p w14:paraId="137222F6" w14:textId="4C97E55C" w:rsidR="00AA6D5B" w:rsidRPr="00AA6D5B" w:rsidRDefault="00AA6D5B" w:rsidP="00AA6D5B">
            <w:pPr>
              <w:spacing w:before="120" w:after="0" w:line="264" w:lineRule="auto"/>
              <w:jc w:val="both"/>
              <w:rPr>
                <w:rFonts w:ascii="Times New Roman" w:eastAsia="Times New Roman" w:hAnsi="Times New Roman"/>
                <w:highlight w:val="white"/>
              </w:rPr>
            </w:pPr>
            <w:r w:rsidRPr="00AA6D5B">
              <w:rPr>
                <w:rFonts w:ascii="Times New Roman" w:eastAsia="Times New Roman" w:hAnsi="Times New Roman"/>
                <w:highlight w:val="white"/>
              </w:rPr>
              <w:lastRenderedPageBreak/>
              <w:t>3.Підвищував кваліфікацію “Проєктування та викладання цифрових курсів у середовищі DigiUni” з 27.04.2026 р. по 15.05.2026 р.</w:t>
            </w:r>
          </w:p>
          <w:p w14:paraId="0A5605D8" w14:textId="1CB405E5" w:rsidR="00AA6D5B" w:rsidRPr="00AA6D5B" w:rsidRDefault="00AA6D5B" w:rsidP="00AA6D5B">
            <w:pPr>
              <w:spacing w:after="0" w:line="240" w:lineRule="auto"/>
              <w:contextualSpacing/>
              <w:rPr>
                <w:rFonts w:ascii="Times New Roman" w:hAnsi="Times New Roman"/>
                <w:highlight w:val="yellow"/>
                <w:lang w:val="uk-UA"/>
              </w:rPr>
            </w:pPr>
            <w:r w:rsidRPr="00AA6D5B">
              <w:rPr>
                <w:rFonts w:ascii="Times New Roman" w:eastAsia="Times New Roman" w:hAnsi="Times New Roman"/>
                <w:highlight w:val="white"/>
              </w:rPr>
              <w:t>(3 кредити ЄКТС)</w:t>
            </w:r>
          </w:p>
        </w:tc>
      </w:tr>
      <w:tr w:rsidR="00AA6D5B" w:rsidRPr="00F263C9" w14:paraId="3215AB86" w14:textId="77777777" w:rsidTr="00626C69">
        <w:trPr>
          <w:trHeight w:val="261"/>
        </w:trPr>
        <w:tc>
          <w:tcPr>
            <w:tcW w:w="14508" w:type="dxa"/>
            <w:gridSpan w:val="8"/>
          </w:tcPr>
          <w:p w14:paraId="05DE0941" w14:textId="77777777" w:rsidR="00AA6D5B" w:rsidRPr="00F263C9" w:rsidRDefault="00AA6D5B" w:rsidP="00AA6D5B">
            <w:pPr>
              <w:shd w:val="clear" w:color="auto" w:fill="FFFFFF"/>
              <w:spacing w:after="0" w:line="264" w:lineRule="auto"/>
              <w:contextualSpacing/>
              <w:rPr>
                <w:rFonts w:ascii="Times New Roman" w:hAnsi="Times New Roman"/>
                <w:b/>
                <w:bCs/>
                <w:highlight w:val="yellow"/>
                <w:lang w:val="uk-UA"/>
              </w:rPr>
            </w:pPr>
            <w:r w:rsidRPr="00F263C9">
              <w:rPr>
                <w:rFonts w:ascii="Times New Roman" w:hAnsi="Times New Roman"/>
                <w:b/>
                <w:i/>
                <w:sz w:val="20"/>
                <w:szCs w:val="20"/>
                <w:lang w:val="uk-UA"/>
              </w:rPr>
              <w:lastRenderedPageBreak/>
              <w:t>Члени про</w:t>
            </w:r>
            <w:r>
              <w:rPr>
                <w:rFonts w:ascii="Times New Roman" w:hAnsi="Times New Roman"/>
                <w:b/>
                <w:i/>
                <w:sz w:val="20"/>
                <w:szCs w:val="20"/>
                <w:lang w:val="uk-UA"/>
              </w:rPr>
              <w:t>є</w:t>
            </w:r>
            <w:r w:rsidRPr="00F263C9">
              <w:rPr>
                <w:rFonts w:ascii="Times New Roman" w:hAnsi="Times New Roman"/>
                <w:b/>
                <w:i/>
                <w:sz w:val="20"/>
                <w:szCs w:val="20"/>
                <w:lang w:val="uk-UA"/>
              </w:rPr>
              <w:t>ктної групи</w:t>
            </w:r>
          </w:p>
        </w:tc>
      </w:tr>
      <w:tr w:rsidR="00AA6D5B" w:rsidRPr="00D90C50" w14:paraId="2EDB112D" w14:textId="77777777" w:rsidTr="00626C69">
        <w:trPr>
          <w:trHeight w:val="547"/>
        </w:trPr>
        <w:tc>
          <w:tcPr>
            <w:tcW w:w="511" w:type="dxa"/>
          </w:tcPr>
          <w:p w14:paraId="02FF9D1E" w14:textId="697583DD" w:rsidR="00AA6D5B" w:rsidRPr="00F263C9" w:rsidRDefault="00AA6D5B" w:rsidP="00AA6D5B">
            <w:pPr>
              <w:spacing w:after="0" w:line="264" w:lineRule="auto"/>
              <w:rPr>
                <w:rFonts w:ascii="Times New Roman" w:hAnsi="Times New Roman"/>
                <w:color w:val="000000" w:themeColor="text1"/>
                <w:sz w:val="20"/>
                <w:szCs w:val="20"/>
                <w:lang w:val="uk-UA"/>
              </w:rPr>
            </w:pPr>
            <w:r>
              <w:rPr>
                <w:rFonts w:ascii="Times New Roman" w:hAnsi="Times New Roman"/>
                <w:color w:val="000000" w:themeColor="text1"/>
                <w:sz w:val="20"/>
                <w:szCs w:val="20"/>
                <w:lang w:val="uk-UA"/>
              </w:rPr>
              <w:t>2</w:t>
            </w:r>
          </w:p>
        </w:tc>
        <w:tc>
          <w:tcPr>
            <w:tcW w:w="1276" w:type="dxa"/>
            <w:tcMar>
              <w:left w:w="85" w:type="dxa"/>
              <w:right w:w="57" w:type="dxa"/>
            </w:tcMar>
          </w:tcPr>
          <w:p w14:paraId="233B3CBA" w14:textId="1A82EC5B" w:rsidR="00AA6D5B" w:rsidRPr="00F263C9" w:rsidRDefault="00AA6D5B" w:rsidP="00AA6D5B">
            <w:pPr>
              <w:spacing w:after="0" w:line="264" w:lineRule="auto"/>
              <w:rPr>
                <w:rFonts w:ascii="Times New Roman" w:hAnsi="Times New Roman"/>
                <w:sz w:val="20"/>
                <w:szCs w:val="20"/>
                <w:lang w:val="uk-UA"/>
              </w:rPr>
            </w:pPr>
            <w:r w:rsidRPr="00F263C9">
              <w:rPr>
                <w:rFonts w:ascii="Times New Roman" w:hAnsi="Times New Roman"/>
                <w:sz w:val="20"/>
                <w:szCs w:val="20"/>
                <w:lang w:val="uk-UA"/>
              </w:rPr>
              <w:t>Сергій БАЛОВСЯК</w:t>
            </w:r>
          </w:p>
        </w:tc>
        <w:tc>
          <w:tcPr>
            <w:tcW w:w="1417" w:type="dxa"/>
            <w:tcMar>
              <w:left w:w="85" w:type="dxa"/>
              <w:right w:w="57" w:type="dxa"/>
            </w:tcMar>
          </w:tcPr>
          <w:p w14:paraId="2BB223B2"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Доцент</w:t>
            </w:r>
          </w:p>
          <w:p w14:paraId="6C1025D3" w14:textId="77777777" w:rsidR="00AA6D5B" w:rsidRPr="00F263C9" w:rsidRDefault="00AA6D5B" w:rsidP="00AA6D5B">
            <w:pPr>
              <w:widowControl w:val="0"/>
              <w:spacing w:after="0" w:line="264" w:lineRule="auto"/>
              <w:rPr>
                <w:rFonts w:ascii="Times New Roman" w:hAnsi="Times New Roman"/>
                <w:lang w:val="uk-UA"/>
              </w:rPr>
            </w:pPr>
            <w:r w:rsidRPr="00F263C9">
              <w:rPr>
                <w:rFonts w:ascii="Times New Roman" w:hAnsi="Times New Roman"/>
                <w:lang w:val="uk-UA"/>
              </w:rPr>
              <w:t xml:space="preserve">кафедри </w:t>
            </w:r>
            <w:r w:rsidRPr="00F263C9">
              <w:rPr>
                <w:rFonts w:ascii="Times New Roman" w:hAnsi="Times New Roman"/>
                <w:lang w:val="uk-UA"/>
              </w:rPr>
              <w:lastRenderedPageBreak/>
              <w:t>комп’ютер</w:t>
            </w:r>
            <w:r w:rsidRPr="00F263C9">
              <w:rPr>
                <w:rFonts w:ascii="Times New Roman" w:hAnsi="Times New Roman"/>
                <w:lang w:val="uk-UA"/>
              </w:rPr>
              <w:softHyphen/>
              <w:t xml:space="preserve">них систем та мереж </w:t>
            </w:r>
            <w:r w:rsidRPr="00F263C9">
              <w:rPr>
                <w:rFonts w:ascii="Times New Roman" w:hAnsi="Times New Roman"/>
                <w:color w:val="000000"/>
                <w:lang w:val="uk-UA"/>
              </w:rPr>
              <w:t>ЧНУ імені Юрія Федьковича</w:t>
            </w:r>
          </w:p>
          <w:p w14:paraId="32956139" w14:textId="77777777" w:rsidR="00AA6D5B" w:rsidRPr="00F263C9" w:rsidRDefault="00AA6D5B" w:rsidP="00AA6D5B">
            <w:pPr>
              <w:spacing w:after="0" w:line="264" w:lineRule="auto"/>
              <w:rPr>
                <w:rFonts w:ascii="Times New Roman" w:hAnsi="Times New Roman"/>
                <w:lang w:val="uk-UA"/>
              </w:rPr>
            </w:pPr>
          </w:p>
        </w:tc>
        <w:tc>
          <w:tcPr>
            <w:tcW w:w="1560" w:type="dxa"/>
            <w:tcMar>
              <w:left w:w="85" w:type="dxa"/>
              <w:right w:w="57" w:type="dxa"/>
            </w:tcMar>
          </w:tcPr>
          <w:p w14:paraId="4287F867"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lastRenderedPageBreak/>
              <w:t xml:space="preserve">Чернівецький державний університет </w:t>
            </w:r>
            <w:r w:rsidRPr="00F263C9">
              <w:rPr>
                <w:rFonts w:ascii="Times New Roman" w:hAnsi="Times New Roman"/>
                <w:lang w:val="uk-UA"/>
              </w:rPr>
              <w:lastRenderedPageBreak/>
              <w:t>імені Юрія Федьковича,</w:t>
            </w:r>
          </w:p>
          <w:p w14:paraId="75515EDB"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1995, </w:t>
            </w:r>
          </w:p>
          <w:p w14:paraId="4DB0F6C9"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спеціальність „Конструю</w:t>
            </w:r>
            <w:r w:rsidRPr="00F263C9">
              <w:rPr>
                <w:rFonts w:ascii="Times New Roman" w:hAnsi="Times New Roman"/>
                <w:lang w:val="uk-UA"/>
              </w:rPr>
              <w:softHyphen/>
              <w:t xml:space="preserve">вання та технологія радіоелектронних засобів”; </w:t>
            </w:r>
          </w:p>
          <w:p w14:paraId="18F86758"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кваліфікація : радіоінженер-конструктор-технолог.</w:t>
            </w:r>
          </w:p>
          <w:p w14:paraId="0CA16B25"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Диплом ЛМ № 012978 від 27.06.1995 р.</w:t>
            </w:r>
          </w:p>
          <w:p w14:paraId="27BF9449" w14:textId="77777777" w:rsidR="00AA6D5B" w:rsidRPr="00F263C9" w:rsidRDefault="00AA6D5B" w:rsidP="00AA6D5B">
            <w:pPr>
              <w:spacing w:after="0" w:line="264" w:lineRule="auto"/>
              <w:rPr>
                <w:rFonts w:ascii="Times New Roman" w:hAnsi="Times New Roman"/>
                <w:lang w:val="uk-UA"/>
              </w:rPr>
            </w:pPr>
          </w:p>
        </w:tc>
        <w:tc>
          <w:tcPr>
            <w:tcW w:w="1559" w:type="dxa"/>
            <w:tcMar>
              <w:left w:w="85" w:type="dxa"/>
              <w:right w:w="57" w:type="dxa"/>
            </w:tcMar>
          </w:tcPr>
          <w:p w14:paraId="27982B8E"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lastRenderedPageBreak/>
              <w:t>Доктор технічних наук,</w:t>
            </w:r>
          </w:p>
          <w:p w14:paraId="13CBBA82"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lastRenderedPageBreak/>
              <w:t>спеціальність</w:t>
            </w:r>
          </w:p>
          <w:p w14:paraId="09BED17D" w14:textId="77777777" w:rsidR="00AA6D5B" w:rsidRPr="00F263C9" w:rsidRDefault="00AA6D5B" w:rsidP="00AA6D5B">
            <w:pPr>
              <w:spacing w:after="0" w:line="264" w:lineRule="auto"/>
              <w:rPr>
                <w:rStyle w:val="a5"/>
                <w:rFonts w:ascii="Times New Roman" w:hAnsi="Times New Roman"/>
                <w:b w:val="0"/>
                <w:color w:val="000000"/>
                <w:shd w:val="clear" w:color="auto" w:fill="F7F8F9"/>
                <w:lang w:val="uk-UA"/>
              </w:rPr>
            </w:pPr>
            <w:r w:rsidRPr="00F263C9">
              <w:rPr>
                <w:rStyle w:val="a5"/>
                <w:rFonts w:ascii="Times New Roman" w:hAnsi="Times New Roman"/>
                <w:lang w:val="uk-UA"/>
              </w:rPr>
              <w:t xml:space="preserve">– </w:t>
            </w:r>
            <w:r w:rsidRPr="00F263C9">
              <w:rPr>
                <w:rStyle w:val="a5"/>
                <w:rFonts w:ascii="Times New Roman" w:hAnsi="Times New Roman"/>
                <w:b w:val="0"/>
                <w:color w:val="000000"/>
                <w:lang w:val="uk-UA"/>
              </w:rPr>
              <w:t>05.13.05 «Комп’ютерні системи та компоненти»</w:t>
            </w:r>
          </w:p>
          <w:p w14:paraId="78776E17"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ДД № 009075 від 15.10.2019 р.</w:t>
            </w:r>
          </w:p>
          <w:p w14:paraId="18C765B7" w14:textId="77777777" w:rsidR="00AA6D5B" w:rsidRPr="00F263C9" w:rsidRDefault="00AA6D5B" w:rsidP="00AA6D5B">
            <w:pPr>
              <w:spacing w:after="0" w:line="264" w:lineRule="auto"/>
              <w:rPr>
                <w:rFonts w:ascii="Times New Roman" w:hAnsi="Times New Roman"/>
                <w:i/>
                <w:lang w:val="uk-UA"/>
              </w:rPr>
            </w:pPr>
            <w:r w:rsidRPr="00F263C9">
              <w:rPr>
                <w:rFonts w:ascii="Times New Roman" w:hAnsi="Times New Roman"/>
                <w:i/>
                <w:lang w:val="uk-UA"/>
              </w:rPr>
              <w:t>Тема дисертації</w:t>
            </w:r>
            <w:r w:rsidRPr="00F263C9">
              <w:rPr>
                <w:rFonts w:ascii="Times New Roman" w:hAnsi="Times New Roman"/>
                <w:lang w:val="uk-UA"/>
              </w:rPr>
              <w:t xml:space="preserve">: </w:t>
            </w:r>
            <w:r w:rsidRPr="00F263C9">
              <w:rPr>
                <w:rFonts w:ascii="Times New Roman" w:hAnsi="Times New Roman"/>
                <w:i/>
                <w:lang w:val="uk-UA"/>
              </w:rPr>
              <w:t>“Багаторівневі методи оброблення електронно-дифракційних та Х-променевих сигналів у комп’ютеризованих інформаційно-вимірювальних системах”.</w:t>
            </w:r>
          </w:p>
          <w:p w14:paraId="3495CC9D"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Доцент кафедри комп’ютерних систем та мереж, атестат </w:t>
            </w:r>
          </w:p>
          <w:p w14:paraId="71D7602D"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доцента 12ДЦ № 019957 від 30.10.2008 р.</w:t>
            </w:r>
          </w:p>
          <w:p w14:paraId="7BA8806B" w14:textId="77777777" w:rsidR="00AA6D5B" w:rsidRPr="00F263C9" w:rsidRDefault="00AA6D5B" w:rsidP="00AA6D5B">
            <w:pPr>
              <w:spacing w:after="0" w:line="264" w:lineRule="auto"/>
              <w:rPr>
                <w:rFonts w:ascii="Times New Roman" w:hAnsi="Times New Roman"/>
                <w:lang w:val="uk-UA"/>
              </w:rPr>
            </w:pPr>
          </w:p>
        </w:tc>
        <w:tc>
          <w:tcPr>
            <w:tcW w:w="850" w:type="dxa"/>
            <w:tcMar>
              <w:left w:w="85" w:type="dxa"/>
              <w:right w:w="57" w:type="dxa"/>
            </w:tcMar>
          </w:tcPr>
          <w:p w14:paraId="0A538927" w14:textId="6E918093" w:rsidR="00AA6D5B" w:rsidRPr="00F263C9" w:rsidRDefault="00AA6D5B" w:rsidP="00AA6D5B">
            <w:pPr>
              <w:spacing w:after="0" w:line="264" w:lineRule="auto"/>
              <w:jc w:val="center"/>
              <w:rPr>
                <w:rFonts w:ascii="Times New Roman" w:hAnsi="Times New Roman"/>
                <w:lang w:val="uk-UA"/>
              </w:rPr>
            </w:pPr>
            <w:r w:rsidRPr="00F263C9">
              <w:rPr>
                <w:rFonts w:ascii="Times New Roman" w:hAnsi="Times New Roman"/>
                <w:lang w:val="uk-UA"/>
              </w:rPr>
              <w:lastRenderedPageBreak/>
              <w:t>2</w:t>
            </w:r>
            <w:r>
              <w:rPr>
                <w:rFonts w:ascii="Times New Roman" w:hAnsi="Times New Roman"/>
                <w:lang w:val="uk-UA"/>
              </w:rPr>
              <w:t>2</w:t>
            </w:r>
            <w:r w:rsidRPr="00F263C9">
              <w:rPr>
                <w:rFonts w:ascii="Times New Roman" w:hAnsi="Times New Roman"/>
                <w:lang w:val="uk-UA"/>
              </w:rPr>
              <w:t xml:space="preserve"> р.</w:t>
            </w:r>
          </w:p>
        </w:tc>
        <w:tc>
          <w:tcPr>
            <w:tcW w:w="5528" w:type="dxa"/>
            <w:tcMar>
              <w:left w:w="85" w:type="dxa"/>
              <w:right w:w="57" w:type="dxa"/>
            </w:tcMar>
          </w:tcPr>
          <w:p w14:paraId="5EFE8CB3" w14:textId="77777777" w:rsidR="00AA6D5B" w:rsidRPr="00D94746" w:rsidRDefault="00AA6D5B" w:rsidP="00AA6D5B">
            <w:pPr>
              <w:spacing w:after="0" w:line="264" w:lineRule="auto"/>
              <w:jc w:val="both"/>
              <w:rPr>
                <w:rFonts w:ascii="Times New Roman" w:hAnsi="Times New Roman"/>
                <w:lang w:val="uk-UA"/>
              </w:rPr>
            </w:pPr>
            <w:r w:rsidRPr="00D94746">
              <w:rPr>
                <w:rFonts w:ascii="Times New Roman" w:hAnsi="Times New Roman"/>
                <w:lang w:val="uk-UA"/>
              </w:rPr>
              <w:t xml:space="preserve">Автор більше 100 наукових праць, з них 36 індексовані в міжнародних науково-метричних базах Scopus та/або </w:t>
            </w:r>
            <w:r w:rsidRPr="00D94746">
              <w:rPr>
                <w:rFonts w:ascii="Times New Roman" w:hAnsi="Times New Roman"/>
                <w:lang w:val="uk-UA"/>
              </w:rPr>
              <w:lastRenderedPageBreak/>
              <w:t xml:space="preserve">Web of Scince, 3 патентів, 10 свідоцтв реєстрації авторського права на комп’ютерну програму. </w:t>
            </w:r>
          </w:p>
          <w:p w14:paraId="66688E42" w14:textId="77777777" w:rsidR="00AA6D5B" w:rsidRPr="00D94746" w:rsidRDefault="00AA6D5B" w:rsidP="00AA6D5B">
            <w:pPr>
              <w:spacing w:after="0" w:line="264" w:lineRule="auto"/>
              <w:jc w:val="both"/>
              <w:rPr>
                <w:rFonts w:ascii="Times New Roman" w:hAnsi="Times New Roman"/>
                <w:lang w:val="uk-UA"/>
              </w:rPr>
            </w:pPr>
            <w:r w:rsidRPr="00D94746">
              <w:rPr>
                <w:rFonts w:ascii="Times New Roman" w:hAnsi="Times New Roman"/>
                <w:lang w:val="uk-UA"/>
              </w:rPr>
              <w:t xml:space="preserve"> Загальні дані про цитування праць та h-індекс згідно з базами даних Scopus, Web of Science, Google Scholar:</w:t>
            </w:r>
          </w:p>
          <w:p w14:paraId="54267502" w14:textId="77777777" w:rsidR="00AA6D5B" w:rsidRPr="00D94746" w:rsidRDefault="00AA6D5B" w:rsidP="00AA6D5B">
            <w:pPr>
              <w:spacing w:after="0" w:line="264" w:lineRule="auto"/>
              <w:jc w:val="both"/>
              <w:rPr>
                <w:rFonts w:ascii="Times New Roman" w:hAnsi="Times New Roman"/>
                <w:lang w:val="uk-UA"/>
              </w:rPr>
            </w:pPr>
            <w:r w:rsidRPr="00D94746">
              <w:rPr>
                <w:rFonts w:ascii="Times New Roman" w:hAnsi="Times New Roman"/>
                <w:lang w:val="uk-UA"/>
              </w:rPr>
              <w:t xml:space="preserve">Scopus: 51 праця, 306 цитувань, h-index: 12 </w:t>
            </w:r>
          </w:p>
          <w:p w14:paraId="6263B14E" w14:textId="77777777" w:rsidR="00AA6D5B" w:rsidRPr="00D94746" w:rsidRDefault="00AA6D5B" w:rsidP="00AA6D5B">
            <w:pPr>
              <w:spacing w:after="0" w:line="264" w:lineRule="auto"/>
              <w:jc w:val="both"/>
              <w:rPr>
                <w:rFonts w:ascii="Times New Roman" w:hAnsi="Times New Roman"/>
                <w:lang w:val="uk-UA"/>
              </w:rPr>
            </w:pPr>
            <w:r w:rsidRPr="00D94746">
              <w:rPr>
                <w:rFonts w:ascii="Times New Roman" w:hAnsi="Times New Roman"/>
                <w:lang w:val="uk-UA"/>
              </w:rPr>
              <w:t>(https://www.scopus.com/authid/detail.uri?authorId=6506889690)</w:t>
            </w:r>
          </w:p>
          <w:p w14:paraId="2595E68A" w14:textId="77777777" w:rsidR="00AA6D5B" w:rsidRPr="00D94746" w:rsidRDefault="00AA6D5B" w:rsidP="00AA6D5B">
            <w:pPr>
              <w:spacing w:after="0" w:line="264" w:lineRule="auto"/>
              <w:jc w:val="both"/>
              <w:rPr>
                <w:rFonts w:ascii="Times New Roman" w:hAnsi="Times New Roman"/>
                <w:lang w:val="uk-UA"/>
              </w:rPr>
            </w:pPr>
            <w:r w:rsidRPr="00D94746">
              <w:rPr>
                <w:rFonts w:ascii="Times New Roman" w:hAnsi="Times New Roman"/>
                <w:lang w:val="uk-UA"/>
              </w:rPr>
              <w:t xml:space="preserve">Web of Science: 25 праць, 92 цитувань, h-index: 6 </w:t>
            </w:r>
          </w:p>
          <w:p w14:paraId="02B9F083" w14:textId="77777777" w:rsidR="00AA6D5B" w:rsidRPr="00D94746" w:rsidRDefault="00AA6D5B" w:rsidP="00AA6D5B">
            <w:pPr>
              <w:spacing w:after="0" w:line="264" w:lineRule="auto"/>
              <w:jc w:val="both"/>
              <w:rPr>
                <w:rFonts w:ascii="Times New Roman" w:hAnsi="Times New Roman"/>
                <w:lang w:val="uk-UA"/>
              </w:rPr>
            </w:pPr>
            <w:r w:rsidRPr="00D94746">
              <w:rPr>
                <w:rFonts w:ascii="Times New Roman" w:hAnsi="Times New Roman"/>
                <w:lang w:val="uk-UA"/>
              </w:rPr>
              <w:t>(https://www.webofscience.com/wos/author/record/AAK-7602-2021)</w:t>
            </w:r>
          </w:p>
          <w:p w14:paraId="324C83CB" w14:textId="77777777" w:rsidR="00AA6D5B" w:rsidRPr="00D94746" w:rsidRDefault="00AA6D5B" w:rsidP="00AA6D5B">
            <w:pPr>
              <w:spacing w:after="0" w:line="264" w:lineRule="auto"/>
              <w:jc w:val="both"/>
              <w:rPr>
                <w:rFonts w:ascii="Times New Roman" w:hAnsi="Times New Roman"/>
                <w:lang w:val="uk-UA"/>
              </w:rPr>
            </w:pPr>
            <w:r w:rsidRPr="00D94746">
              <w:rPr>
                <w:rFonts w:ascii="Times New Roman" w:hAnsi="Times New Roman"/>
                <w:lang w:val="uk-UA"/>
              </w:rPr>
              <w:t xml:space="preserve">Google Scholar: 75 праць, 685 цитувань, h-index: 18 </w:t>
            </w:r>
          </w:p>
          <w:p w14:paraId="3C68D10D" w14:textId="77777777" w:rsidR="00AA6D5B" w:rsidRPr="00D94746" w:rsidRDefault="00AA6D5B" w:rsidP="00AA6D5B">
            <w:pPr>
              <w:spacing w:after="0" w:line="264" w:lineRule="auto"/>
              <w:jc w:val="both"/>
              <w:rPr>
                <w:rFonts w:ascii="Times New Roman" w:hAnsi="Times New Roman"/>
                <w:lang w:val="uk-UA"/>
              </w:rPr>
            </w:pPr>
            <w:r w:rsidRPr="00D94746">
              <w:rPr>
                <w:rFonts w:ascii="Times New Roman" w:hAnsi="Times New Roman"/>
                <w:lang w:val="uk-UA"/>
              </w:rPr>
              <w:t>(https://scholar.google.com.ua/citations?user=pNps2xMAAAAJ&amp;hl=uk)</w:t>
            </w:r>
          </w:p>
          <w:p w14:paraId="1C28A316" w14:textId="77777777" w:rsidR="00AA6D5B" w:rsidRPr="00D94746" w:rsidRDefault="00AA6D5B" w:rsidP="00AA6D5B">
            <w:pPr>
              <w:spacing w:after="0" w:line="264" w:lineRule="auto"/>
              <w:jc w:val="both"/>
              <w:rPr>
                <w:rFonts w:ascii="Times New Roman" w:hAnsi="Times New Roman"/>
                <w:lang w:val="uk-UA"/>
              </w:rPr>
            </w:pPr>
            <w:r w:rsidRPr="00D94746">
              <w:rPr>
                <w:rFonts w:ascii="Times New Roman" w:hAnsi="Times New Roman"/>
                <w:lang w:val="uk-UA"/>
              </w:rPr>
              <w:t>Основні наукові публікації за тематикою комп’ютерних систем та мереж:</w:t>
            </w:r>
          </w:p>
          <w:p w14:paraId="5E0541C8" w14:textId="77777777" w:rsidR="00AA6D5B" w:rsidRPr="00D94746" w:rsidRDefault="00AA6D5B" w:rsidP="00AA6D5B">
            <w:pPr>
              <w:spacing w:after="0" w:line="264" w:lineRule="auto"/>
              <w:jc w:val="both"/>
              <w:rPr>
                <w:rFonts w:ascii="Times New Roman" w:hAnsi="Times New Roman"/>
                <w:lang w:val="en-US"/>
              </w:rPr>
            </w:pPr>
            <w:r w:rsidRPr="00D94746">
              <w:rPr>
                <w:rFonts w:ascii="Times New Roman" w:hAnsi="Times New Roman"/>
                <w:lang w:val="uk-UA"/>
              </w:rPr>
              <w:t>1.</w:t>
            </w:r>
            <w:r w:rsidRPr="00D94746">
              <w:rPr>
                <w:rFonts w:ascii="Times New Roman" w:hAnsi="Times New Roman"/>
                <w:b/>
                <w:lang w:val="uk-UA"/>
              </w:rPr>
              <w:t xml:space="preserve"> Balovsyak S.</w:t>
            </w:r>
            <w:r w:rsidRPr="00D94746">
              <w:rPr>
                <w:rFonts w:ascii="Times New Roman" w:hAnsi="Times New Roman"/>
                <w:lang w:val="uk-UA"/>
              </w:rPr>
              <w:t xml:space="preserve">, Borcha M., Hnatiuk Yu., Odaiska Kh., Fodchuk I. Scaling of digital images by adaptive and combined application of interpolation algorithms. International Journal of Image, Graphics and Signal Processing (IJIGSP). 2026. Vol. 18, No. 2. P. 36-50. ISSN: 2074-9074. </w:t>
            </w:r>
            <w:r w:rsidRPr="00D94746">
              <w:rPr>
                <w:rFonts w:ascii="Times New Roman" w:hAnsi="Times New Roman"/>
                <w:lang w:val="en-US"/>
              </w:rPr>
              <w:t xml:space="preserve">DOI: </w:t>
            </w:r>
            <w:r w:rsidRPr="00D94746">
              <w:rPr>
                <w:rFonts w:ascii="Times New Roman" w:hAnsi="Times New Roman"/>
                <w:lang w:val="uk-UA"/>
              </w:rPr>
              <w:t>10.5815/ijigsp.2026.02.03</w:t>
            </w:r>
            <w:r w:rsidRPr="00D94746">
              <w:rPr>
                <w:rFonts w:ascii="Times New Roman" w:hAnsi="Times New Roman"/>
                <w:lang w:val="en-US"/>
              </w:rPr>
              <w:t>. (Scopus, https://www.scopus.com/pages/publications/105035013200)</w:t>
            </w:r>
          </w:p>
          <w:p w14:paraId="0AB977BE" w14:textId="77777777" w:rsidR="00AA6D5B" w:rsidRPr="00D94746" w:rsidRDefault="00AA6D5B" w:rsidP="00AA6D5B">
            <w:pPr>
              <w:spacing w:after="0" w:line="264" w:lineRule="auto"/>
              <w:jc w:val="both"/>
              <w:rPr>
                <w:rFonts w:ascii="Times New Roman" w:hAnsi="Times New Roman"/>
                <w:lang w:val="uk-UA"/>
              </w:rPr>
            </w:pPr>
            <w:r>
              <w:rPr>
                <w:rFonts w:ascii="Times New Roman" w:hAnsi="Times New Roman"/>
                <w:lang w:val="en-US"/>
              </w:rPr>
              <w:t>2</w:t>
            </w:r>
            <w:r w:rsidRPr="00D94746">
              <w:rPr>
                <w:rFonts w:ascii="Times New Roman" w:hAnsi="Times New Roman"/>
                <w:lang w:val="uk-UA"/>
              </w:rPr>
              <w:t xml:space="preserve">. Hrynyk N., </w:t>
            </w:r>
            <w:r w:rsidRPr="00D94746">
              <w:rPr>
                <w:rFonts w:ascii="Times New Roman" w:hAnsi="Times New Roman"/>
                <w:b/>
                <w:lang w:val="uk-UA"/>
              </w:rPr>
              <w:t>Balovsyak S.,</w:t>
            </w:r>
            <w:r w:rsidRPr="00D94746">
              <w:rPr>
                <w:rFonts w:ascii="Times New Roman" w:hAnsi="Times New Roman"/>
                <w:lang w:val="uk-UA"/>
              </w:rPr>
              <w:t xml:space="preserve"> Branashko V., Dubovyk O., Odaiska Kh. Improving accuracy of photogrammetry method by masking images and using coordinates of video cameras. Proc. SPIE 13813, Seventeenth International Conference on Correlation Optics / ed. by O.Angelsky, C. Zenkova. 2025. Vol. 13813. P. 138130L-1 –  138130L-7. ISSN: 0277-786X. DOI: 10.1117/12.3091445. (Scopus, https://www.scopus.com/sourceid/40067).</w:t>
            </w:r>
          </w:p>
          <w:p w14:paraId="08335E96" w14:textId="77777777" w:rsidR="00AA6D5B" w:rsidRPr="00D94746" w:rsidRDefault="00AA6D5B" w:rsidP="00AA6D5B">
            <w:pPr>
              <w:spacing w:after="0" w:line="264" w:lineRule="auto"/>
              <w:jc w:val="both"/>
              <w:rPr>
                <w:rFonts w:ascii="Times New Roman" w:hAnsi="Times New Roman"/>
                <w:lang w:val="uk-UA"/>
              </w:rPr>
            </w:pPr>
            <w:r>
              <w:rPr>
                <w:rFonts w:ascii="Times New Roman" w:hAnsi="Times New Roman"/>
                <w:lang w:val="en-US"/>
              </w:rPr>
              <w:t>3</w:t>
            </w:r>
            <w:r w:rsidRPr="00D94746">
              <w:rPr>
                <w:rFonts w:ascii="Times New Roman" w:hAnsi="Times New Roman"/>
                <w:lang w:val="uk-UA"/>
              </w:rPr>
              <w:t xml:space="preserve">. Yakovliev S., </w:t>
            </w:r>
            <w:r w:rsidRPr="00D94746">
              <w:rPr>
                <w:rFonts w:ascii="Times New Roman" w:hAnsi="Times New Roman"/>
                <w:b/>
                <w:lang w:val="uk-UA"/>
              </w:rPr>
              <w:t>Balovsyak S.</w:t>
            </w:r>
            <w:r w:rsidRPr="00D94746">
              <w:rPr>
                <w:rFonts w:ascii="Times New Roman" w:hAnsi="Times New Roman"/>
                <w:lang w:val="uk-UA"/>
              </w:rPr>
              <w:t xml:space="preserve">, Borcha M., Iakovlieva I., Yanchuk I. Automatic bilateral filtering of digital images using histograms. Proc. SPIE 13813, Seventeenth </w:t>
            </w:r>
            <w:r w:rsidRPr="00D94746">
              <w:rPr>
                <w:rFonts w:ascii="Times New Roman" w:hAnsi="Times New Roman"/>
                <w:lang w:val="uk-UA"/>
              </w:rPr>
              <w:lastRenderedPageBreak/>
              <w:t>International Conference on Correlation Optics / ed. by O. Angelsky, C. Zenkova. 2025. Vol. 13813. P. 138130M-1 –  138130M-6. ISSN: 0277-786X. DOI: 10.1117/12.3091536. (Scopus, https://www.scopus.com/sourceid/40067).</w:t>
            </w:r>
          </w:p>
          <w:p w14:paraId="35C05A90" w14:textId="77777777" w:rsidR="00AA6D5B" w:rsidRPr="00D94746" w:rsidRDefault="00AA6D5B" w:rsidP="00AA6D5B">
            <w:pPr>
              <w:spacing w:after="0" w:line="264" w:lineRule="auto"/>
              <w:jc w:val="both"/>
              <w:rPr>
                <w:rFonts w:ascii="Times New Roman" w:hAnsi="Times New Roman"/>
                <w:lang w:val="uk-UA"/>
              </w:rPr>
            </w:pPr>
            <w:r>
              <w:rPr>
                <w:rFonts w:ascii="Times New Roman" w:hAnsi="Times New Roman"/>
                <w:lang w:val="en-US"/>
              </w:rPr>
              <w:t>4</w:t>
            </w:r>
            <w:r w:rsidRPr="00D94746">
              <w:rPr>
                <w:rFonts w:ascii="Times New Roman" w:hAnsi="Times New Roman"/>
                <w:lang w:val="uk-UA"/>
              </w:rPr>
              <w:t xml:space="preserve">. </w:t>
            </w:r>
            <w:r w:rsidRPr="00AA6D5B">
              <w:rPr>
                <w:rFonts w:ascii="Times New Roman" w:hAnsi="Times New Roman"/>
                <w:b/>
                <w:bCs/>
                <w:lang w:val="uk-UA"/>
              </w:rPr>
              <w:t>Balovsyak S</w:t>
            </w:r>
            <w:r w:rsidRPr="00D94746">
              <w:rPr>
                <w:rFonts w:ascii="Times New Roman" w:hAnsi="Times New Roman"/>
                <w:lang w:val="uk-UA"/>
              </w:rPr>
              <w:t xml:space="preserve">., Derevyanchuk O., Kovalchuk V., Kravchenko H., Kozhokar M. Face Mask Recognition by the Viola-Jones Method Using Fuzzy Logic. International Journal of Image, Graphics and Signal Processing (IJIGSP). 2024. Vol. 16, No.3, P. 39-51. ISSN: 2310-9025. DOI: 10.5815/ijigsp.2024.03.04. (Scopus, https://www.scopus.com/pages/publications/85195942460?origin=resultslist). </w:t>
            </w:r>
          </w:p>
          <w:p w14:paraId="2F5F1763" w14:textId="77777777" w:rsidR="00AA6D5B" w:rsidRPr="00D94746" w:rsidRDefault="00AA6D5B" w:rsidP="00AA6D5B">
            <w:pPr>
              <w:spacing w:after="0" w:line="264" w:lineRule="auto"/>
              <w:jc w:val="both"/>
              <w:rPr>
                <w:rFonts w:ascii="Times New Roman" w:hAnsi="Times New Roman"/>
                <w:lang w:val="uk-UA"/>
              </w:rPr>
            </w:pPr>
            <w:r>
              <w:rPr>
                <w:rFonts w:ascii="Times New Roman" w:hAnsi="Times New Roman"/>
                <w:lang w:val="en-US"/>
              </w:rPr>
              <w:t>5</w:t>
            </w:r>
            <w:r w:rsidRPr="00AA6D5B">
              <w:rPr>
                <w:rFonts w:ascii="Times New Roman" w:hAnsi="Times New Roman"/>
                <w:b/>
                <w:bCs/>
                <w:lang w:val="uk-UA"/>
              </w:rPr>
              <w:t>. Balovsyak S.,</w:t>
            </w:r>
            <w:r w:rsidRPr="00D94746">
              <w:rPr>
                <w:rFonts w:ascii="Times New Roman" w:hAnsi="Times New Roman"/>
                <w:lang w:val="uk-UA"/>
              </w:rPr>
              <w:t xml:space="preserve"> Odaiska Kh., Yakovenko O., Iakovlieva I. Adjusting the Brightness and Contrast parameters of digital video cameras using artificial neural networks. Proc. SPIE, Sixteenth International Conference on Correlation Optics. 2024. Vol. 12938. P. 129380I-1 – 129380I-4. ISSN: 0277-786X. DOI: 10.1117/12.3009429. (Scopus, https://www.scopus.com/sourceid/40067)</w:t>
            </w:r>
          </w:p>
          <w:p w14:paraId="6E10F8F8" w14:textId="77777777" w:rsidR="00AA6D5B" w:rsidRPr="00D94746" w:rsidRDefault="00AA6D5B" w:rsidP="00AA6D5B">
            <w:pPr>
              <w:spacing w:after="0" w:line="264" w:lineRule="auto"/>
              <w:jc w:val="both"/>
              <w:rPr>
                <w:rFonts w:ascii="Times New Roman" w:hAnsi="Times New Roman"/>
                <w:lang w:val="uk-UA"/>
              </w:rPr>
            </w:pPr>
            <w:r>
              <w:rPr>
                <w:rFonts w:ascii="Times New Roman" w:hAnsi="Times New Roman"/>
                <w:lang w:val="en-US"/>
              </w:rPr>
              <w:t>6</w:t>
            </w:r>
            <w:r w:rsidRPr="00D94746">
              <w:rPr>
                <w:rFonts w:ascii="Times New Roman" w:hAnsi="Times New Roman"/>
                <w:lang w:val="uk-UA"/>
              </w:rPr>
              <w:t xml:space="preserve">. </w:t>
            </w:r>
            <w:r w:rsidRPr="00AA6D5B">
              <w:rPr>
                <w:rFonts w:ascii="Times New Roman" w:hAnsi="Times New Roman"/>
                <w:b/>
                <w:bCs/>
                <w:lang w:val="uk-UA"/>
              </w:rPr>
              <w:t>Balovsyak S.V</w:t>
            </w:r>
            <w:r w:rsidRPr="00D94746">
              <w:rPr>
                <w:rFonts w:ascii="Times New Roman" w:hAnsi="Times New Roman"/>
                <w:lang w:val="uk-UA"/>
              </w:rPr>
              <w:t>., Derevyanchuk O.V., Kravchenko H.O., Kroitor O.P, Tomash V.V. Computer system for increasing the local contrast of railway transport images. Proc. SPIE, Fifteenth International Conference on Correlation Optics. 2021. Vol. 12126. P. 121261E1-7. ISSN: 0277-786X. DOI:  10.1117/12.2615761. (Scopus, https://www.scopus.com/sourceid/40067).</w:t>
            </w:r>
          </w:p>
          <w:p w14:paraId="1C2C314A" w14:textId="77777777" w:rsidR="00AA6D5B" w:rsidRPr="00D94746" w:rsidRDefault="00AA6D5B" w:rsidP="00AA6D5B">
            <w:pPr>
              <w:spacing w:after="0" w:line="264" w:lineRule="auto"/>
              <w:jc w:val="both"/>
              <w:rPr>
                <w:rFonts w:ascii="Times New Roman" w:hAnsi="Times New Roman"/>
                <w:lang w:val="uk-UA"/>
              </w:rPr>
            </w:pPr>
            <w:r>
              <w:rPr>
                <w:rFonts w:ascii="Times New Roman" w:hAnsi="Times New Roman"/>
                <w:lang w:val="en-US"/>
              </w:rPr>
              <w:t>7</w:t>
            </w:r>
            <w:r w:rsidRPr="00D94746">
              <w:rPr>
                <w:rFonts w:ascii="Times New Roman" w:hAnsi="Times New Roman"/>
                <w:lang w:val="uk-UA"/>
              </w:rPr>
              <w:t xml:space="preserve">. </w:t>
            </w:r>
            <w:r w:rsidRPr="00AA6D5B">
              <w:rPr>
                <w:rFonts w:ascii="Times New Roman" w:hAnsi="Times New Roman"/>
                <w:b/>
                <w:bCs/>
                <w:lang w:val="uk-UA"/>
              </w:rPr>
              <w:t>Balovsyak S</w:t>
            </w:r>
            <w:r w:rsidRPr="00D94746">
              <w:rPr>
                <w:rFonts w:ascii="Times New Roman" w:hAnsi="Times New Roman"/>
                <w:lang w:val="uk-UA"/>
              </w:rPr>
              <w:t>., Hnatiuk Y. Analysis of Results of Scaling Digital Images by Interpolation Algorithms. Security of Infocommunication Systems and Internet of Things (SISIOT). 2024. Vol. 2, No. 1, Paper. 01007. P.1-6. ISSN 2786-8443. DOI: 10.31861/sisiot2024.1.01007.</w:t>
            </w:r>
          </w:p>
          <w:p w14:paraId="666BACA3" w14:textId="77777777" w:rsidR="00AA6D5B" w:rsidRPr="00D94746" w:rsidRDefault="00AA6D5B" w:rsidP="00AA6D5B">
            <w:pPr>
              <w:spacing w:after="0" w:line="264" w:lineRule="auto"/>
              <w:jc w:val="both"/>
              <w:rPr>
                <w:rFonts w:ascii="Times New Roman" w:hAnsi="Times New Roman"/>
                <w:lang w:val="uk-UA"/>
              </w:rPr>
            </w:pPr>
            <w:r>
              <w:rPr>
                <w:rFonts w:ascii="Times New Roman" w:hAnsi="Times New Roman"/>
                <w:lang w:val="en-US"/>
              </w:rPr>
              <w:t>8</w:t>
            </w:r>
            <w:r w:rsidRPr="00D94746">
              <w:rPr>
                <w:rFonts w:ascii="Times New Roman" w:hAnsi="Times New Roman"/>
                <w:lang w:val="uk-UA"/>
              </w:rPr>
              <w:t xml:space="preserve">. </w:t>
            </w:r>
            <w:r w:rsidRPr="00AA6D5B">
              <w:rPr>
                <w:rFonts w:ascii="Times New Roman" w:hAnsi="Times New Roman"/>
                <w:b/>
                <w:bCs/>
                <w:lang w:val="uk-UA"/>
              </w:rPr>
              <w:t>Balovsyak S</w:t>
            </w:r>
            <w:r w:rsidRPr="00D94746">
              <w:rPr>
                <w:rFonts w:ascii="Times New Roman" w:hAnsi="Times New Roman"/>
                <w:lang w:val="uk-UA"/>
              </w:rPr>
              <w:t xml:space="preserve">., Stets S. Preprocessing of object images before their detection using YOLO neural network. Security </w:t>
            </w:r>
            <w:r w:rsidRPr="00D94746">
              <w:rPr>
                <w:rFonts w:ascii="Times New Roman" w:hAnsi="Times New Roman"/>
                <w:lang w:val="uk-UA"/>
              </w:rPr>
              <w:lastRenderedPageBreak/>
              <w:t>of Infocommunication Systems and Internet of Things. 2025. Vol. 3, No. 2, Paper 02002. P. 1-5. ISSN 2786-8443. DOI: 10.31861/sisiot2025.2.02002.</w:t>
            </w:r>
          </w:p>
          <w:p w14:paraId="4BCAD15D" w14:textId="77777777" w:rsidR="00AA6D5B" w:rsidRPr="00D94746" w:rsidRDefault="00AA6D5B" w:rsidP="00AA6D5B">
            <w:pPr>
              <w:spacing w:after="0" w:line="264" w:lineRule="auto"/>
              <w:jc w:val="both"/>
              <w:rPr>
                <w:rFonts w:ascii="Times New Roman" w:hAnsi="Times New Roman"/>
                <w:lang w:val="uk-UA"/>
              </w:rPr>
            </w:pPr>
            <w:r w:rsidRPr="00222819">
              <w:rPr>
                <w:rFonts w:ascii="Times New Roman" w:hAnsi="Times New Roman"/>
                <w:lang w:val="uk-UA"/>
              </w:rPr>
              <w:t>9</w:t>
            </w:r>
            <w:r w:rsidRPr="00D94746">
              <w:rPr>
                <w:rFonts w:ascii="Times New Roman" w:hAnsi="Times New Roman"/>
                <w:lang w:val="uk-UA"/>
              </w:rPr>
              <w:t xml:space="preserve">. </w:t>
            </w:r>
            <w:r w:rsidRPr="00AA6D5B">
              <w:rPr>
                <w:rFonts w:ascii="Times New Roman" w:hAnsi="Times New Roman"/>
                <w:b/>
                <w:bCs/>
                <w:lang w:val="uk-UA"/>
              </w:rPr>
              <w:t>Баловсяк С.В.,</w:t>
            </w:r>
            <w:r w:rsidRPr="00D94746">
              <w:rPr>
                <w:rFonts w:ascii="Times New Roman" w:hAnsi="Times New Roman"/>
                <w:lang w:val="uk-UA"/>
              </w:rPr>
              <w:t xml:space="preserve"> Гнатюк Ю.А. Масштабування цифрових зображень у телекомунікаційній системі методами інтерполяції та за допомогою згорткових нейронних мереж. Herald of Khmelnytskyi National University. Technical Sciences. 2025. Vol. 357, No. 5.1. P. 31-38. DOI: 10.31891/2307-5732-2025-357-3. </w:t>
            </w:r>
          </w:p>
          <w:p w14:paraId="41C14F72" w14:textId="3ECEC90F" w:rsidR="00AA6D5B" w:rsidRPr="00D94746" w:rsidRDefault="00AA6D5B" w:rsidP="00AA6D5B">
            <w:pPr>
              <w:spacing w:after="0" w:line="264" w:lineRule="auto"/>
              <w:jc w:val="both"/>
              <w:rPr>
                <w:rFonts w:ascii="Times New Roman" w:hAnsi="Times New Roman"/>
                <w:lang w:val="uk-UA"/>
              </w:rPr>
            </w:pPr>
            <w:r w:rsidRPr="00222819">
              <w:rPr>
                <w:rFonts w:ascii="Times New Roman" w:hAnsi="Times New Roman"/>
              </w:rPr>
              <w:t>10</w:t>
            </w:r>
            <w:r w:rsidRPr="00D94746">
              <w:rPr>
                <w:rFonts w:ascii="Times New Roman" w:hAnsi="Times New Roman"/>
                <w:lang w:val="uk-UA"/>
              </w:rPr>
              <w:t xml:space="preserve">. </w:t>
            </w:r>
            <w:r w:rsidRPr="00AA6D5B">
              <w:rPr>
                <w:rFonts w:ascii="Times New Roman" w:hAnsi="Times New Roman"/>
                <w:b/>
                <w:bCs/>
                <w:lang w:val="uk-UA"/>
              </w:rPr>
              <w:t>Баловсяк С</w:t>
            </w:r>
            <w:r w:rsidRPr="00D94746">
              <w:rPr>
                <w:rFonts w:ascii="Times New Roman" w:hAnsi="Times New Roman"/>
                <w:lang w:val="uk-UA"/>
              </w:rPr>
              <w:t>., Стець С. Автоматизоване створення спеціалізованого датасету для зображень автомобілів. Herald of Khmelnytskyi National University. Technical Sciences, 2025. Vol. 359 (6.2), P. 278-285. DOI:  10.31891/2307-5732-2025-359-111.</w:t>
            </w:r>
          </w:p>
        </w:tc>
        <w:tc>
          <w:tcPr>
            <w:tcW w:w="1807" w:type="dxa"/>
            <w:tcMar>
              <w:left w:w="85" w:type="dxa"/>
              <w:right w:w="57" w:type="dxa"/>
            </w:tcMar>
          </w:tcPr>
          <w:p w14:paraId="4018DE9B" w14:textId="77777777" w:rsidR="00AA6D5B" w:rsidRPr="00A12E75" w:rsidRDefault="00AA6D5B" w:rsidP="00AA6D5B">
            <w:pPr>
              <w:spacing w:after="0" w:line="264" w:lineRule="auto"/>
              <w:rPr>
                <w:rFonts w:ascii="Times New Roman" w:hAnsi="Times New Roman"/>
                <w:sz w:val="20"/>
                <w:szCs w:val="20"/>
                <w:lang w:val="uk-UA"/>
              </w:rPr>
            </w:pPr>
            <w:r w:rsidRPr="00A12E75">
              <w:rPr>
                <w:rFonts w:ascii="Times New Roman" w:hAnsi="Times New Roman"/>
                <w:sz w:val="20"/>
                <w:szCs w:val="20"/>
                <w:lang w:val="uk-UA"/>
              </w:rPr>
              <w:lastRenderedPageBreak/>
              <w:t xml:space="preserve">Тернопільський національний технічний  </w:t>
            </w:r>
            <w:r w:rsidRPr="00A12E75">
              <w:rPr>
                <w:rFonts w:ascii="Times New Roman" w:hAnsi="Times New Roman"/>
                <w:sz w:val="20"/>
                <w:szCs w:val="20"/>
                <w:lang w:val="uk-UA"/>
              </w:rPr>
              <w:lastRenderedPageBreak/>
              <w:t xml:space="preserve">університет імені Івана Пулюя </w:t>
            </w:r>
          </w:p>
          <w:p w14:paraId="1520BC19" w14:textId="77777777" w:rsidR="00AA6D5B" w:rsidRPr="00A12E75" w:rsidRDefault="00AA6D5B" w:rsidP="00AA6D5B">
            <w:pPr>
              <w:spacing w:after="0" w:line="264" w:lineRule="auto"/>
              <w:rPr>
                <w:rFonts w:ascii="Times New Roman" w:hAnsi="Times New Roman"/>
                <w:sz w:val="20"/>
                <w:szCs w:val="20"/>
                <w:lang w:val="uk-UA"/>
              </w:rPr>
            </w:pPr>
            <w:r w:rsidRPr="00A12E75">
              <w:rPr>
                <w:rFonts w:ascii="Times New Roman" w:hAnsi="Times New Roman"/>
                <w:sz w:val="20"/>
                <w:szCs w:val="20"/>
                <w:lang w:val="uk-UA"/>
              </w:rPr>
              <w:t>з 16 жовтня 2023 року по 25 листопада 2023 року; свідоцтво про підвищення кваліфікації ПК 05408102/ 001780-23 від 26.11.2023 р. Реєстраційний №6363.</w:t>
            </w:r>
          </w:p>
          <w:p w14:paraId="30119DAF" w14:textId="23DCD21E" w:rsidR="00AA6D5B" w:rsidRPr="00F263C9" w:rsidRDefault="00AA6D5B" w:rsidP="00AA6D5B">
            <w:pPr>
              <w:spacing w:after="0" w:line="264" w:lineRule="auto"/>
              <w:contextualSpacing/>
              <w:rPr>
                <w:rFonts w:ascii="Times New Roman" w:hAnsi="Times New Roman"/>
                <w:lang w:val="uk-UA"/>
              </w:rPr>
            </w:pPr>
            <w:r w:rsidRPr="00A12E75">
              <w:rPr>
                <w:rFonts w:ascii="Times New Roman" w:hAnsi="Times New Roman"/>
                <w:sz w:val="20"/>
                <w:szCs w:val="20"/>
                <w:lang w:val="uk-UA"/>
              </w:rPr>
              <w:t>Тема стажування «Наукові основи та сучасні технології аналізу та синтезу комп’ютерних систем» (6 кредитів ЄКТС).</w:t>
            </w:r>
          </w:p>
        </w:tc>
      </w:tr>
      <w:tr w:rsidR="00AA6D5B" w:rsidRPr="00D90C50" w14:paraId="34EF23DC" w14:textId="77777777" w:rsidTr="00626C69">
        <w:trPr>
          <w:trHeight w:val="547"/>
        </w:trPr>
        <w:tc>
          <w:tcPr>
            <w:tcW w:w="511" w:type="dxa"/>
          </w:tcPr>
          <w:p w14:paraId="04621444" w14:textId="77777777" w:rsidR="00AA6D5B" w:rsidRPr="00F263C9" w:rsidRDefault="00AA6D5B" w:rsidP="00AA6D5B">
            <w:pPr>
              <w:spacing w:after="0" w:line="264" w:lineRule="auto"/>
              <w:rPr>
                <w:rFonts w:ascii="Times New Roman" w:hAnsi="Times New Roman"/>
                <w:color w:val="000000" w:themeColor="text1"/>
                <w:sz w:val="20"/>
                <w:szCs w:val="20"/>
                <w:lang w:val="uk-UA"/>
              </w:rPr>
            </w:pPr>
            <w:r w:rsidRPr="00F263C9">
              <w:rPr>
                <w:rFonts w:ascii="Times New Roman" w:hAnsi="Times New Roman"/>
                <w:color w:val="000000" w:themeColor="text1"/>
                <w:sz w:val="20"/>
                <w:szCs w:val="20"/>
                <w:lang w:val="uk-UA"/>
              </w:rPr>
              <w:lastRenderedPageBreak/>
              <w:t>2</w:t>
            </w:r>
          </w:p>
        </w:tc>
        <w:tc>
          <w:tcPr>
            <w:tcW w:w="1276" w:type="dxa"/>
            <w:tcMar>
              <w:left w:w="85" w:type="dxa"/>
              <w:right w:w="57" w:type="dxa"/>
            </w:tcMar>
          </w:tcPr>
          <w:p w14:paraId="41B02D59" w14:textId="2D880090" w:rsidR="00AA6D5B" w:rsidRPr="00F263C9" w:rsidRDefault="00AA6D5B" w:rsidP="00AA6D5B">
            <w:pPr>
              <w:spacing w:after="0" w:line="264" w:lineRule="auto"/>
              <w:rPr>
                <w:rFonts w:ascii="Times New Roman" w:hAnsi="Times New Roman"/>
                <w:i/>
                <w:sz w:val="20"/>
                <w:szCs w:val="20"/>
                <w:lang w:val="uk-UA"/>
              </w:rPr>
            </w:pPr>
            <w:r w:rsidRPr="00F263C9">
              <w:rPr>
                <w:rFonts w:ascii="Times New Roman" w:eastAsia="Times New Roman" w:hAnsi="Times New Roman"/>
                <w:color w:val="000000" w:themeColor="text1"/>
                <w:sz w:val="20"/>
                <w:szCs w:val="20"/>
                <w:lang w:val="uk-UA"/>
              </w:rPr>
              <w:t>Георгій ВОРОБЕЦЬ</w:t>
            </w:r>
          </w:p>
        </w:tc>
        <w:tc>
          <w:tcPr>
            <w:tcW w:w="1417" w:type="dxa"/>
            <w:tcMar>
              <w:left w:w="85" w:type="dxa"/>
              <w:right w:w="57" w:type="dxa"/>
            </w:tcMar>
          </w:tcPr>
          <w:p w14:paraId="558A65C2" w14:textId="77777777" w:rsidR="00AA6D5B" w:rsidRPr="00F263C9" w:rsidRDefault="00AA6D5B" w:rsidP="00AA6D5B">
            <w:pPr>
              <w:widowControl w:val="0"/>
              <w:spacing w:after="0" w:line="264" w:lineRule="auto"/>
              <w:rPr>
                <w:rFonts w:ascii="Times New Roman" w:hAnsi="Times New Roman"/>
                <w:color w:val="000000" w:themeColor="text1"/>
                <w:lang w:val="uk-UA"/>
              </w:rPr>
            </w:pPr>
            <w:r w:rsidRPr="00F263C9">
              <w:rPr>
                <w:rFonts w:ascii="Times New Roman" w:hAnsi="Times New Roman"/>
                <w:color w:val="000000" w:themeColor="text1"/>
                <w:lang w:val="uk-UA"/>
              </w:rPr>
              <w:t>Доцент, к.ф.-м.н., завідувач кафедри комп’ютер</w:t>
            </w:r>
            <w:r w:rsidRPr="00F263C9">
              <w:rPr>
                <w:rFonts w:ascii="Times New Roman" w:hAnsi="Times New Roman"/>
                <w:color w:val="000000" w:themeColor="text1"/>
                <w:lang w:val="uk-UA"/>
              </w:rPr>
              <w:softHyphen/>
              <w:t>них систем та мереж ЧНУ імені Юрія Федьковича</w:t>
            </w:r>
          </w:p>
          <w:p w14:paraId="677D927D" w14:textId="77777777" w:rsidR="00AA6D5B" w:rsidRPr="00F263C9" w:rsidRDefault="00AA6D5B" w:rsidP="00AA6D5B">
            <w:pPr>
              <w:spacing w:after="0" w:line="264" w:lineRule="auto"/>
              <w:rPr>
                <w:rFonts w:ascii="Times New Roman" w:hAnsi="Times New Roman"/>
                <w:sz w:val="20"/>
                <w:szCs w:val="20"/>
                <w:lang w:val="uk-UA"/>
              </w:rPr>
            </w:pPr>
          </w:p>
        </w:tc>
        <w:tc>
          <w:tcPr>
            <w:tcW w:w="1560" w:type="dxa"/>
            <w:tcMar>
              <w:left w:w="85" w:type="dxa"/>
              <w:right w:w="57" w:type="dxa"/>
            </w:tcMar>
          </w:tcPr>
          <w:p w14:paraId="396EAE53" w14:textId="77777777" w:rsidR="00AA6D5B" w:rsidRPr="00F263C9" w:rsidRDefault="00AA6D5B" w:rsidP="00AA6D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 xml:space="preserve">Чернівецький ордена Трудового Червоного </w:t>
            </w:r>
          </w:p>
          <w:p w14:paraId="662280BD" w14:textId="77777777" w:rsidR="00AA6D5B" w:rsidRPr="00F263C9" w:rsidRDefault="00AA6D5B" w:rsidP="00AA6D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 xml:space="preserve">Прапора державний університет, 1985, </w:t>
            </w:r>
          </w:p>
          <w:p w14:paraId="54B1C3A7" w14:textId="77777777" w:rsidR="00AA6D5B" w:rsidRPr="00F263C9" w:rsidRDefault="00AA6D5B" w:rsidP="00AA6D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 xml:space="preserve">спеціальність – Фізика; </w:t>
            </w:r>
          </w:p>
          <w:p w14:paraId="42ABB436" w14:textId="77777777" w:rsidR="00AA6D5B" w:rsidRPr="00F263C9" w:rsidRDefault="00AA6D5B" w:rsidP="00AA6D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 xml:space="preserve">кваліфікація – </w:t>
            </w:r>
          </w:p>
          <w:p w14:paraId="502D4D97" w14:textId="77777777" w:rsidR="00AA6D5B" w:rsidRPr="00F263C9" w:rsidRDefault="00AA6D5B" w:rsidP="00AA6D5B">
            <w:pPr>
              <w:spacing w:after="0" w:line="264" w:lineRule="auto"/>
              <w:rPr>
                <w:rFonts w:ascii="Times New Roman" w:hAnsi="Times New Roman"/>
                <w:color w:val="000000" w:themeColor="text1"/>
                <w:lang w:val="uk-UA"/>
              </w:rPr>
            </w:pPr>
            <w:r w:rsidRPr="00F263C9">
              <w:rPr>
                <w:rFonts w:ascii="Times New Roman" w:hAnsi="Times New Roman"/>
                <w:color w:val="000000" w:themeColor="text1"/>
                <w:lang w:val="uk-UA"/>
              </w:rPr>
              <w:t>Фізик. Викладач фізики. Спеціалізація – напів</w:t>
            </w:r>
            <w:r w:rsidRPr="00F263C9">
              <w:rPr>
                <w:rFonts w:ascii="Times New Roman" w:hAnsi="Times New Roman"/>
                <w:color w:val="000000" w:themeColor="text1"/>
                <w:lang w:val="uk-UA"/>
              </w:rPr>
              <w:softHyphen/>
              <w:t>провідникова мікро</w:t>
            </w:r>
            <w:r w:rsidRPr="00F263C9">
              <w:rPr>
                <w:rFonts w:ascii="Times New Roman" w:hAnsi="Times New Roman"/>
                <w:color w:val="000000" w:themeColor="text1"/>
                <w:lang w:val="uk-UA"/>
              </w:rPr>
              <w:softHyphen/>
              <w:t xml:space="preserve">електроніка. </w:t>
            </w:r>
            <w:r w:rsidRPr="00F263C9">
              <w:rPr>
                <w:rFonts w:ascii="Times New Roman" w:hAnsi="Times New Roman"/>
                <w:color w:val="000000" w:themeColor="text1"/>
                <w:lang w:val="uk-UA"/>
              </w:rPr>
              <w:lastRenderedPageBreak/>
              <w:t>Диплом І-ЖВ №126726 від 1.07.1985 р.</w:t>
            </w:r>
          </w:p>
          <w:p w14:paraId="1DB83FD0" w14:textId="77777777" w:rsidR="00AA6D5B" w:rsidRPr="00F263C9" w:rsidRDefault="00AA6D5B" w:rsidP="00AA6D5B">
            <w:pPr>
              <w:spacing w:after="0" w:line="264" w:lineRule="auto"/>
              <w:rPr>
                <w:rFonts w:ascii="Times New Roman" w:hAnsi="Times New Roman"/>
                <w:sz w:val="20"/>
                <w:szCs w:val="20"/>
                <w:lang w:val="uk-UA"/>
              </w:rPr>
            </w:pPr>
          </w:p>
        </w:tc>
        <w:tc>
          <w:tcPr>
            <w:tcW w:w="1559" w:type="dxa"/>
            <w:tcMar>
              <w:left w:w="85" w:type="dxa"/>
              <w:right w:w="57" w:type="dxa"/>
            </w:tcMar>
          </w:tcPr>
          <w:p w14:paraId="750668C1" w14:textId="77777777" w:rsidR="00AA6D5B" w:rsidRPr="00F263C9" w:rsidRDefault="00AA6D5B" w:rsidP="00AA6D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lastRenderedPageBreak/>
              <w:t>Кандидат фіз.-мат. наук, спеціальність</w:t>
            </w:r>
          </w:p>
          <w:p w14:paraId="11ED9838" w14:textId="77777777" w:rsidR="00AA6D5B" w:rsidRPr="00F263C9" w:rsidRDefault="00AA6D5B" w:rsidP="00AA6D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01.04.10 – фізика напів</w:t>
            </w:r>
            <w:r w:rsidRPr="00F263C9">
              <w:rPr>
                <w:rFonts w:ascii="Times New Roman" w:hAnsi="Times New Roman"/>
                <w:color w:val="000000" w:themeColor="text1"/>
                <w:lang w:val="uk-UA"/>
              </w:rPr>
              <w:softHyphen/>
              <w:t xml:space="preserve">провідників і діелектриків, </w:t>
            </w:r>
          </w:p>
          <w:p w14:paraId="62F56998" w14:textId="77777777" w:rsidR="00AA6D5B" w:rsidRPr="00F263C9" w:rsidRDefault="00AA6D5B" w:rsidP="00AA6D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ФМ № 036390 23.05.1989 р.,</w:t>
            </w:r>
          </w:p>
          <w:p w14:paraId="7BE0D078" w14:textId="77777777" w:rsidR="00AA6D5B" w:rsidRPr="00F263C9" w:rsidRDefault="00AA6D5B" w:rsidP="00AA6D5B">
            <w:pPr>
              <w:spacing w:after="0" w:line="264" w:lineRule="auto"/>
              <w:contextualSpacing/>
              <w:rPr>
                <w:rFonts w:ascii="Times New Roman" w:hAnsi="Times New Roman"/>
                <w:color w:val="000000" w:themeColor="text1"/>
                <w:lang w:val="uk-UA"/>
              </w:rPr>
            </w:pPr>
            <w:r w:rsidRPr="00F263C9">
              <w:rPr>
                <w:rFonts w:ascii="Times New Roman" w:hAnsi="Times New Roman"/>
                <w:i/>
                <w:color w:val="000000" w:themeColor="text1"/>
                <w:lang w:val="uk-UA"/>
              </w:rPr>
              <w:t>Тема дисертації</w:t>
            </w:r>
            <w:r w:rsidRPr="00F263C9">
              <w:rPr>
                <w:rFonts w:ascii="Times New Roman" w:hAnsi="Times New Roman"/>
                <w:color w:val="000000" w:themeColor="text1"/>
                <w:lang w:val="uk-UA"/>
              </w:rPr>
              <w:t>: „Модифіку</w:t>
            </w:r>
            <w:r w:rsidRPr="00F263C9">
              <w:rPr>
                <w:rFonts w:ascii="Times New Roman" w:hAnsi="Times New Roman"/>
                <w:color w:val="000000" w:themeColor="text1"/>
                <w:lang w:val="uk-UA"/>
              </w:rPr>
              <w:softHyphen/>
              <w:t>вання фізичних властивостей шарів та структур Al-Si, Pt</w:t>
            </w:r>
            <w:r w:rsidRPr="00F263C9">
              <w:rPr>
                <w:rFonts w:ascii="Times New Roman" w:hAnsi="Times New Roman"/>
                <w:color w:val="000000" w:themeColor="text1"/>
                <w:vertAlign w:val="subscript"/>
                <w:lang w:val="uk-UA"/>
              </w:rPr>
              <w:t>x</w:t>
            </w:r>
            <w:r w:rsidRPr="00F263C9">
              <w:rPr>
                <w:rFonts w:ascii="Times New Roman" w:hAnsi="Times New Roman"/>
                <w:color w:val="000000" w:themeColor="text1"/>
                <w:lang w:val="uk-UA"/>
              </w:rPr>
              <w:t>Si</w:t>
            </w:r>
            <w:r w:rsidRPr="00F263C9">
              <w:rPr>
                <w:rFonts w:ascii="Times New Roman" w:hAnsi="Times New Roman"/>
                <w:color w:val="000000" w:themeColor="text1"/>
                <w:vertAlign w:val="subscript"/>
                <w:lang w:val="uk-UA"/>
              </w:rPr>
              <w:t>y</w:t>
            </w:r>
            <w:r w:rsidRPr="00F263C9">
              <w:rPr>
                <w:rFonts w:ascii="Times New Roman" w:hAnsi="Times New Roman"/>
                <w:color w:val="000000" w:themeColor="text1"/>
                <w:lang w:val="uk-UA"/>
              </w:rPr>
              <w:t xml:space="preserve">-Si імпульсним </w:t>
            </w:r>
            <w:r w:rsidRPr="00F263C9">
              <w:rPr>
                <w:rFonts w:ascii="Times New Roman" w:hAnsi="Times New Roman"/>
                <w:color w:val="000000" w:themeColor="text1"/>
                <w:lang w:val="uk-UA"/>
              </w:rPr>
              <w:lastRenderedPageBreak/>
              <w:t>лазерним випроміню</w:t>
            </w:r>
            <w:r w:rsidRPr="00F263C9">
              <w:rPr>
                <w:rFonts w:ascii="Times New Roman" w:hAnsi="Times New Roman"/>
                <w:color w:val="000000" w:themeColor="text1"/>
                <w:lang w:val="uk-UA"/>
              </w:rPr>
              <w:softHyphen/>
              <w:t>ванням”.</w:t>
            </w:r>
          </w:p>
          <w:p w14:paraId="7AAA8D24" w14:textId="77777777" w:rsidR="00AA6D5B" w:rsidRPr="00F263C9" w:rsidRDefault="00AA6D5B" w:rsidP="00AA6D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Доцент кафедри радіотехніки,</w:t>
            </w:r>
          </w:p>
          <w:p w14:paraId="7BF5A086" w14:textId="77777777" w:rsidR="00AA6D5B" w:rsidRPr="00F263C9" w:rsidRDefault="00AA6D5B" w:rsidP="00AA6D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ДЦ АР №003887.</w:t>
            </w:r>
          </w:p>
          <w:p w14:paraId="191C3E07" w14:textId="77777777" w:rsidR="00AA6D5B" w:rsidRPr="00F263C9" w:rsidRDefault="00AA6D5B" w:rsidP="00AA6D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31.10.1995 р.,</w:t>
            </w:r>
          </w:p>
          <w:p w14:paraId="638A50B1" w14:textId="6B844411" w:rsidR="00AA6D5B" w:rsidRPr="00F263C9" w:rsidRDefault="00AA6D5B" w:rsidP="00AA6D5B">
            <w:pPr>
              <w:spacing w:after="0" w:line="264" w:lineRule="auto"/>
              <w:rPr>
                <w:rFonts w:ascii="Times New Roman" w:hAnsi="Times New Roman"/>
                <w:sz w:val="20"/>
                <w:szCs w:val="20"/>
                <w:lang w:val="uk-UA"/>
              </w:rPr>
            </w:pPr>
            <w:r w:rsidRPr="00F263C9">
              <w:rPr>
                <w:rFonts w:ascii="Times New Roman" w:hAnsi="Times New Roman"/>
                <w:color w:val="000000" w:themeColor="text1"/>
                <w:lang w:val="uk-UA"/>
              </w:rPr>
              <w:t>Прот. № 8/4.</w:t>
            </w:r>
          </w:p>
        </w:tc>
        <w:tc>
          <w:tcPr>
            <w:tcW w:w="850" w:type="dxa"/>
            <w:tcMar>
              <w:left w:w="85" w:type="dxa"/>
              <w:right w:w="57" w:type="dxa"/>
            </w:tcMar>
          </w:tcPr>
          <w:p w14:paraId="4C46941B" w14:textId="4C3442DA" w:rsidR="00AA6D5B" w:rsidRPr="00F263C9" w:rsidRDefault="00AA6D5B" w:rsidP="00AA6D5B">
            <w:pPr>
              <w:spacing w:after="0" w:line="264" w:lineRule="auto"/>
              <w:jc w:val="center"/>
              <w:rPr>
                <w:rFonts w:ascii="Times New Roman" w:hAnsi="Times New Roman"/>
                <w:lang w:val="uk-UA"/>
              </w:rPr>
            </w:pPr>
            <w:r>
              <w:rPr>
                <w:rFonts w:ascii="Times New Roman" w:eastAsia="Times New Roman" w:hAnsi="Times New Roman"/>
                <w:color w:val="000000" w:themeColor="text1"/>
                <w:lang w:val="en-US"/>
              </w:rPr>
              <w:lastRenderedPageBreak/>
              <w:t>41</w:t>
            </w:r>
            <w:r w:rsidRPr="001B67DF">
              <w:rPr>
                <w:rFonts w:ascii="Times New Roman" w:eastAsia="Times New Roman" w:hAnsi="Times New Roman"/>
                <w:color w:val="000000" w:themeColor="text1"/>
                <w:lang w:val="uk-UA"/>
              </w:rPr>
              <w:t>р.</w:t>
            </w:r>
          </w:p>
        </w:tc>
        <w:tc>
          <w:tcPr>
            <w:tcW w:w="5528" w:type="dxa"/>
            <w:tcMar>
              <w:left w:w="85" w:type="dxa"/>
              <w:right w:w="57" w:type="dxa"/>
            </w:tcMar>
          </w:tcPr>
          <w:p w14:paraId="75546048" w14:textId="77777777" w:rsidR="00AA6D5B" w:rsidRDefault="00AA6D5B" w:rsidP="00AA6D5B">
            <w:pPr>
              <w:pStyle w:val="Default"/>
              <w:tabs>
                <w:tab w:val="left" w:pos="341"/>
              </w:tabs>
              <w:rPr>
                <w:color w:val="000000" w:themeColor="text1"/>
                <w:sz w:val="22"/>
                <w:szCs w:val="22"/>
                <w:lang w:val="uk-UA"/>
              </w:rPr>
            </w:pPr>
            <w:r w:rsidRPr="00246FFF">
              <w:rPr>
                <w:color w:val="000000" w:themeColor="text1"/>
                <w:sz w:val="22"/>
                <w:szCs w:val="22"/>
                <w:lang w:val="uk-UA"/>
              </w:rPr>
              <w:t>Автор більше 180 наукових праць, з них 16 індексовані в міжнародних науково-метричних базах Scopus та/або Web of Scince та більше 10 в Index Copernicus.</w:t>
            </w:r>
          </w:p>
          <w:p w14:paraId="0BF576A5" w14:textId="27EB4531" w:rsidR="00AA6D5B" w:rsidRPr="001B67DF" w:rsidRDefault="00AA6D5B" w:rsidP="00AA6D5B">
            <w:pPr>
              <w:pStyle w:val="Default"/>
              <w:tabs>
                <w:tab w:val="left" w:pos="341"/>
              </w:tabs>
              <w:rPr>
                <w:color w:val="000000" w:themeColor="text1"/>
                <w:sz w:val="22"/>
                <w:szCs w:val="22"/>
                <w:lang w:val="uk-UA"/>
              </w:rPr>
            </w:pPr>
            <w:r w:rsidRPr="00C41C5B">
              <w:rPr>
                <w:color w:val="000000" w:themeColor="text1"/>
                <w:sz w:val="22"/>
                <w:szCs w:val="22"/>
              </w:rPr>
              <w:t xml:space="preserve">1. </w:t>
            </w:r>
            <w:r w:rsidRPr="001B67DF">
              <w:rPr>
                <w:color w:val="000000" w:themeColor="text1"/>
                <w:sz w:val="22"/>
                <w:szCs w:val="22"/>
                <w:lang w:val="uk-UA"/>
              </w:rPr>
              <w:t xml:space="preserve">Рудий, Р.,  </w:t>
            </w:r>
            <w:r w:rsidRPr="00AA6D5B">
              <w:rPr>
                <w:b/>
                <w:bCs/>
                <w:color w:val="000000" w:themeColor="text1"/>
                <w:sz w:val="22"/>
                <w:szCs w:val="22"/>
                <w:lang w:val="uk-UA"/>
              </w:rPr>
              <w:t>Воробець, Г</w:t>
            </w:r>
            <w:r w:rsidRPr="001B67DF">
              <w:rPr>
                <w:color w:val="000000" w:themeColor="text1"/>
                <w:sz w:val="22"/>
                <w:szCs w:val="22"/>
                <w:lang w:val="uk-UA"/>
              </w:rPr>
              <w:t>. (2025). Апаратні і програмні рішення захисту персоніфікованих даних та інформації в телекомунікаційних системах і мережах. Herald of Khmelnytskyi National University. Technical Sciences, 357(5.2), 48-54. https://doi.org/10.31891/2307-5732-2025-357-65</w:t>
            </w:r>
          </w:p>
          <w:p w14:paraId="62D55C6D" w14:textId="77777777" w:rsidR="00AA6D5B" w:rsidRPr="001B67DF" w:rsidRDefault="00AA6D5B" w:rsidP="00AA6D5B">
            <w:pPr>
              <w:pStyle w:val="Default"/>
              <w:tabs>
                <w:tab w:val="left" w:pos="341"/>
              </w:tabs>
              <w:ind w:left="-15"/>
              <w:rPr>
                <w:color w:val="000000" w:themeColor="text1"/>
                <w:sz w:val="22"/>
                <w:szCs w:val="22"/>
                <w:lang w:val="uk-UA"/>
              </w:rPr>
            </w:pPr>
            <w:r w:rsidRPr="001B67DF">
              <w:rPr>
                <w:color w:val="000000" w:themeColor="text1"/>
                <w:sz w:val="22"/>
                <w:szCs w:val="22"/>
                <w:lang w:val="uk-UA"/>
              </w:rPr>
              <w:t xml:space="preserve">2.   Рудий , Р., </w:t>
            </w:r>
            <w:r w:rsidRPr="00AA6D5B">
              <w:rPr>
                <w:b/>
                <w:bCs/>
                <w:color w:val="000000" w:themeColor="text1"/>
                <w:sz w:val="22"/>
                <w:szCs w:val="22"/>
                <w:lang w:val="uk-UA"/>
              </w:rPr>
              <w:t>Воробець , Г</w:t>
            </w:r>
            <w:r w:rsidRPr="001B67DF">
              <w:rPr>
                <w:color w:val="000000" w:themeColor="text1"/>
                <w:sz w:val="22"/>
                <w:szCs w:val="22"/>
                <w:lang w:val="uk-UA"/>
              </w:rPr>
              <w:t>. (2025). Моделювання та верифікація паралельних процесів обробки і доступу до даних у реконфігурованих пристроях засобами мереж петрі . Measuring and computing devices in technological processes, 84(4), 333–340. ISSN 2219-9365 https://doi.org/10.31891/2219-9365-2025-84-39</w:t>
            </w:r>
          </w:p>
          <w:p w14:paraId="2E479C30" w14:textId="77777777" w:rsidR="00AA6D5B" w:rsidRPr="001B67DF" w:rsidRDefault="00AA6D5B" w:rsidP="00AA6D5B">
            <w:pPr>
              <w:pStyle w:val="Default"/>
              <w:tabs>
                <w:tab w:val="left" w:pos="341"/>
              </w:tabs>
              <w:rPr>
                <w:color w:val="000000" w:themeColor="text1"/>
                <w:sz w:val="22"/>
                <w:szCs w:val="22"/>
                <w:lang w:val="uk-UA"/>
              </w:rPr>
            </w:pPr>
            <w:r w:rsidRPr="001B67DF">
              <w:rPr>
                <w:color w:val="000000" w:themeColor="text1"/>
                <w:sz w:val="22"/>
                <w:szCs w:val="22"/>
                <w:lang w:val="uk-UA"/>
              </w:rPr>
              <w:t xml:space="preserve">3.   Банар А. Ю. </w:t>
            </w:r>
            <w:r w:rsidRPr="00AA6D5B">
              <w:rPr>
                <w:b/>
                <w:bCs/>
                <w:color w:val="000000" w:themeColor="text1"/>
                <w:sz w:val="22"/>
                <w:szCs w:val="22"/>
                <w:lang w:val="uk-UA"/>
              </w:rPr>
              <w:t>Воробець Г. І</w:t>
            </w:r>
            <w:r w:rsidRPr="001B67DF">
              <w:rPr>
                <w:color w:val="000000" w:themeColor="text1"/>
                <w:sz w:val="22"/>
                <w:szCs w:val="22"/>
                <w:lang w:val="uk-UA"/>
              </w:rPr>
              <w:t>. (2025) Алгоритми штучного інтелекту для оптимізації функціонування SDN: сучасні підходи та перспективи. // Зв’язок, No 4, C.11-18. ISSN 2412-9070.  DOI: 10.31673/2412-9070.2025.041241</w:t>
            </w:r>
          </w:p>
          <w:p w14:paraId="0C3FA812" w14:textId="77777777" w:rsidR="00AA6D5B" w:rsidRPr="001B67DF" w:rsidRDefault="00AA6D5B" w:rsidP="00AA6D5B">
            <w:pPr>
              <w:pStyle w:val="Default"/>
              <w:tabs>
                <w:tab w:val="left" w:pos="341"/>
              </w:tabs>
              <w:rPr>
                <w:color w:val="000000" w:themeColor="text1"/>
                <w:sz w:val="22"/>
                <w:szCs w:val="22"/>
                <w:lang w:val="uk-UA"/>
              </w:rPr>
            </w:pPr>
            <w:r w:rsidRPr="001B67DF">
              <w:rPr>
                <w:color w:val="000000" w:themeColor="text1"/>
                <w:sz w:val="22"/>
                <w:szCs w:val="22"/>
                <w:lang w:val="uk-UA"/>
              </w:rPr>
              <w:lastRenderedPageBreak/>
              <w:t xml:space="preserve">4.   </w:t>
            </w:r>
            <w:r w:rsidRPr="00EE6C5A">
              <w:rPr>
                <w:color w:val="000000" w:themeColor="text1"/>
                <w:sz w:val="22"/>
                <w:szCs w:val="22"/>
                <w:lang w:val="en-US"/>
              </w:rPr>
              <w:t xml:space="preserve">Anatolii Banar, </w:t>
            </w:r>
            <w:r w:rsidRPr="00AA6D5B">
              <w:rPr>
                <w:b/>
                <w:bCs/>
                <w:color w:val="000000" w:themeColor="text1"/>
                <w:sz w:val="22"/>
                <w:szCs w:val="22"/>
                <w:lang w:val="en-US"/>
              </w:rPr>
              <w:t>Heorhii Vorobets</w:t>
            </w:r>
            <w:r w:rsidRPr="00EE6C5A">
              <w:rPr>
                <w:color w:val="000000" w:themeColor="text1"/>
                <w:sz w:val="22"/>
                <w:szCs w:val="22"/>
                <w:lang w:val="en-US"/>
              </w:rPr>
              <w:t xml:space="preserve">. (2025). AI-based adaptive management of limited resources in SDN-IoT ecosystems. Radioelectronic and Computer Systems, 2025, no. 4(116). - </w:t>
            </w:r>
            <w:r w:rsidRPr="00EE6C5A">
              <w:rPr>
                <w:color w:val="000000" w:themeColor="text1"/>
                <w:sz w:val="22"/>
                <w:szCs w:val="22"/>
              </w:rPr>
              <w:t>Р</w:t>
            </w:r>
            <w:r w:rsidRPr="00EE6C5A">
              <w:rPr>
                <w:color w:val="000000" w:themeColor="text1"/>
                <w:sz w:val="22"/>
                <w:szCs w:val="22"/>
                <w:lang w:val="en-US"/>
              </w:rPr>
              <w:t>.154-170.</w:t>
            </w:r>
            <w:r>
              <w:rPr>
                <w:color w:val="000000" w:themeColor="text1"/>
                <w:sz w:val="22"/>
                <w:szCs w:val="22"/>
                <w:lang w:val="en-US"/>
              </w:rPr>
              <w:t xml:space="preserve"> </w:t>
            </w:r>
            <w:r w:rsidRPr="001B67DF">
              <w:rPr>
                <w:color w:val="000000" w:themeColor="text1"/>
                <w:sz w:val="22"/>
                <w:szCs w:val="22"/>
                <w:lang w:val="uk-UA"/>
              </w:rPr>
              <w:t xml:space="preserve">ISSN 1814-4225 (print) ISSN 2663-2012 (online). </w:t>
            </w:r>
          </w:p>
          <w:p w14:paraId="011F6AB9" w14:textId="1B7B38EE" w:rsidR="00AA6D5B" w:rsidRPr="001B67DF" w:rsidRDefault="00AA6D5B" w:rsidP="00AA6D5B">
            <w:pPr>
              <w:pStyle w:val="Default"/>
              <w:tabs>
                <w:tab w:val="left" w:pos="341"/>
              </w:tabs>
              <w:rPr>
                <w:color w:val="000000" w:themeColor="text1"/>
                <w:sz w:val="22"/>
                <w:szCs w:val="22"/>
                <w:lang w:val="uk-UA"/>
              </w:rPr>
            </w:pPr>
            <w:r w:rsidRPr="001B67DF">
              <w:rPr>
                <w:color w:val="000000" w:themeColor="text1"/>
                <w:sz w:val="22"/>
                <w:szCs w:val="22"/>
                <w:lang w:val="uk-UA"/>
              </w:rPr>
              <w:t xml:space="preserve">5. Банар, А., </w:t>
            </w:r>
            <w:r w:rsidRPr="00AA6D5B">
              <w:rPr>
                <w:b/>
                <w:bCs/>
                <w:color w:val="000000" w:themeColor="text1"/>
                <w:sz w:val="22"/>
                <w:szCs w:val="22"/>
                <w:lang w:val="uk-UA"/>
              </w:rPr>
              <w:t xml:space="preserve"> Воробець, Г. </w:t>
            </w:r>
            <w:r w:rsidRPr="001B67DF">
              <w:rPr>
                <w:color w:val="000000" w:themeColor="text1"/>
                <w:sz w:val="22"/>
                <w:szCs w:val="22"/>
                <w:lang w:val="uk-UA"/>
              </w:rPr>
              <w:t>(2025). Перспективні напрями розвитку, удосконалення і застосувань мережі sdn на основі методів штучного інтелекту. Herald of Khmelnytskyi National University. Technical Sciences, 355(4), 15-21. https://doi.org/10.31891/2307-5732-2025-355-1</w:t>
            </w:r>
          </w:p>
          <w:p w14:paraId="2D4DE6D1" w14:textId="77777777" w:rsidR="00AA6D5B" w:rsidRPr="001B67DF" w:rsidRDefault="00AA6D5B" w:rsidP="00AA6D5B">
            <w:pPr>
              <w:pStyle w:val="Default"/>
              <w:tabs>
                <w:tab w:val="left" w:pos="341"/>
              </w:tabs>
              <w:rPr>
                <w:color w:val="000000" w:themeColor="text1"/>
                <w:sz w:val="22"/>
                <w:szCs w:val="22"/>
                <w:lang w:val="uk-UA"/>
              </w:rPr>
            </w:pPr>
            <w:r w:rsidRPr="001B67DF">
              <w:rPr>
                <w:color w:val="000000" w:themeColor="text1"/>
                <w:sz w:val="22"/>
                <w:szCs w:val="22"/>
                <w:lang w:val="uk-UA"/>
              </w:rPr>
              <w:t xml:space="preserve">6.   A. Banar and </w:t>
            </w:r>
            <w:r w:rsidRPr="00AA6D5B">
              <w:rPr>
                <w:b/>
                <w:bCs/>
                <w:color w:val="000000" w:themeColor="text1"/>
                <w:sz w:val="22"/>
                <w:szCs w:val="22"/>
                <w:lang w:val="uk-UA"/>
              </w:rPr>
              <w:t>H. Vorobets</w:t>
            </w:r>
            <w:r w:rsidRPr="001B67DF">
              <w:rPr>
                <w:color w:val="000000" w:themeColor="text1"/>
                <w:sz w:val="22"/>
                <w:szCs w:val="22"/>
                <w:lang w:val="uk-UA"/>
              </w:rPr>
              <w:t>, “AI-enabled Cloud SDN Controllers: Architecture, Scalability, and Security – A Comparative Study”, SISIOT, vol. 3, no. 1, p. 01011, Jun. 2025, doi: 10.31861/sisiot2025.1.01011.</w:t>
            </w:r>
          </w:p>
          <w:p w14:paraId="209CAED4" w14:textId="77777777" w:rsidR="00AA6D5B" w:rsidRPr="001B67DF" w:rsidRDefault="00AA6D5B" w:rsidP="00AA6D5B">
            <w:pPr>
              <w:pStyle w:val="Default"/>
              <w:tabs>
                <w:tab w:val="left" w:pos="341"/>
              </w:tabs>
              <w:rPr>
                <w:color w:val="000000" w:themeColor="text1"/>
                <w:sz w:val="22"/>
                <w:szCs w:val="22"/>
                <w:lang w:val="uk-UA"/>
              </w:rPr>
            </w:pPr>
            <w:r w:rsidRPr="001B67DF">
              <w:rPr>
                <w:color w:val="000000" w:themeColor="text1"/>
                <w:sz w:val="22"/>
                <w:szCs w:val="22"/>
                <w:lang w:val="uk-UA"/>
              </w:rPr>
              <w:t>7</w:t>
            </w:r>
            <w:r w:rsidRPr="00AA6D5B">
              <w:rPr>
                <w:b/>
                <w:bCs/>
                <w:color w:val="000000" w:themeColor="text1"/>
                <w:sz w:val="22"/>
                <w:szCs w:val="22"/>
                <w:lang w:val="uk-UA"/>
              </w:rPr>
              <w:t>.   Heorhii Vorobets</w:t>
            </w:r>
            <w:r w:rsidRPr="001B67DF">
              <w:rPr>
                <w:color w:val="000000" w:themeColor="text1"/>
                <w:sz w:val="22"/>
                <w:szCs w:val="22"/>
                <w:lang w:val="uk-UA"/>
              </w:rPr>
              <w:t>, Olexandr Vorobets, Ostap Luchyk,and Volodymyr Rusyn. Information Technology and Software for Simulation, Synthesis and Research of Data Crypto Protection Methods. // Security of Infocommunication Systems and Internet of Things. - Vol. 1 No. 2 (2023). - DOI: https://doi.org/10.31861/sisiot2023.2</w:t>
            </w:r>
          </w:p>
          <w:p w14:paraId="35EBC442" w14:textId="77777777" w:rsidR="00AA6D5B" w:rsidRPr="001B67DF" w:rsidRDefault="00AA6D5B" w:rsidP="00AA6D5B">
            <w:pPr>
              <w:pStyle w:val="Default"/>
              <w:tabs>
                <w:tab w:val="left" w:pos="341"/>
              </w:tabs>
              <w:rPr>
                <w:color w:val="000000" w:themeColor="text1"/>
                <w:sz w:val="22"/>
                <w:szCs w:val="22"/>
                <w:lang w:val="uk-UA"/>
              </w:rPr>
            </w:pPr>
            <w:r w:rsidRPr="001B67DF">
              <w:rPr>
                <w:color w:val="000000" w:themeColor="text1"/>
                <w:sz w:val="22"/>
                <w:szCs w:val="22"/>
                <w:lang w:val="uk-UA"/>
              </w:rPr>
              <w:t xml:space="preserve">8.   S Kirešová, V Rusyn, M Guzan, </w:t>
            </w:r>
            <w:r w:rsidRPr="00AA6D5B">
              <w:rPr>
                <w:b/>
                <w:bCs/>
                <w:color w:val="000000" w:themeColor="text1"/>
                <w:sz w:val="22"/>
                <w:szCs w:val="22"/>
                <w:lang w:val="uk-UA"/>
              </w:rPr>
              <w:t>G Vorobets</w:t>
            </w:r>
            <w:r w:rsidRPr="001B67DF">
              <w:rPr>
                <w:color w:val="000000" w:themeColor="text1"/>
                <w:sz w:val="22"/>
                <w:szCs w:val="22"/>
                <w:lang w:val="uk-UA"/>
              </w:rPr>
              <w:t>, B Sobota, O Vorobets. Utilizing low-cost optical sensor for the measurement of particulate matter and calculating Pearson's correlation coefficient. // Proceedings Volume 12938, Sixteenth International Conference on Correlation Optics; 129381J (2024). – P.238-246. - https://doi.org/10.1117/12.3014098</w:t>
            </w:r>
          </w:p>
          <w:p w14:paraId="30D4F3E1" w14:textId="77777777" w:rsidR="00AA6D5B" w:rsidRPr="00AA6D5B" w:rsidRDefault="00AA6D5B" w:rsidP="00AA6D5B">
            <w:pPr>
              <w:pStyle w:val="Default"/>
              <w:tabs>
                <w:tab w:val="left" w:pos="341"/>
              </w:tabs>
              <w:rPr>
                <w:color w:val="000000" w:themeColor="text1"/>
                <w:sz w:val="22"/>
                <w:szCs w:val="22"/>
                <w:lang w:val="uk-UA"/>
              </w:rPr>
            </w:pPr>
            <w:r w:rsidRPr="001B67DF">
              <w:rPr>
                <w:color w:val="000000" w:themeColor="text1"/>
                <w:sz w:val="22"/>
                <w:szCs w:val="22"/>
                <w:lang w:val="uk-UA"/>
              </w:rPr>
              <w:t xml:space="preserve">9.   Volodymyr Rusyn, Sergey Subbotin, </w:t>
            </w:r>
            <w:r w:rsidRPr="00AA6D5B">
              <w:rPr>
                <w:b/>
                <w:bCs/>
                <w:color w:val="000000" w:themeColor="text1"/>
                <w:sz w:val="22"/>
                <w:szCs w:val="22"/>
                <w:lang w:val="uk-UA"/>
              </w:rPr>
              <w:t>George Vorobets</w:t>
            </w:r>
            <w:r w:rsidRPr="001B67DF">
              <w:rPr>
                <w:color w:val="000000" w:themeColor="text1"/>
                <w:sz w:val="22"/>
                <w:szCs w:val="22"/>
                <w:lang w:val="uk-UA"/>
              </w:rPr>
              <w:t>, Oleksandr Vorobets Computer Modelling, Analysis of the Main Information Properties of Memristor and Its Application in Secure Communication System. //CMIS-</w:t>
            </w:r>
            <w:r w:rsidRPr="00AA6D5B">
              <w:rPr>
                <w:color w:val="000000" w:themeColor="text1"/>
                <w:sz w:val="22"/>
                <w:szCs w:val="22"/>
                <w:lang w:val="uk-UA"/>
              </w:rPr>
              <w:t>2024: Seventh International Workshop on Computer Modeling and Intelligent Systems, May 3, 2024, Zaporizhzhia, Ukraine   216-225 - https://ceur-ws.org/Vol-3702/paper18.pdf</w:t>
            </w:r>
          </w:p>
          <w:p w14:paraId="2628C4DF" w14:textId="749CBD13" w:rsidR="00AA6D5B" w:rsidRPr="00F263C9" w:rsidRDefault="00AA6D5B" w:rsidP="00AA6D5B">
            <w:pPr>
              <w:pStyle w:val="a7"/>
              <w:numPr>
                <w:ilvl w:val="0"/>
                <w:numId w:val="5"/>
              </w:numPr>
              <w:spacing w:before="120" w:after="0" w:line="264" w:lineRule="auto"/>
              <w:ind w:left="0"/>
              <w:jc w:val="both"/>
              <w:rPr>
                <w:rFonts w:ascii="Times New Roman" w:hAnsi="Times New Roman"/>
                <w:sz w:val="20"/>
                <w:szCs w:val="20"/>
                <w:lang w:val="uk-UA"/>
              </w:rPr>
            </w:pPr>
            <w:r w:rsidRPr="00AA6D5B">
              <w:rPr>
                <w:rFonts w:ascii="Times New Roman" w:hAnsi="Times New Roman"/>
                <w:color w:val="000000" w:themeColor="text1"/>
                <w:lang w:val="uk-UA"/>
              </w:rPr>
              <w:lastRenderedPageBreak/>
              <w:t xml:space="preserve">10. Zelya Avrelia, </w:t>
            </w:r>
            <w:r w:rsidRPr="00AA6D5B">
              <w:rPr>
                <w:rFonts w:ascii="Times New Roman" w:hAnsi="Times New Roman"/>
                <w:b/>
                <w:bCs/>
                <w:color w:val="000000" w:themeColor="text1"/>
                <w:lang w:val="uk-UA"/>
              </w:rPr>
              <w:t>Vorobets George</w:t>
            </w:r>
            <w:r w:rsidRPr="00AA6D5B">
              <w:rPr>
                <w:rFonts w:ascii="Times New Roman" w:hAnsi="Times New Roman"/>
                <w:color w:val="000000" w:themeColor="text1"/>
                <w:lang w:val="uk-UA"/>
              </w:rPr>
              <w:t>, Zelya George. Spectrophotometry analysis of carcinogenic components of potato varieties when infected by the wart casuative agent Synchytrium endobioticum (Shilbersky) Percival. // International Scientific Conference “Genetics, Physiology and Plant Breeding” (VIII-th Edition). Materials Proceedings, CHISINAU, October 7-8, 2024. – P.231-236. -  https://doi.org/10.53040/gppb8.2024.39</w:t>
            </w:r>
            <w:r w:rsidRPr="001B67DF">
              <w:rPr>
                <w:color w:val="000000" w:themeColor="text1"/>
                <w:lang w:val="uk-UA"/>
              </w:rPr>
              <w:t xml:space="preserve">  </w:t>
            </w:r>
          </w:p>
        </w:tc>
        <w:tc>
          <w:tcPr>
            <w:tcW w:w="1807" w:type="dxa"/>
            <w:tcMar>
              <w:left w:w="85" w:type="dxa"/>
              <w:right w:w="57" w:type="dxa"/>
            </w:tcMar>
          </w:tcPr>
          <w:p w14:paraId="3C0E86E7" w14:textId="77777777" w:rsidR="00AA6D5B" w:rsidRPr="00926B15" w:rsidRDefault="00AA6D5B" w:rsidP="00AA6D5B">
            <w:pPr>
              <w:contextualSpacing/>
              <w:rPr>
                <w:rFonts w:ascii="Times New Roman" w:hAnsi="Times New Roman"/>
                <w:color w:val="000000"/>
                <w:sz w:val="18"/>
                <w:szCs w:val="18"/>
                <w:lang w:val="uk-UA"/>
              </w:rPr>
            </w:pPr>
            <w:r w:rsidRPr="00926B15">
              <w:rPr>
                <w:rFonts w:ascii="Times New Roman" w:hAnsi="Times New Roman"/>
                <w:sz w:val="20"/>
                <w:szCs w:val="20"/>
                <w:lang w:val="uk-UA" w:eastAsia="ru-RU"/>
              </w:rPr>
              <w:lastRenderedPageBreak/>
              <w:t>1.</w:t>
            </w:r>
            <w:r w:rsidRPr="00926B15">
              <w:rPr>
                <w:rFonts w:ascii="Times New Roman" w:hAnsi="Times New Roman"/>
                <w:color w:val="000000"/>
                <w:sz w:val="18"/>
                <w:szCs w:val="18"/>
                <w:lang w:val="uk-UA"/>
              </w:rPr>
              <w:t xml:space="preserve"> </w:t>
            </w:r>
            <w:r w:rsidRPr="00926B15">
              <w:rPr>
                <w:rFonts w:ascii="Times New Roman" w:hAnsi="Times New Roman"/>
                <w:color w:val="000000"/>
                <w:sz w:val="20"/>
                <w:szCs w:val="20"/>
                <w:lang w:val="uk-UA"/>
              </w:rPr>
              <w:t>Тернопільський національний технічний університет імені Івана Пулюя 16.10 - 25.11. 2023 року. Підвищення кваліфікації з курсу: „Наукові основи та сучасні технології аналізу і синтезу комп’ютерних систем” (180 год. / 6 кредитів). Свідоцтво ПК 05408102/001784 -23 від 26.11.2023 р. Реєстраційний №6367.</w:t>
            </w:r>
          </w:p>
          <w:p w14:paraId="145A0F48" w14:textId="77777777" w:rsidR="00AA6D5B" w:rsidRPr="00926B15" w:rsidRDefault="00AA6D5B" w:rsidP="00AA6D5B">
            <w:pPr>
              <w:spacing w:after="0"/>
              <w:rPr>
                <w:rFonts w:ascii="Times New Roman" w:hAnsi="Times New Roman"/>
                <w:sz w:val="20"/>
                <w:szCs w:val="20"/>
                <w:lang w:val="uk-UA" w:eastAsia="ru-RU"/>
              </w:rPr>
            </w:pPr>
            <w:r w:rsidRPr="00926B15">
              <w:rPr>
                <w:rFonts w:ascii="Times New Roman" w:hAnsi="Times New Roman"/>
                <w:sz w:val="20"/>
                <w:szCs w:val="20"/>
                <w:lang w:val="uk-UA" w:eastAsia="ru-RU"/>
              </w:rPr>
              <w:lastRenderedPageBreak/>
              <w:t>2.В перiод з 27</w:t>
            </w:r>
            <w:r>
              <w:rPr>
                <w:rFonts w:ascii="Times New Roman" w:hAnsi="Times New Roman"/>
                <w:sz w:val="20"/>
                <w:szCs w:val="20"/>
                <w:lang w:val="uk-UA" w:eastAsia="ru-RU"/>
              </w:rPr>
              <w:t xml:space="preserve"> </w:t>
            </w:r>
            <w:r w:rsidRPr="00926B15">
              <w:rPr>
                <w:rFonts w:ascii="Times New Roman" w:hAnsi="Times New Roman"/>
                <w:sz w:val="20"/>
                <w:szCs w:val="20"/>
                <w:lang w:val="uk-UA" w:eastAsia="ru-RU"/>
              </w:rPr>
              <w:t>вересня 2021 року по 10 травня 2022 року iнституцiйне (очне)</w:t>
            </w:r>
            <w:r>
              <w:rPr>
                <w:rFonts w:ascii="Times New Roman" w:hAnsi="Times New Roman"/>
                <w:sz w:val="20"/>
                <w:szCs w:val="20"/>
                <w:lang w:val="uk-UA" w:eastAsia="ru-RU"/>
              </w:rPr>
              <w:t xml:space="preserve"> </w:t>
            </w:r>
            <w:r w:rsidRPr="00926B15">
              <w:rPr>
                <w:rFonts w:ascii="Times New Roman" w:hAnsi="Times New Roman"/>
                <w:sz w:val="20"/>
                <w:szCs w:val="20"/>
                <w:lang w:val="uk-UA" w:eastAsia="ru-RU"/>
              </w:rPr>
              <w:t xml:space="preserve">пiдвищення квалiфiкацii у виглядi </w:t>
            </w:r>
            <w:r>
              <w:rPr>
                <w:rFonts w:ascii="Times New Roman" w:hAnsi="Times New Roman"/>
                <w:sz w:val="20"/>
                <w:szCs w:val="20"/>
                <w:lang w:val="uk-UA" w:eastAsia="ru-RU"/>
              </w:rPr>
              <w:t>с</w:t>
            </w:r>
            <w:r w:rsidRPr="00926B15">
              <w:rPr>
                <w:rFonts w:ascii="Times New Roman" w:hAnsi="Times New Roman"/>
                <w:sz w:val="20"/>
                <w:szCs w:val="20"/>
                <w:lang w:val="uk-UA" w:eastAsia="ru-RU"/>
              </w:rPr>
              <w:t>тажування на виробництвi в компанi ТОВ</w:t>
            </w:r>
            <w:r>
              <w:rPr>
                <w:rFonts w:ascii="Times New Roman" w:hAnsi="Times New Roman"/>
                <w:sz w:val="20"/>
                <w:szCs w:val="20"/>
                <w:lang w:val="uk-UA" w:eastAsia="ru-RU"/>
              </w:rPr>
              <w:t xml:space="preserve"> </w:t>
            </w:r>
            <w:r w:rsidRPr="00926B15">
              <w:rPr>
                <w:rFonts w:ascii="Times New Roman" w:hAnsi="Times New Roman"/>
                <w:sz w:val="20"/>
                <w:szCs w:val="20"/>
                <w:lang w:val="uk-UA" w:eastAsia="ru-RU"/>
              </w:rPr>
              <w:t>Юкон-Софтваре (м. Чернiвцi) за тематикою «Сучаснi методи органiзацiТ i</w:t>
            </w:r>
            <w:r>
              <w:rPr>
                <w:rFonts w:ascii="Times New Roman" w:hAnsi="Times New Roman"/>
                <w:sz w:val="20"/>
                <w:szCs w:val="20"/>
                <w:lang w:val="uk-UA" w:eastAsia="ru-RU"/>
              </w:rPr>
              <w:t xml:space="preserve"> </w:t>
            </w:r>
            <w:r w:rsidRPr="00926B15">
              <w:rPr>
                <w:rFonts w:ascii="Times New Roman" w:hAnsi="Times New Roman"/>
                <w:sz w:val="20"/>
                <w:szCs w:val="20"/>
                <w:lang w:val="uk-UA" w:eastAsia="ru-RU"/>
              </w:rPr>
              <w:t>управлiння IT виробництвом та розробки апаратно-програмних рiшень мобiльних i</w:t>
            </w:r>
            <w:r>
              <w:rPr>
                <w:rFonts w:ascii="Times New Roman" w:hAnsi="Times New Roman"/>
                <w:sz w:val="20"/>
                <w:szCs w:val="20"/>
                <w:lang w:val="uk-UA" w:eastAsia="ru-RU"/>
              </w:rPr>
              <w:t xml:space="preserve"> </w:t>
            </w:r>
            <w:r w:rsidRPr="00926B15">
              <w:rPr>
                <w:rFonts w:ascii="Times New Roman" w:hAnsi="Times New Roman"/>
                <w:sz w:val="20"/>
                <w:szCs w:val="20"/>
                <w:lang w:val="uk-UA" w:eastAsia="ru-RU"/>
              </w:rPr>
              <w:t>вбудованих комп'ютерних систем i засобiв Інтернету речей» 660 годин / 22 кредити, довідка №13 від 10.05.2022 р.</w:t>
            </w:r>
          </w:p>
          <w:p w14:paraId="179E74AF" w14:textId="0ECA029A" w:rsidR="00AA6D5B" w:rsidRPr="00F263C9" w:rsidRDefault="00AA6D5B" w:rsidP="001F0AFD">
            <w:pPr>
              <w:rPr>
                <w:rFonts w:ascii="Times New Roman" w:hAnsi="Times New Roman"/>
                <w:sz w:val="20"/>
                <w:szCs w:val="20"/>
                <w:lang w:val="uk-UA"/>
              </w:rPr>
            </w:pPr>
            <w:r w:rsidRPr="00926B15">
              <w:rPr>
                <w:rFonts w:ascii="Times New Roman" w:hAnsi="Times New Roman"/>
                <w:sz w:val="20"/>
                <w:szCs w:val="20"/>
                <w:lang w:val="uk-UA" w:eastAsia="ru-RU"/>
              </w:rPr>
              <w:t xml:space="preserve">3. </w:t>
            </w:r>
            <w:r w:rsidRPr="00926B15">
              <w:rPr>
                <w:rFonts w:ascii="Times New Roman" w:hAnsi="Times New Roman"/>
                <w:sz w:val="20"/>
                <w:szCs w:val="20"/>
                <w:lang w:val="uk-UA"/>
              </w:rPr>
              <w:t xml:space="preserve">КУРСИ ПІДВИЩЕННЯ КВАЛІФІКАЦІЇ співробітників, молодих науковців і викладачів закладів вищої освіти у </w:t>
            </w:r>
            <w:r w:rsidRPr="00926B15">
              <w:rPr>
                <w:rFonts w:ascii="Times New Roman" w:hAnsi="Times New Roman"/>
                <w:sz w:val="20"/>
                <w:szCs w:val="20"/>
                <w:lang w:val="uk-UA"/>
              </w:rPr>
              <w:lastRenderedPageBreak/>
              <w:t>Чернівецькому національному університеті імені Юрія Федьковича. Тривалість курсів 27 січня – 14 лютого 2025 р. Форма проведення – очна. Тема: «Практичний інтенсив з іноземної мови (англійська)». Кількість годин - 90 (3). Сертифікат: ІМ_В1 0220 від 14.02.2025 р.</w:t>
            </w:r>
          </w:p>
        </w:tc>
      </w:tr>
      <w:tr w:rsidR="00AA6D5B" w:rsidRPr="00F263C9" w14:paraId="5F239A93" w14:textId="77777777" w:rsidTr="00626C69">
        <w:trPr>
          <w:trHeight w:val="547"/>
        </w:trPr>
        <w:tc>
          <w:tcPr>
            <w:tcW w:w="511" w:type="dxa"/>
          </w:tcPr>
          <w:p w14:paraId="553F70EF" w14:textId="77777777" w:rsidR="00AA6D5B" w:rsidRPr="00F263C9" w:rsidRDefault="00AA6D5B" w:rsidP="00AA6D5B">
            <w:pPr>
              <w:spacing w:after="0" w:line="264" w:lineRule="auto"/>
              <w:rPr>
                <w:rFonts w:ascii="Times New Roman" w:hAnsi="Times New Roman"/>
                <w:sz w:val="20"/>
                <w:szCs w:val="20"/>
                <w:lang w:val="uk-UA"/>
              </w:rPr>
            </w:pPr>
            <w:r w:rsidRPr="00F263C9">
              <w:rPr>
                <w:rFonts w:ascii="Times New Roman" w:hAnsi="Times New Roman"/>
                <w:sz w:val="20"/>
                <w:szCs w:val="20"/>
                <w:lang w:val="uk-UA"/>
              </w:rPr>
              <w:lastRenderedPageBreak/>
              <w:t>3</w:t>
            </w:r>
          </w:p>
        </w:tc>
        <w:tc>
          <w:tcPr>
            <w:tcW w:w="1276" w:type="dxa"/>
            <w:tcMar>
              <w:left w:w="85" w:type="dxa"/>
              <w:right w:w="57" w:type="dxa"/>
            </w:tcMar>
          </w:tcPr>
          <w:p w14:paraId="7DDC5BA2" w14:textId="77777777" w:rsidR="00AA6D5B" w:rsidRPr="00F263C9" w:rsidRDefault="00AA6D5B" w:rsidP="00AA6D5B">
            <w:pPr>
              <w:spacing w:after="0" w:line="264" w:lineRule="auto"/>
              <w:rPr>
                <w:rFonts w:ascii="Times New Roman" w:hAnsi="Times New Roman"/>
                <w:sz w:val="20"/>
                <w:szCs w:val="20"/>
                <w:lang w:val="uk-UA"/>
              </w:rPr>
            </w:pPr>
            <w:r w:rsidRPr="00F263C9">
              <w:rPr>
                <w:rFonts w:ascii="Times New Roman" w:hAnsi="Times New Roman"/>
                <w:sz w:val="20"/>
                <w:szCs w:val="20"/>
                <w:lang w:val="uk-UA"/>
              </w:rPr>
              <w:t>Оксана</w:t>
            </w:r>
          </w:p>
          <w:p w14:paraId="09B45BC1" w14:textId="77777777" w:rsidR="00AA6D5B" w:rsidRPr="00F263C9" w:rsidRDefault="00AA6D5B" w:rsidP="00AA6D5B">
            <w:pPr>
              <w:spacing w:after="0" w:line="264" w:lineRule="auto"/>
              <w:rPr>
                <w:rFonts w:ascii="Times New Roman" w:hAnsi="Times New Roman"/>
                <w:sz w:val="20"/>
                <w:szCs w:val="20"/>
                <w:highlight w:val="yellow"/>
                <w:lang w:val="uk-UA"/>
              </w:rPr>
            </w:pPr>
            <w:r w:rsidRPr="00F263C9">
              <w:rPr>
                <w:rFonts w:ascii="Times New Roman" w:hAnsi="Times New Roman"/>
                <w:sz w:val="20"/>
                <w:szCs w:val="20"/>
                <w:lang w:val="uk-UA"/>
              </w:rPr>
              <w:t>ОЛАР</w:t>
            </w:r>
          </w:p>
        </w:tc>
        <w:tc>
          <w:tcPr>
            <w:tcW w:w="1417" w:type="dxa"/>
            <w:tcMar>
              <w:left w:w="85" w:type="dxa"/>
              <w:right w:w="57" w:type="dxa"/>
            </w:tcMar>
          </w:tcPr>
          <w:p w14:paraId="67309F00" w14:textId="77777777" w:rsidR="00AA6D5B" w:rsidRPr="00F263C9" w:rsidRDefault="00AA6D5B" w:rsidP="00AA6D5B">
            <w:pPr>
              <w:spacing w:after="0" w:line="264" w:lineRule="auto"/>
              <w:ind w:firstLine="94"/>
              <w:rPr>
                <w:rFonts w:ascii="Times New Roman" w:hAnsi="Times New Roman"/>
                <w:lang w:val="uk-UA"/>
              </w:rPr>
            </w:pPr>
            <w:r w:rsidRPr="00F263C9">
              <w:rPr>
                <w:rFonts w:ascii="Times New Roman" w:hAnsi="Times New Roman"/>
                <w:lang w:val="uk-UA"/>
              </w:rPr>
              <w:t>Доцент</w:t>
            </w:r>
          </w:p>
          <w:p w14:paraId="4F50C36D" w14:textId="77777777" w:rsidR="00AA6D5B" w:rsidRPr="00F263C9" w:rsidRDefault="00AA6D5B" w:rsidP="00AA6D5B">
            <w:pPr>
              <w:widowControl w:val="0"/>
              <w:spacing w:after="0" w:line="264" w:lineRule="auto"/>
              <w:ind w:firstLine="94"/>
              <w:rPr>
                <w:rFonts w:ascii="Times New Roman" w:hAnsi="Times New Roman"/>
                <w:lang w:val="uk-UA"/>
              </w:rPr>
            </w:pPr>
            <w:r w:rsidRPr="00F263C9">
              <w:rPr>
                <w:rFonts w:ascii="Times New Roman" w:hAnsi="Times New Roman"/>
                <w:lang w:val="uk-UA"/>
              </w:rPr>
              <w:t>кафедри комп’ютер</w:t>
            </w:r>
            <w:r w:rsidRPr="00F263C9">
              <w:rPr>
                <w:rFonts w:ascii="Times New Roman" w:hAnsi="Times New Roman"/>
                <w:lang w:val="uk-UA"/>
              </w:rPr>
              <w:softHyphen/>
              <w:t xml:space="preserve">них систем та мереж </w:t>
            </w:r>
            <w:r w:rsidRPr="00F263C9">
              <w:rPr>
                <w:rFonts w:ascii="Times New Roman" w:hAnsi="Times New Roman"/>
                <w:color w:val="000000"/>
                <w:lang w:val="uk-UA"/>
              </w:rPr>
              <w:t>ЧНУ імені Юрія Федьковича</w:t>
            </w:r>
          </w:p>
          <w:p w14:paraId="6866132C" w14:textId="77777777" w:rsidR="00AA6D5B" w:rsidRPr="00F263C9" w:rsidRDefault="00AA6D5B" w:rsidP="00AA6D5B">
            <w:pPr>
              <w:spacing w:after="0" w:line="264" w:lineRule="auto"/>
              <w:rPr>
                <w:rFonts w:ascii="Times New Roman" w:hAnsi="Times New Roman"/>
                <w:sz w:val="20"/>
                <w:szCs w:val="20"/>
                <w:highlight w:val="yellow"/>
                <w:lang w:val="uk-UA"/>
              </w:rPr>
            </w:pPr>
          </w:p>
        </w:tc>
        <w:tc>
          <w:tcPr>
            <w:tcW w:w="1560" w:type="dxa"/>
            <w:tcMar>
              <w:left w:w="85" w:type="dxa"/>
              <w:right w:w="57" w:type="dxa"/>
            </w:tcMar>
          </w:tcPr>
          <w:p w14:paraId="2EFA7260" w14:textId="77777777" w:rsidR="00AA6D5B" w:rsidRPr="00F263C9" w:rsidRDefault="00AA6D5B" w:rsidP="00AA6D5B">
            <w:pPr>
              <w:spacing w:after="0" w:line="264" w:lineRule="auto"/>
              <w:contextualSpacing/>
              <w:rPr>
                <w:rFonts w:ascii="Times New Roman" w:hAnsi="Times New Roman"/>
                <w:highlight w:val="yellow"/>
                <w:lang w:val="uk-UA"/>
              </w:rPr>
            </w:pPr>
            <w:r w:rsidRPr="00F263C9">
              <w:rPr>
                <w:rFonts w:ascii="Times New Roman" w:hAnsi="Times New Roman"/>
                <w:lang w:val="uk-UA"/>
              </w:rPr>
              <w:t>Чернівецький</w:t>
            </w:r>
          </w:p>
          <w:p w14:paraId="59029C39"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національний університет імені Юрія Федьковича, </w:t>
            </w:r>
          </w:p>
          <w:p w14:paraId="54301E42"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2002 р., </w:t>
            </w:r>
          </w:p>
          <w:p w14:paraId="5505A4DD"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спеціальність «Комп’ютерні та інтелектуальні системи та мережі»;</w:t>
            </w:r>
          </w:p>
          <w:p w14:paraId="549298C9"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кваліфікація:</w:t>
            </w:r>
          </w:p>
          <w:p w14:paraId="16FC4372"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інженер-системотехнік.</w:t>
            </w:r>
          </w:p>
          <w:p w14:paraId="66B41985"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Диплом PH № 21238299 </w:t>
            </w:r>
            <w:r w:rsidRPr="00F263C9">
              <w:rPr>
                <w:rFonts w:ascii="Times New Roman" w:hAnsi="Times New Roman"/>
                <w:lang w:val="uk-UA"/>
              </w:rPr>
              <w:lastRenderedPageBreak/>
              <w:t>від 28.06.2002 р.</w:t>
            </w:r>
          </w:p>
          <w:p w14:paraId="2643EA7F" w14:textId="77777777" w:rsidR="00AA6D5B" w:rsidRPr="00F263C9" w:rsidRDefault="00AA6D5B" w:rsidP="00AA6D5B">
            <w:pPr>
              <w:spacing w:after="0" w:line="264" w:lineRule="auto"/>
              <w:rPr>
                <w:rFonts w:ascii="Times New Roman" w:hAnsi="Times New Roman"/>
                <w:highlight w:val="yellow"/>
                <w:lang w:val="uk-UA"/>
              </w:rPr>
            </w:pPr>
          </w:p>
          <w:p w14:paraId="1687C230" w14:textId="77777777" w:rsidR="00AA6D5B" w:rsidRPr="00F263C9" w:rsidRDefault="00AA6D5B" w:rsidP="00AA6D5B">
            <w:pPr>
              <w:spacing w:after="0" w:line="264" w:lineRule="auto"/>
              <w:rPr>
                <w:rFonts w:ascii="Times New Roman" w:hAnsi="Times New Roman"/>
                <w:highlight w:val="yellow"/>
                <w:lang w:val="uk-UA"/>
              </w:rPr>
            </w:pPr>
          </w:p>
          <w:p w14:paraId="713159D1" w14:textId="77777777" w:rsidR="00AA6D5B" w:rsidRPr="00F263C9" w:rsidRDefault="00AA6D5B" w:rsidP="00AA6D5B">
            <w:pPr>
              <w:spacing w:after="0" w:line="264" w:lineRule="auto"/>
              <w:rPr>
                <w:rFonts w:ascii="Times New Roman" w:hAnsi="Times New Roman"/>
                <w:sz w:val="20"/>
                <w:szCs w:val="20"/>
                <w:highlight w:val="yellow"/>
                <w:lang w:val="uk-UA"/>
              </w:rPr>
            </w:pPr>
          </w:p>
        </w:tc>
        <w:tc>
          <w:tcPr>
            <w:tcW w:w="1559" w:type="dxa"/>
            <w:tcMar>
              <w:left w:w="85" w:type="dxa"/>
              <w:right w:w="57" w:type="dxa"/>
            </w:tcMar>
          </w:tcPr>
          <w:p w14:paraId="0D4F917A"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lastRenderedPageBreak/>
              <w:t>Кандидат технічних наук, спеціальність</w:t>
            </w:r>
          </w:p>
          <w:p w14:paraId="408CB42F" w14:textId="77777777" w:rsidR="00AA6D5B" w:rsidRPr="00AC4F5E" w:rsidRDefault="00AA6D5B" w:rsidP="00AA6D5B">
            <w:pPr>
              <w:spacing w:after="0" w:line="264" w:lineRule="auto"/>
              <w:rPr>
                <w:rStyle w:val="a5"/>
                <w:rFonts w:ascii="Times New Roman" w:hAnsi="Times New Roman"/>
                <w:b w:val="0"/>
                <w:bCs/>
                <w:color w:val="000000"/>
                <w:shd w:val="clear" w:color="auto" w:fill="F7F8F9"/>
                <w:lang w:val="uk-UA"/>
              </w:rPr>
            </w:pPr>
            <w:r w:rsidRPr="00AC4F5E">
              <w:rPr>
                <w:rStyle w:val="a5"/>
                <w:rFonts w:ascii="Times New Roman" w:hAnsi="Times New Roman"/>
                <w:b w:val="0"/>
                <w:bCs/>
                <w:lang w:val="uk-UA"/>
              </w:rPr>
              <w:t xml:space="preserve">– </w:t>
            </w:r>
            <w:r w:rsidRPr="00AC4F5E">
              <w:rPr>
                <w:rStyle w:val="a5"/>
                <w:rFonts w:ascii="Times New Roman" w:hAnsi="Times New Roman"/>
                <w:b w:val="0"/>
                <w:bCs/>
                <w:color w:val="000000"/>
                <w:lang w:val="uk-UA"/>
              </w:rPr>
              <w:t>05.13.05 «Комп’ютерні системи та компоненти»</w:t>
            </w:r>
          </w:p>
          <w:p w14:paraId="70E9581F"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ДК № 064519 від 22.10.2010 р.  </w:t>
            </w:r>
          </w:p>
          <w:p w14:paraId="42E6906D" w14:textId="77777777" w:rsidR="00AA6D5B" w:rsidRPr="00F263C9" w:rsidRDefault="00AA6D5B" w:rsidP="00AA6D5B">
            <w:pPr>
              <w:spacing w:after="0" w:line="264" w:lineRule="auto"/>
              <w:rPr>
                <w:rFonts w:ascii="Times New Roman" w:hAnsi="Times New Roman"/>
                <w:i/>
                <w:lang w:val="uk-UA"/>
              </w:rPr>
            </w:pPr>
            <w:r w:rsidRPr="00F263C9">
              <w:rPr>
                <w:rFonts w:ascii="Times New Roman" w:hAnsi="Times New Roman"/>
                <w:i/>
                <w:lang w:val="uk-UA"/>
              </w:rPr>
              <w:t xml:space="preserve">Тема дисертації “Діагностування комп’ютерних засобів на </w:t>
            </w:r>
            <w:r w:rsidRPr="00F263C9">
              <w:rPr>
                <w:rFonts w:ascii="Times New Roman" w:hAnsi="Times New Roman"/>
                <w:i/>
                <w:lang w:val="uk-UA"/>
              </w:rPr>
              <w:lastRenderedPageBreak/>
              <w:t>основі інтелектуальних методів та моделей опрацювання знань”</w:t>
            </w:r>
          </w:p>
          <w:p w14:paraId="223F867B" w14:textId="77777777" w:rsidR="00AA6D5B" w:rsidRPr="00F263C9" w:rsidRDefault="00AA6D5B" w:rsidP="00AA6D5B">
            <w:pPr>
              <w:spacing w:after="0" w:line="264" w:lineRule="auto"/>
              <w:rPr>
                <w:rFonts w:ascii="Times New Roman" w:hAnsi="Times New Roman"/>
                <w:sz w:val="20"/>
                <w:szCs w:val="20"/>
                <w:lang w:val="uk-UA"/>
              </w:rPr>
            </w:pPr>
          </w:p>
          <w:p w14:paraId="7A16F133"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Доцент кафедри комп’ютерних систем та мереж, атестат </w:t>
            </w:r>
          </w:p>
          <w:p w14:paraId="5D302D88"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доцента</w:t>
            </w:r>
          </w:p>
          <w:p w14:paraId="1C4FABED"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12 ДЦ </w:t>
            </w:r>
          </w:p>
          <w:p w14:paraId="37835DB1"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 038586 від </w:t>
            </w:r>
          </w:p>
          <w:p w14:paraId="45AE2ACA" w14:textId="77777777" w:rsidR="00AA6D5B" w:rsidRPr="00F263C9" w:rsidRDefault="00AA6D5B" w:rsidP="00AA6D5B">
            <w:pPr>
              <w:spacing w:after="0" w:line="264" w:lineRule="auto"/>
              <w:rPr>
                <w:rFonts w:ascii="Times New Roman" w:hAnsi="Times New Roman"/>
                <w:sz w:val="20"/>
                <w:szCs w:val="20"/>
                <w:highlight w:val="yellow"/>
                <w:lang w:val="uk-UA"/>
              </w:rPr>
            </w:pPr>
            <w:r w:rsidRPr="00F263C9">
              <w:rPr>
                <w:rFonts w:ascii="Times New Roman" w:hAnsi="Times New Roman"/>
                <w:lang w:val="uk-UA"/>
              </w:rPr>
              <w:t>03.04.2014</w:t>
            </w:r>
          </w:p>
        </w:tc>
        <w:tc>
          <w:tcPr>
            <w:tcW w:w="850" w:type="dxa"/>
            <w:tcMar>
              <w:left w:w="85" w:type="dxa"/>
              <w:right w:w="57" w:type="dxa"/>
            </w:tcMar>
          </w:tcPr>
          <w:p w14:paraId="45AC58E8" w14:textId="77777777" w:rsidR="00AA6D5B" w:rsidRPr="00F263C9" w:rsidRDefault="00AA6D5B" w:rsidP="00AA6D5B">
            <w:pPr>
              <w:spacing w:after="0" w:line="264" w:lineRule="auto"/>
              <w:jc w:val="center"/>
              <w:rPr>
                <w:rFonts w:ascii="Times New Roman" w:hAnsi="Times New Roman"/>
                <w:sz w:val="20"/>
                <w:szCs w:val="20"/>
                <w:highlight w:val="yellow"/>
                <w:lang w:val="uk-UA"/>
              </w:rPr>
            </w:pPr>
            <w:r>
              <w:rPr>
                <w:rFonts w:ascii="Times New Roman" w:hAnsi="Times New Roman"/>
                <w:lang w:val="uk-UA"/>
              </w:rPr>
              <w:lastRenderedPageBreak/>
              <w:t>22</w:t>
            </w:r>
            <w:r w:rsidRPr="00F263C9">
              <w:rPr>
                <w:rFonts w:ascii="Times New Roman" w:hAnsi="Times New Roman"/>
                <w:lang w:val="uk-UA"/>
              </w:rPr>
              <w:t xml:space="preserve"> р.</w:t>
            </w:r>
          </w:p>
        </w:tc>
        <w:tc>
          <w:tcPr>
            <w:tcW w:w="5528" w:type="dxa"/>
            <w:tcMar>
              <w:left w:w="85" w:type="dxa"/>
              <w:right w:w="57" w:type="dxa"/>
            </w:tcMar>
          </w:tcPr>
          <w:p w14:paraId="7FDB87BB" w14:textId="77777777" w:rsidR="00AA6D5B" w:rsidRPr="00F263C9" w:rsidRDefault="00AA6D5B" w:rsidP="00AA6D5B">
            <w:pPr>
              <w:pStyle w:val="a7"/>
              <w:spacing w:after="0" w:line="240" w:lineRule="auto"/>
              <w:ind w:left="0"/>
              <w:jc w:val="both"/>
              <w:rPr>
                <w:rFonts w:ascii="Times New Roman" w:hAnsi="Times New Roman"/>
                <w:lang w:val="uk-UA"/>
              </w:rPr>
            </w:pPr>
            <w:r w:rsidRPr="00F263C9">
              <w:rPr>
                <w:rFonts w:ascii="Times New Roman" w:eastAsia="Times New Roman" w:hAnsi="Times New Roman"/>
                <w:lang w:val="uk-UA"/>
              </w:rPr>
              <w:t>Основні публікації:</w:t>
            </w:r>
          </w:p>
          <w:p w14:paraId="23F30DC4" w14:textId="77777777" w:rsidR="00AA6D5B" w:rsidRPr="00B8009E" w:rsidRDefault="00AA6D5B" w:rsidP="00AA6D5B">
            <w:pPr>
              <w:pStyle w:val="a7"/>
              <w:spacing w:after="0" w:line="240" w:lineRule="auto"/>
              <w:ind w:left="0"/>
              <w:jc w:val="both"/>
              <w:rPr>
                <w:rFonts w:ascii="Times New Roman" w:hAnsi="Times New Roman"/>
                <w:lang w:val="uk-UA"/>
              </w:rPr>
            </w:pPr>
            <w:r w:rsidRPr="00F263C9">
              <w:rPr>
                <w:rFonts w:ascii="Times New Roman" w:hAnsi="Times New Roman"/>
                <w:lang w:val="uk-UA"/>
              </w:rPr>
              <w:t>1</w:t>
            </w:r>
            <w:r w:rsidRPr="00B8009E">
              <w:rPr>
                <w:rFonts w:ascii="Times New Roman" w:hAnsi="Times New Roman"/>
                <w:lang w:val="uk-UA"/>
              </w:rPr>
              <w:t>. </w:t>
            </w:r>
            <w:r w:rsidRPr="00984D10">
              <w:rPr>
                <w:rFonts w:ascii="Times New Roman" w:hAnsi="Times New Roman"/>
                <w:shd w:val="clear" w:color="auto" w:fill="FFFFFF"/>
                <w:lang w:val="en-US"/>
              </w:rPr>
              <w:t xml:space="preserve">B. Dunaiev and </w:t>
            </w:r>
            <w:r w:rsidRPr="00984D10">
              <w:rPr>
                <w:rFonts w:ascii="Times New Roman" w:hAnsi="Times New Roman"/>
                <w:b/>
                <w:bCs/>
                <w:shd w:val="clear" w:color="auto" w:fill="FFFFFF"/>
                <w:lang w:val="en-US"/>
              </w:rPr>
              <w:t>O.Olar</w:t>
            </w:r>
            <w:r w:rsidRPr="00984D10">
              <w:rPr>
                <w:rFonts w:ascii="Times New Roman" w:hAnsi="Times New Roman"/>
                <w:shd w:val="clear" w:color="auto" w:fill="FFFFFF"/>
                <w:lang w:val="en-US"/>
              </w:rPr>
              <w:t>, “IoT Based Smart Parking Systems in Unity With ML-agents Toolkit”, SISIOT, vol. 3, no. 1, p. 01002, Jun. 2025</w:t>
            </w:r>
            <w:r>
              <w:rPr>
                <w:rFonts w:ascii="Times New Roman" w:hAnsi="Times New Roman"/>
                <w:shd w:val="clear" w:color="auto" w:fill="FFFFFF"/>
                <w:lang w:val="uk-UA"/>
              </w:rPr>
              <w:t>.</w:t>
            </w:r>
          </w:p>
          <w:p w14:paraId="3E63E35B" w14:textId="77777777" w:rsidR="00AA6D5B" w:rsidRPr="00F263C9" w:rsidRDefault="00AA6D5B" w:rsidP="00AA6D5B">
            <w:pPr>
              <w:pStyle w:val="a7"/>
              <w:spacing w:after="0" w:line="240" w:lineRule="auto"/>
              <w:ind w:left="0"/>
              <w:jc w:val="both"/>
              <w:rPr>
                <w:rFonts w:ascii="Times New Roman" w:hAnsi="Times New Roman"/>
                <w:lang w:val="uk-UA"/>
              </w:rPr>
            </w:pPr>
            <w:r>
              <w:rPr>
                <w:rFonts w:ascii="Times New Roman" w:hAnsi="Times New Roman"/>
                <w:lang w:val="uk-UA"/>
              </w:rPr>
              <w:t xml:space="preserve">2. </w:t>
            </w:r>
            <w:r w:rsidRPr="00F263C9">
              <w:rPr>
                <w:rFonts w:ascii="Times New Roman" w:hAnsi="Times New Roman"/>
                <w:lang w:val="uk-UA"/>
              </w:rPr>
              <w:t xml:space="preserve">Suraj, Z., </w:t>
            </w:r>
            <w:r w:rsidRPr="00F263C9">
              <w:rPr>
                <w:rFonts w:ascii="Times New Roman" w:hAnsi="Times New Roman"/>
                <w:b/>
                <w:lang w:val="uk-UA"/>
              </w:rPr>
              <w:t>Olar, O.</w:t>
            </w:r>
            <w:r w:rsidRPr="00F263C9">
              <w:rPr>
                <w:rFonts w:ascii="Times New Roman" w:hAnsi="Times New Roman"/>
                <w:lang w:val="uk-UA"/>
              </w:rPr>
              <w:t xml:space="preserve"> Bloshko, Y.: The Influence of Fuzzy Expectations on Triples of Triangular Norms in the Weighted Fuzzy Petri Net for the Subject Area of Passenger Transport Logistics, 19th World Congress of the International Fuzzy Systems Association, 12th Conference of the European Society for Fuzzy Logic and Technology jointly with the AGOP, IJCRS, and FQAS conferences, Bratislava, Slovakia, September 19-24, 2021, Lecture Notes in</w:t>
            </w:r>
            <w:hyperlink r:id="rId34" w:anchor="disabled" w:tooltip="Show document details" w:history="1">
              <w:r w:rsidRPr="00F263C9">
                <w:rPr>
                  <w:rStyle w:val="a8"/>
                  <w:rFonts w:ascii="Times New Roman" w:hAnsi="Times New Roman"/>
                  <w:color w:val="auto"/>
                  <w:u w:val="none"/>
                  <w:lang w:val="uk-UA"/>
                </w:rPr>
                <w:t xml:space="preserve"> Computer Science (including subseries Lecture Notes in Artificial Intelligence and Lecture Notes in Bioinformatics)</w:t>
              </w:r>
            </w:hyperlink>
            <w:r w:rsidRPr="00F263C9">
              <w:rPr>
                <w:rFonts w:ascii="Times New Roman" w:hAnsi="Times New Roman"/>
                <w:lang w:val="uk-UA"/>
              </w:rPr>
              <w:t xml:space="preserve">,12872, pp. 134-148, Springer Nature, 2021. </w:t>
            </w:r>
            <w:hyperlink r:id="rId35" w:history="1">
              <w:r w:rsidRPr="00F263C9">
                <w:rPr>
                  <w:rStyle w:val="a8"/>
                  <w:rFonts w:ascii="Times New Roman" w:hAnsi="Times New Roman"/>
                  <w:color w:val="auto"/>
                  <w:u w:val="none"/>
                  <w:lang w:val="uk-UA"/>
                </w:rPr>
                <w:t>doi.org/10.1007/978-3-030-87334-9_12</w:t>
              </w:r>
            </w:hyperlink>
            <w:r w:rsidRPr="00F263C9">
              <w:rPr>
                <w:rFonts w:ascii="Times New Roman" w:hAnsi="Times New Roman"/>
                <w:lang w:val="uk-UA"/>
              </w:rPr>
              <w:t xml:space="preserve"> </w:t>
            </w:r>
            <w:r w:rsidRPr="00F263C9">
              <w:rPr>
                <w:rFonts w:ascii="Times New Roman" w:hAnsi="Times New Roman"/>
                <w:color w:val="000000" w:themeColor="text1"/>
                <w:lang w:val="uk-UA"/>
              </w:rPr>
              <w:t>(Scopus)</w:t>
            </w:r>
          </w:p>
          <w:p w14:paraId="1915FB05" w14:textId="77777777" w:rsidR="00AA6D5B" w:rsidRPr="00F263C9" w:rsidRDefault="00AA6D5B" w:rsidP="00AA6D5B">
            <w:pPr>
              <w:pStyle w:val="a7"/>
              <w:spacing w:after="0" w:line="240" w:lineRule="auto"/>
              <w:ind w:left="0"/>
              <w:jc w:val="both"/>
              <w:rPr>
                <w:rStyle w:val="a8"/>
                <w:rFonts w:ascii="Times New Roman" w:hAnsi="Times New Roman"/>
                <w:color w:val="auto"/>
                <w:u w:val="none"/>
                <w:shd w:val="clear" w:color="auto" w:fill="FCFCFC"/>
                <w:lang w:val="uk-UA"/>
              </w:rPr>
            </w:pPr>
            <w:r>
              <w:rPr>
                <w:rFonts w:ascii="Times New Roman" w:hAnsi="Times New Roman"/>
                <w:shd w:val="clear" w:color="auto" w:fill="FCFCFC"/>
                <w:lang w:val="uk-UA"/>
              </w:rPr>
              <w:t>3</w:t>
            </w:r>
            <w:r w:rsidRPr="00F263C9">
              <w:rPr>
                <w:rFonts w:ascii="Times New Roman" w:hAnsi="Times New Roman"/>
                <w:shd w:val="clear" w:color="auto" w:fill="FCFCFC"/>
                <w:lang w:val="uk-UA"/>
              </w:rPr>
              <w:t xml:space="preserve">. Suraj, Z., </w:t>
            </w:r>
            <w:r w:rsidRPr="00F263C9">
              <w:rPr>
                <w:rFonts w:ascii="Times New Roman" w:hAnsi="Times New Roman"/>
                <w:b/>
                <w:shd w:val="clear" w:color="auto" w:fill="FCFCFC"/>
                <w:lang w:val="uk-UA"/>
              </w:rPr>
              <w:t>Olar, O.,</w:t>
            </w:r>
            <w:r w:rsidRPr="00F263C9">
              <w:rPr>
                <w:rFonts w:ascii="Times New Roman" w:hAnsi="Times New Roman"/>
                <w:shd w:val="clear" w:color="auto" w:fill="FCFCFC"/>
                <w:lang w:val="uk-UA"/>
              </w:rPr>
              <w:t xml:space="preserve"> Bloshko, Y. Modeling of Passenger Transport Logistics Based on Intelligent Computational Techniques, </w:t>
            </w:r>
            <w:hyperlink r:id="rId36" w:anchor="disabled" w:tooltip="Show document details" w:history="1">
              <w:r w:rsidRPr="00F263C9">
                <w:rPr>
                  <w:rStyle w:val="linktext"/>
                  <w:rFonts w:ascii="Times New Roman" w:hAnsi="Times New Roman"/>
                  <w:bdr w:val="none" w:sz="0" w:space="0" w:color="auto" w:frame="1"/>
                  <w:shd w:val="clear" w:color="auto" w:fill="FFFFFF"/>
                  <w:lang w:val="uk-UA"/>
                </w:rPr>
                <w:t xml:space="preserve">International Journal of Computational </w:t>
              </w:r>
              <w:r w:rsidRPr="00F263C9">
                <w:rPr>
                  <w:rStyle w:val="linktext"/>
                  <w:rFonts w:ascii="Times New Roman" w:hAnsi="Times New Roman"/>
                  <w:bdr w:val="none" w:sz="0" w:space="0" w:color="auto" w:frame="1"/>
                  <w:shd w:val="clear" w:color="auto" w:fill="FFFFFF"/>
                  <w:lang w:val="uk-UA"/>
                </w:rPr>
                <w:lastRenderedPageBreak/>
                <w:t>Intelligence Systems</w:t>
              </w:r>
            </w:hyperlink>
            <w:r w:rsidRPr="00F263C9">
              <w:rPr>
                <w:rFonts w:ascii="Times New Roman" w:hAnsi="Times New Roman"/>
                <w:bCs/>
                <w:shd w:val="clear" w:color="auto" w:fill="FCFCFC"/>
                <w:lang w:val="uk-UA"/>
              </w:rPr>
              <w:t xml:space="preserve"> 14,</w:t>
            </w:r>
            <w:r w:rsidRPr="00F263C9">
              <w:rPr>
                <w:rFonts w:ascii="Times New Roman" w:hAnsi="Times New Roman"/>
                <w:b/>
                <w:bCs/>
                <w:shd w:val="clear" w:color="auto" w:fill="FCFCFC"/>
                <w:lang w:val="uk-UA"/>
              </w:rPr>
              <w:t> </w:t>
            </w:r>
            <w:r w:rsidRPr="00F263C9">
              <w:rPr>
                <w:rFonts w:ascii="Times New Roman" w:hAnsi="Times New Roman"/>
                <w:shd w:val="clear" w:color="auto" w:fill="FCFCFC"/>
                <w:lang w:val="uk-UA"/>
              </w:rPr>
              <w:t xml:space="preserve">173 (2021), </w:t>
            </w:r>
            <w:r w:rsidRPr="00F263C9">
              <w:rPr>
                <w:rFonts w:ascii="Times New Roman" w:hAnsi="Times New Roman"/>
                <w:lang w:val="uk-UA"/>
              </w:rPr>
              <w:t xml:space="preserve">Springer, 2021, </w:t>
            </w:r>
            <w:hyperlink r:id="rId37" w:history="1">
              <w:r w:rsidRPr="00F263C9">
                <w:rPr>
                  <w:rStyle w:val="a8"/>
                  <w:rFonts w:ascii="Times New Roman" w:hAnsi="Times New Roman"/>
                  <w:color w:val="auto"/>
                  <w:u w:val="none"/>
                  <w:shd w:val="clear" w:color="auto" w:fill="FCFCFC"/>
                  <w:lang w:val="uk-UA"/>
                </w:rPr>
                <w:t>https://doi.org/10.1007/s44196-021-00017-w</w:t>
              </w:r>
            </w:hyperlink>
            <w:r w:rsidRPr="00F263C9">
              <w:rPr>
                <w:rStyle w:val="a8"/>
                <w:rFonts w:ascii="Times New Roman" w:hAnsi="Times New Roman"/>
                <w:color w:val="auto"/>
                <w:u w:val="none"/>
                <w:shd w:val="clear" w:color="auto" w:fill="FCFCFC"/>
                <w:lang w:val="uk-UA"/>
              </w:rPr>
              <w:t xml:space="preserve"> </w:t>
            </w:r>
            <w:r w:rsidRPr="00F263C9">
              <w:rPr>
                <w:rFonts w:ascii="Times New Roman" w:hAnsi="Times New Roman"/>
                <w:color w:val="000000" w:themeColor="text1"/>
                <w:lang w:val="uk-UA"/>
              </w:rPr>
              <w:t>(Scopus)</w:t>
            </w:r>
          </w:p>
          <w:p w14:paraId="7B4BA3F0" w14:textId="77777777" w:rsidR="00AA6D5B" w:rsidRPr="00F263C9" w:rsidRDefault="00AA6D5B" w:rsidP="00AA6D5B">
            <w:pPr>
              <w:tabs>
                <w:tab w:val="left" w:pos="360"/>
              </w:tabs>
              <w:spacing w:after="0" w:line="240" w:lineRule="auto"/>
              <w:jc w:val="both"/>
              <w:rPr>
                <w:rFonts w:ascii="Times New Roman" w:hAnsi="Times New Roman"/>
                <w:spacing w:val="-2"/>
                <w:lang w:val="uk-UA"/>
              </w:rPr>
            </w:pPr>
            <w:r>
              <w:rPr>
                <w:rFonts w:ascii="Times New Roman" w:hAnsi="Times New Roman"/>
                <w:iCs/>
                <w:spacing w:val="-2"/>
                <w:lang w:val="uk-UA"/>
              </w:rPr>
              <w:t>4</w:t>
            </w:r>
            <w:r w:rsidRPr="00F263C9">
              <w:rPr>
                <w:rFonts w:ascii="Times New Roman" w:hAnsi="Times New Roman"/>
                <w:iCs/>
                <w:spacing w:val="-2"/>
                <w:lang w:val="uk-UA"/>
              </w:rPr>
              <w:t>. Lyashkevych, V.</w:t>
            </w:r>
            <w:r w:rsidRPr="00F263C9">
              <w:rPr>
                <w:rFonts w:ascii="Times New Roman" w:hAnsi="Times New Roman"/>
                <w:spacing w:val="-2"/>
                <w:lang w:val="uk-UA"/>
              </w:rPr>
              <w:t xml:space="preserve"> Software Ontology Subject Domain Intelligence Diagnostics of Computer Means [Text] // </w:t>
            </w:r>
            <w:r w:rsidRPr="00F263C9">
              <w:rPr>
                <w:rFonts w:ascii="Times New Roman" w:hAnsi="Times New Roman"/>
                <w:iCs/>
                <w:spacing w:val="-2"/>
                <w:lang w:val="uk-UA"/>
              </w:rPr>
              <w:t xml:space="preserve">V. Lyashkevych, </w:t>
            </w:r>
            <w:r w:rsidRPr="00F263C9">
              <w:rPr>
                <w:rFonts w:ascii="Times New Roman" w:hAnsi="Times New Roman"/>
                <w:b/>
                <w:iCs/>
                <w:spacing w:val="-2"/>
                <w:lang w:val="uk-UA"/>
              </w:rPr>
              <w:t>O. Olar,</w:t>
            </w:r>
            <w:r w:rsidRPr="00F263C9">
              <w:rPr>
                <w:rFonts w:ascii="Times New Roman" w:hAnsi="Times New Roman"/>
                <w:iCs/>
                <w:spacing w:val="-2"/>
                <w:lang w:val="uk-UA"/>
              </w:rPr>
              <w:t xml:space="preserve"> M. Liashkevych</w:t>
            </w:r>
            <w:r w:rsidRPr="00F263C9">
              <w:rPr>
                <w:rFonts w:ascii="Times New Roman" w:hAnsi="Times New Roman"/>
                <w:spacing w:val="-2"/>
                <w:lang w:val="uk-UA"/>
              </w:rPr>
              <w:t xml:space="preserve"> / The 7th IEEE International Conference on Intelligent Data Acquisition and Advanced Computing Systems: Technology and Applications, 12-14 September 2013, Berlin, Germany. – V.2. – Pp. 601-606. </w:t>
            </w:r>
            <w:r w:rsidRPr="00F263C9">
              <w:rPr>
                <w:rStyle w:val="a5"/>
                <w:rFonts w:ascii="Times New Roman" w:hAnsi="Times New Roman"/>
                <w:b w:val="0"/>
                <w:spacing w:val="-2"/>
                <w:shd w:val="clear" w:color="auto" w:fill="FFFFFF"/>
                <w:lang w:val="uk-UA"/>
              </w:rPr>
              <w:t>DOI</w:t>
            </w:r>
            <w:r w:rsidRPr="00F263C9">
              <w:rPr>
                <w:rStyle w:val="a5"/>
                <w:rFonts w:ascii="Times New Roman" w:hAnsi="Times New Roman"/>
                <w:spacing w:val="-2"/>
                <w:shd w:val="clear" w:color="auto" w:fill="FFFFFF"/>
                <w:lang w:val="uk-UA"/>
              </w:rPr>
              <w:t>: </w:t>
            </w:r>
            <w:hyperlink r:id="rId38" w:tgtFrame="_blank" w:history="1">
              <w:r w:rsidRPr="00F263C9">
                <w:rPr>
                  <w:rStyle w:val="a8"/>
                  <w:rFonts w:ascii="Times New Roman" w:hAnsi="Times New Roman"/>
                  <w:color w:val="auto"/>
                  <w:spacing w:val="-2"/>
                  <w:u w:val="none"/>
                  <w:shd w:val="clear" w:color="auto" w:fill="FFFFFF"/>
                  <w:lang w:val="uk-UA"/>
                </w:rPr>
                <w:t>10.1109/IDAACS.2013.6662995</w:t>
              </w:r>
            </w:hyperlink>
            <w:r w:rsidRPr="00F263C9">
              <w:rPr>
                <w:rFonts w:ascii="Times New Roman" w:hAnsi="Times New Roman"/>
                <w:spacing w:val="-2"/>
                <w:lang w:val="uk-UA"/>
              </w:rPr>
              <w:t xml:space="preserve"> </w:t>
            </w:r>
            <w:r w:rsidRPr="00F263C9">
              <w:rPr>
                <w:rFonts w:ascii="Times New Roman" w:hAnsi="Times New Roman"/>
                <w:color w:val="000000" w:themeColor="text1"/>
                <w:spacing w:val="-2"/>
                <w:lang w:val="uk-UA"/>
              </w:rPr>
              <w:t>(Scopus)</w:t>
            </w:r>
          </w:p>
          <w:p w14:paraId="1FDD2613" w14:textId="77777777" w:rsidR="00AA6D5B" w:rsidRPr="00F263C9" w:rsidRDefault="00AA6D5B" w:rsidP="00AA6D5B">
            <w:pPr>
              <w:spacing w:after="0" w:line="240" w:lineRule="auto"/>
              <w:jc w:val="both"/>
              <w:rPr>
                <w:rFonts w:ascii="Times New Roman" w:hAnsi="Times New Roman"/>
                <w:lang w:val="uk-UA"/>
              </w:rPr>
            </w:pPr>
            <w:r>
              <w:rPr>
                <w:rFonts w:ascii="Times New Roman" w:hAnsi="Times New Roman"/>
                <w:lang w:val="uk-UA"/>
              </w:rPr>
              <w:t>5</w:t>
            </w:r>
            <w:r w:rsidRPr="00F263C9">
              <w:rPr>
                <w:rFonts w:ascii="Times New Roman" w:hAnsi="Times New Roman"/>
                <w:lang w:val="uk-UA"/>
              </w:rPr>
              <w:t xml:space="preserve">. Lyashkevych, </w:t>
            </w:r>
            <w:r w:rsidRPr="00F263C9">
              <w:rPr>
                <w:rFonts w:ascii="Times New Roman" w:hAnsi="Times New Roman"/>
                <w:b/>
                <w:lang w:val="uk-UA"/>
              </w:rPr>
              <w:t>O. Olar</w:t>
            </w:r>
            <w:r w:rsidRPr="00F263C9">
              <w:rPr>
                <w:rFonts w:ascii="Times New Roman" w:hAnsi="Times New Roman"/>
                <w:lang w:val="uk-UA"/>
              </w:rPr>
              <w:t xml:space="preserve">. Choice of criteria for setting correspondence between terms in knowledge bases // </w:t>
            </w:r>
            <w:hyperlink r:id="rId39" w:anchor="disabled" w:tooltip="Show document details" w:history="1">
              <w:r w:rsidRPr="00F263C9">
                <w:rPr>
                  <w:rStyle w:val="a8"/>
                  <w:rFonts w:ascii="Times New Roman" w:hAnsi="Times New Roman"/>
                  <w:color w:val="auto"/>
                  <w:u w:val="none"/>
                  <w:lang w:val="uk-UA"/>
                </w:rPr>
                <w:t>Eastern-European Journal of Enterprise Technologies</w:t>
              </w:r>
            </w:hyperlink>
            <w:r w:rsidRPr="00F263C9">
              <w:rPr>
                <w:rFonts w:ascii="Times New Roman" w:hAnsi="Times New Roman"/>
                <w:lang w:val="uk-UA"/>
              </w:rPr>
              <w:t>, 2013, Vol. 6 № 12(66), pp. 65–67, DOI: </w:t>
            </w:r>
            <w:hyperlink r:id="rId40" w:history="1">
              <w:r w:rsidRPr="00F263C9">
                <w:rPr>
                  <w:rStyle w:val="a8"/>
                  <w:rFonts w:ascii="Times New Roman" w:hAnsi="Times New Roman"/>
                  <w:color w:val="auto"/>
                  <w:u w:val="none"/>
                  <w:lang w:val="uk-UA"/>
                </w:rPr>
                <w:t>https://doi.org/10.15587/1729-4061.2013.19697</w:t>
              </w:r>
            </w:hyperlink>
            <w:r w:rsidRPr="00F263C9">
              <w:rPr>
                <w:rStyle w:val="value"/>
                <w:rFonts w:ascii="Times New Roman" w:hAnsi="Times New Roman"/>
                <w:lang w:val="uk-UA"/>
              </w:rPr>
              <w:t xml:space="preserve"> </w:t>
            </w:r>
            <w:r w:rsidRPr="00F263C9">
              <w:rPr>
                <w:rFonts w:ascii="Times New Roman" w:hAnsi="Times New Roman"/>
                <w:color w:val="000000" w:themeColor="text1"/>
                <w:lang w:val="uk-UA"/>
              </w:rPr>
              <w:t>(Scopus)</w:t>
            </w:r>
          </w:p>
          <w:p w14:paraId="020A725C" w14:textId="77777777" w:rsidR="00AA6D5B" w:rsidRPr="00F263C9" w:rsidRDefault="00AA6D5B" w:rsidP="00AA6D5B">
            <w:pPr>
              <w:pStyle w:val="a7"/>
              <w:tabs>
                <w:tab w:val="left" w:pos="0"/>
                <w:tab w:val="left" w:pos="227"/>
                <w:tab w:val="left" w:pos="10915"/>
              </w:tabs>
              <w:spacing w:after="0" w:line="240" w:lineRule="auto"/>
              <w:ind w:left="0"/>
              <w:jc w:val="both"/>
              <w:rPr>
                <w:rFonts w:ascii="Times New Roman" w:hAnsi="Times New Roman"/>
                <w:bCs/>
                <w:spacing w:val="-2"/>
                <w:kern w:val="30"/>
                <w:lang w:val="uk-UA"/>
              </w:rPr>
            </w:pPr>
            <w:r>
              <w:rPr>
                <w:rFonts w:ascii="Times New Roman" w:hAnsi="Times New Roman"/>
                <w:shd w:val="clear" w:color="auto" w:fill="FFFFFF"/>
                <w:lang w:val="uk-UA"/>
              </w:rPr>
              <w:t>6</w:t>
            </w:r>
            <w:r w:rsidRPr="00F263C9">
              <w:rPr>
                <w:rFonts w:ascii="Times New Roman" w:hAnsi="Times New Roman"/>
                <w:shd w:val="clear" w:color="auto" w:fill="FFFFFF"/>
                <w:lang w:val="uk-UA"/>
              </w:rPr>
              <w:t>.</w:t>
            </w:r>
            <w:r w:rsidRPr="00F263C9">
              <w:rPr>
                <w:rFonts w:ascii="Times New Roman" w:hAnsi="Times New Roman"/>
                <w:b/>
                <w:shd w:val="clear" w:color="auto" w:fill="FFFFFF"/>
                <w:lang w:val="uk-UA"/>
              </w:rPr>
              <w:t> Олар О.Я</w:t>
            </w:r>
            <w:r w:rsidRPr="00F263C9">
              <w:rPr>
                <w:rFonts w:ascii="Times New Roman" w:hAnsi="Times New Roman"/>
                <w:shd w:val="clear" w:color="auto" w:fill="FFFFFF"/>
                <w:lang w:val="uk-UA"/>
              </w:rPr>
              <w:t xml:space="preserve">., Ляшкевич В.Я. Оцінка приросту ефективності сховища знань у процесі діагностування комп’ютерних засобів </w:t>
            </w:r>
            <w:r w:rsidRPr="00F263C9">
              <w:rPr>
                <w:rFonts w:ascii="Times New Roman" w:hAnsi="Times New Roman"/>
                <w:lang w:val="uk-UA"/>
              </w:rPr>
              <w:t xml:space="preserve">// </w:t>
            </w:r>
            <w:r w:rsidRPr="00F263C9">
              <w:rPr>
                <w:rFonts w:ascii="Times New Roman" w:hAnsi="Times New Roman"/>
                <w:bCs/>
                <w:spacing w:val="-2"/>
                <w:kern w:val="30"/>
                <w:lang w:val="uk-UA"/>
              </w:rPr>
              <w:t>Науковий вісник ЧНУ: Комп’ютерні системи та компоненти. – Чернівці: ЧНУ, №1. – 2013. – C.97-103.</w:t>
            </w:r>
          </w:p>
          <w:p w14:paraId="65D1E386" w14:textId="77777777" w:rsidR="00AA6D5B" w:rsidRPr="00F263C9" w:rsidRDefault="00AA6D5B" w:rsidP="00AA6D5B">
            <w:pPr>
              <w:pStyle w:val="a7"/>
              <w:tabs>
                <w:tab w:val="left" w:pos="0"/>
                <w:tab w:val="left" w:pos="227"/>
                <w:tab w:val="left" w:pos="10915"/>
              </w:tabs>
              <w:spacing w:after="0" w:line="240" w:lineRule="auto"/>
              <w:ind w:left="0"/>
              <w:jc w:val="both"/>
              <w:rPr>
                <w:rFonts w:ascii="Times New Roman" w:hAnsi="Times New Roman"/>
                <w:bCs/>
                <w:spacing w:val="-2"/>
                <w:kern w:val="30"/>
                <w:lang w:val="uk-UA"/>
              </w:rPr>
            </w:pPr>
            <w:r>
              <w:rPr>
                <w:rFonts w:ascii="Times New Roman" w:hAnsi="Times New Roman"/>
                <w:b/>
                <w:lang w:val="uk-UA"/>
              </w:rPr>
              <w:t>7</w:t>
            </w:r>
            <w:r w:rsidRPr="00F263C9">
              <w:rPr>
                <w:rFonts w:ascii="Times New Roman" w:hAnsi="Times New Roman"/>
                <w:b/>
                <w:lang w:val="uk-UA"/>
              </w:rPr>
              <w:t>. Олар О.Я.</w:t>
            </w:r>
            <w:r w:rsidRPr="00F263C9">
              <w:rPr>
                <w:rFonts w:ascii="Times New Roman" w:hAnsi="Times New Roman"/>
                <w:lang w:val="uk-UA"/>
              </w:rPr>
              <w:t xml:space="preserve"> Реалізація та дослідження узагальненої формальної моделі процесу інтелектуального діагностування комп’ютерних засобів / </w:t>
            </w:r>
            <w:r w:rsidRPr="00F263C9">
              <w:rPr>
                <w:rFonts w:ascii="Times New Roman" w:hAnsi="Times New Roman"/>
                <w:b/>
                <w:lang w:val="uk-UA"/>
              </w:rPr>
              <w:t>О.Я. Олар</w:t>
            </w:r>
            <w:r w:rsidRPr="00F263C9">
              <w:rPr>
                <w:rFonts w:ascii="Times New Roman" w:hAnsi="Times New Roman"/>
                <w:lang w:val="uk-UA"/>
              </w:rPr>
              <w:t>, В.Я. Ляшкевич //</w:t>
            </w:r>
            <w:r w:rsidRPr="00F263C9">
              <w:rPr>
                <w:rFonts w:ascii="Times New Roman" w:hAnsi="Times New Roman"/>
                <w:bCs/>
                <w:spacing w:val="-2"/>
                <w:kern w:val="30"/>
                <w:lang w:val="uk-UA"/>
              </w:rPr>
              <w:t xml:space="preserve"> Науковий вісник ЧНУ. Т. 2. Вип. 2: Комп’ютерні системи та компоненти. – Чернівці: ЧНУ, 2011. – C. 97-103.</w:t>
            </w:r>
          </w:p>
          <w:p w14:paraId="40127D0D" w14:textId="77777777" w:rsidR="00AA6D5B" w:rsidRPr="00F263C9" w:rsidRDefault="00AA6D5B" w:rsidP="00AA6D5B">
            <w:pPr>
              <w:shd w:val="clear" w:color="auto" w:fill="FFFFFF"/>
              <w:spacing w:after="0" w:line="240" w:lineRule="auto"/>
              <w:jc w:val="both"/>
              <w:rPr>
                <w:rFonts w:ascii="Times New Roman" w:eastAsia="Times New Roman" w:hAnsi="Times New Roman"/>
                <w:lang w:val="uk-UA" w:eastAsia="uk-UA"/>
              </w:rPr>
            </w:pPr>
            <w:r>
              <w:rPr>
                <w:rFonts w:ascii="Times New Roman" w:hAnsi="Times New Roman"/>
                <w:lang w:val="uk-UA"/>
              </w:rPr>
              <w:t>8</w:t>
            </w:r>
            <w:r w:rsidRPr="00F263C9">
              <w:rPr>
                <w:rFonts w:ascii="Times New Roman" w:hAnsi="Times New Roman"/>
                <w:lang w:val="uk-UA"/>
              </w:rPr>
              <w:t>. </w:t>
            </w:r>
            <w:r w:rsidRPr="00F263C9">
              <w:rPr>
                <w:rFonts w:ascii="Times New Roman" w:eastAsia="Times New Roman" w:hAnsi="Times New Roman"/>
                <w:b/>
                <w:lang w:val="uk-UA" w:eastAsia="uk-UA"/>
              </w:rPr>
              <w:t>Олар О.Я.,</w:t>
            </w:r>
            <w:r w:rsidRPr="00F263C9">
              <w:rPr>
                <w:rFonts w:ascii="Times New Roman" w:eastAsia="Times New Roman" w:hAnsi="Times New Roman"/>
                <w:lang w:val="uk-UA" w:eastAsia="uk-UA"/>
              </w:rPr>
              <w:t xml:space="preserve"> Ляшкевич В.Я. Оцінка приросту ефективності сховища знань у процесі діагностування комп’ютерних засобів // Науковий вісник ЧНУ: Комп’ютерні системи та компоненти. – Чернівці: ЧНУ, №1. – 2013. – C.97-103.</w:t>
            </w:r>
          </w:p>
          <w:p w14:paraId="20541F63" w14:textId="77777777" w:rsidR="00AA6D5B" w:rsidRPr="00F263C9" w:rsidRDefault="00AA6D5B" w:rsidP="00AA6D5B">
            <w:pPr>
              <w:pStyle w:val="a7"/>
              <w:tabs>
                <w:tab w:val="left" w:pos="0"/>
                <w:tab w:val="left" w:pos="227"/>
                <w:tab w:val="left" w:pos="10915"/>
              </w:tabs>
              <w:spacing w:after="0" w:line="240" w:lineRule="auto"/>
              <w:ind w:left="0"/>
              <w:jc w:val="both"/>
              <w:rPr>
                <w:rFonts w:ascii="Times New Roman" w:hAnsi="Times New Roman"/>
                <w:lang w:val="uk-UA"/>
              </w:rPr>
            </w:pPr>
            <w:r>
              <w:rPr>
                <w:rFonts w:ascii="Times New Roman" w:hAnsi="Times New Roman"/>
                <w:spacing w:val="2"/>
                <w:lang w:val="uk-UA"/>
              </w:rPr>
              <w:t>9</w:t>
            </w:r>
            <w:r w:rsidRPr="00F263C9">
              <w:rPr>
                <w:rFonts w:ascii="Times New Roman" w:hAnsi="Times New Roman"/>
                <w:spacing w:val="2"/>
                <w:lang w:val="uk-UA"/>
              </w:rPr>
              <w:t xml:space="preserve">. Поморова О.В., </w:t>
            </w:r>
            <w:r w:rsidRPr="00F263C9">
              <w:rPr>
                <w:rFonts w:ascii="Times New Roman" w:hAnsi="Times New Roman"/>
                <w:b/>
                <w:spacing w:val="2"/>
                <w:lang w:val="uk-UA"/>
              </w:rPr>
              <w:t>Олар О.Я.</w:t>
            </w:r>
            <w:r w:rsidRPr="00F263C9">
              <w:rPr>
                <w:rFonts w:ascii="Times New Roman" w:hAnsi="Times New Roman"/>
                <w:spacing w:val="2"/>
                <w:lang w:val="uk-UA"/>
              </w:rPr>
              <w:t xml:space="preserve"> </w:t>
            </w:r>
            <w:r w:rsidRPr="00F263C9">
              <w:rPr>
                <w:rFonts w:ascii="Times New Roman" w:hAnsi="Times New Roman"/>
                <w:lang w:val="uk-UA"/>
              </w:rPr>
              <w:t xml:space="preserve">Узагальнена формальна модель процесу інтелектуального діагностування мікропроцесорних пристроїв та систем // Науково-технічний журнал “Радіоелектронні і комп’ютерні системи”. – Харків: Національний аерокосмічний університет ім. М.Є. Жуковського </w:t>
            </w:r>
            <w:r w:rsidRPr="00F263C9">
              <w:rPr>
                <w:rFonts w:ascii="Times New Roman" w:hAnsi="Times New Roman"/>
                <w:lang w:val="uk-UA"/>
              </w:rPr>
              <w:lastRenderedPageBreak/>
              <w:t>“Харківський авіаційний інститут”. – 2008. – № 5 (32). – С. 133-138</w:t>
            </w:r>
            <w:r>
              <w:rPr>
                <w:rFonts w:ascii="Times New Roman" w:hAnsi="Times New Roman"/>
                <w:lang w:val="uk-UA"/>
              </w:rPr>
              <w:br/>
              <w:t>10</w:t>
            </w:r>
            <w:r w:rsidRPr="00F263C9">
              <w:rPr>
                <w:rFonts w:ascii="Times New Roman" w:hAnsi="Times New Roman"/>
                <w:lang w:val="uk-UA"/>
              </w:rPr>
              <w:t xml:space="preserve">. Поморова О. В. Побудова онтології предметної області «інтелектуальне діагностування комп’ютерних систем» на основі аналізу формальних понять / О. В. Поморова, </w:t>
            </w:r>
            <w:r w:rsidRPr="00F263C9">
              <w:rPr>
                <w:rFonts w:ascii="Times New Roman" w:hAnsi="Times New Roman"/>
                <w:b/>
                <w:lang w:val="uk-UA"/>
              </w:rPr>
              <w:t>О.Я. Олар</w:t>
            </w:r>
            <w:r w:rsidRPr="00F263C9">
              <w:rPr>
                <w:rFonts w:ascii="Times New Roman" w:hAnsi="Times New Roman"/>
                <w:lang w:val="uk-UA"/>
              </w:rPr>
              <w:t xml:space="preserve"> // Вісник Хмельницького національного університету. – 2008. – № 6 (123). – С. 98 – 101.</w:t>
            </w:r>
          </w:p>
          <w:p w14:paraId="5644CD44" w14:textId="77777777" w:rsidR="00AA6D5B" w:rsidRPr="00F263C9" w:rsidRDefault="00AA6D5B" w:rsidP="00AA6D5B">
            <w:pPr>
              <w:spacing w:before="60" w:after="0" w:line="264" w:lineRule="auto"/>
              <w:jc w:val="both"/>
              <w:rPr>
                <w:rFonts w:ascii="Times New Roman" w:hAnsi="Times New Roman"/>
                <w:sz w:val="16"/>
                <w:szCs w:val="16"/>
                <w:highlight w:val="yellow"/>
                <w:lang w:val="uk-UA"/>
              </w:rPr>
            </w:pPr>
            <w:r w:rsidRPr="00F263C9">
              <w:rPr>
                <w:rFonts w:ascii="Times New Roman" w:eastAsia="Times New Roman" w:hAnsi="Times New Roman"/>
                <w:lang w:val="uk-UA" w:eastAsia="uk-UA"/>
              </w:rPr>
              <w:t>1</w:t>
            </w:r>
            <w:r>
              <w:rPr>
                <w:rFonts w:ascii="Times New Roman" w:eastAsia="Times New Roman" w:hAnsi="Times New Roman"/>
                <w:lang w:val="uk-UA" w:eastAsia="uk-UA"/>
              </w:rPr>
              <w:t>1.</w:t>
            </w:r>
            <w:r w:rsidRPr="00F263C9">
              <w:rPr>
                <w:rFonts w:ascii="Times New Roman" w:eastAsia="Times New Roman" w:hAnsi="Times New Roman"/>
                <w:lang w:val="uk-UA" w:eastAsia="uk-UA"/>
              </w:rPr>
              <w:t xml:space="preserve"> Lokazyuk V. Software for Creating Knowledge Base of Intelligent Systems of Diagnosing Process / V. Lokazyuk, </w:t>
            </w:r>
            <w:r w:rsidRPr="00F263C9">
              <w:rPr>
                <w:rFonts w:ascii="Times New Roman" w:eastAsia="Times New Roman" w:hAnsi="Times New Roman"/>
                <w:b/>
                <w:lang w:val="uk-UA" w:eastAsia="uk-UA"/>
              </w:rPr>
              <w:t>O. Olar,</w:t>
            </w:r>
            <w:r w:rsidRPr="00F263C9">
              <w:rPr>
                <w:rFonts w:ascii="Times New Roman" w:eastAsia="Times New Roman" w:hAnsi="Times New Roman"/>
                <w:lang w:val="uk-UA" w:eastAsia="uk-UA"/>
              </w:rPr>
              <w:t xml:space="preserve"> V. Lyaskevych. // Advanced Computer System and Networks: Design and Application: ACSN 2009. – Lviv, 2009. – P. 140 – 145.</w:t>
            </w:r>
            <w:r w:rsidRPr="00F263C9">
              <w:rPr>
                <w:rFonts w:ascii="Times New Roman" w:hAnsi="Times New Roman"/>
                <w:bCs/>
                <w:spacing w:val="-2"/>
                <w:kern w:val="30"/>
                <w:lang w:val="uk-UA"/>
              </w:rPr>
              <w:t xml:space="preserve"> </w:t>
            </w:r>
            <w:r w:rsidRPr="00F263C9">
              <w:rPr>
                <w:rFonts w:ascii="Times New Roman" w:hAnsi="Times New Roman"/>
                <w:sz w:val="20"/>
                <w:szCs w:val="20"/>
                <w:highlight w:val="yellow"/>
                <w:lang w:val="uk-UA"/>
              </w:rPr>
              <w:t xml:space="preserve"> </w:t>
            </w:r>
            <w:r w:rsidRPr="00F263C9">
              <w:rPr>
                <w:rFonts w:ascii="Times New Roman" w:hAnsi="Times New Roman"/>
                <w:sz w:val="16"/>
                <w:szCs w:val="16"/>
                <w:highlight w:val="yellow"/>
                <w:lang w:val="uk-UA"/>
              </w:rPr>
              <w:t xml:space="preserve"> </w:t>
            </w:r>
          </w:p>
        </w:tc>
        <w:tc>
          <w:tcPr>
            <w:tcW w:w="1807" w:type="dxa"/>
            <w:tcMar>
              <w:left w:w="85" w:type="dxa"/>
              <w:right w:w="57" w:type="dxa"/>
            </w:tcMar>
          </w:tcPr>
          <w:p w14:paraId="28837B4D" w14:textId="77777777" w:rsidR="00AA6D5B" w:rsidRPr="00BA4CC2" w:rsidRDefault="00AA6D5B" w:rsidP="00AA6D5B">
            <w:pPr>
              <w:spacing w:after="0" w:line="264" w:lineRule="auto"/>
              <w:contextualSpacing/>
              <w:rPr>
                <w:rFonts w:ascii="Times New Roman" w:hAnsi="Times New Roman"/>
                <w:sz w:val="20"/>
                <w:szCs w:val="20"/>
                <w:lang w:val="uk-UA"/>
              </w:rPr>
            </w:pPr>
            <w:r>
              <w:rPr>
                <w:rFonts w:ascii="Times New Roman" w:hAnsi="Times New Roman"/>
                <w:sz w:val="20"/>
                <w:szCs w:val="20"/>
                <w:lang w:val="uk-UA"/>
              </w:rPr>
              <w:lastRenderedPageBreak/>
              <w:t>1</w:t>
            </w:r>
            <w:r w:rsidRPr="00BA4CC2">
              <w:rPr>
                <w:rFonts w:ascii="Times New Roman" w:hAnsi="Times New Roman"/>
                <w:sz w:val="20"/>
                <w:szCs w:val="20"/>
                <w:lang w:val="uk-UA"/>
              </w:rPr>
              <w:t>. Довготривале науково-методичне стажування на виробництві з метою</w:t>
            </w:r>
          </w:p>
          <w:p w14:paraId="571E0B65"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підвищення кваліфікації в компанії Солвд Україна, з 20.10.2021р.- 20.04.2022 р.</w:t>
            </w:r>
          </w:p>
          <w:p w14:paraId="36A7F40A"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(6 місяців, 240 год/8 кредитів).</w:t>
            </w:r>
          </w:p>
          <w:p w14:paraId="6449EF02" w14:textId="77777777" w:rsidR="00AA6D5B" w:rsidRPr="00BA4CC2" w:rsidRDefault="00AA6D5B" w:rsidP="00AA6D5B">
            <w:pPr>
              <w:spacing w:after="0" w:line="264" w:lineRule="auto"/>
              <w:contextualSpacing/>
              <w:rPr>
                <w:rFonts w:ascii="Times New Roman" w:hAnsi="Times New Roman"/>
                <w:sz w:val="20"/>
                <w:szCs w:val="20"/>
                <w:lang w:val="uk-UA"/>
              </w:rPr>
            </w:pPr>
            <w:r>
              <w:rPr>
                <w:rFonts w:ascii="Times New Roman" w:hAnsi="Times New Roman"/>
                <w:sz w:val="20"/>
                <w:szCs w:val="20"/>
                <w:lang w:val="uk-UA"/>
              </w:rPr>
              <w:t>2</w:t>
            </w:r>
            <w:r w:rsidRPr="00BA4CC2">
              <w:rPr>
                <w:rFonts w:ascii="Times New Roman" w:hAnsi="Times New Roman"/>
                <w:sz w:val="20"/>
                <w:szCs w:val="20"/>
                <w:lang w:val="uk-UA"/>
              </w:rPr>
              <w:t>. Підвищення кваліфікації в Тернопільському національному технічному</w:t>
            </w:r>
          </w:p>
          <w:p w14:paraId="03631598"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lastRenderedPageBreak/>
              <w:t>університеті імені Івана Пулюя; свідоцтво про підвищення кваліфікації ПК</w:t>
            </w:r>
          </w:p>
          <w:p w14:paraId="0B4010FC"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05408102/001799-23 від 26.11.2023, реєстраційний № 6381 з курсу «Наукові</w:t>
            </w:r>
          </w:p>
          <w:p w14:paraId="33D83FD5"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основи та сучасні технології аналізу та синтезу комп’ютерних систем», 6</w:t>
            </w:r>
          </w:p>
          <w:p w14:paraId="0A158F45"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кредитів (180 годин).</w:t>
            </w:r>
          </w:p>
          <w:p w14:paraId="78260914"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Випускна робота на тему «Методи і засоби моделювання комп’ютерних</w:t>
            </w:r>
          </w:p>
          <w:p w14:paraId="66373B40"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мережевих комунікацій для Інтернету речей».</w:t>
            </w:r>
          </w:p>
          <w:p w14:paraId="6FE8F12C" w14:textId="77777777" w:rsidR="00AA6D5B" w:rsidRPr="00BA4CC2" w:rsidRDefault="00AA6D5B" w:rsidP="00AA6D5B">
            <w:pPr>
              <w:spacing w:after="0" w:line="264" w:lineRule="auto"/>
              <w:contextualSpacing/>
              <w:rPr>
                <w:rFonts w:ascii="Times New Roman" w:hAnsi="Times New Roman"/>
                <w:sz w:val="20"/>
                <w:szCs w:val="20"/>
                <w:lang w:val="uk-UA"/>
              </w:rPr>
            </w:pPr>
            <w:r>
              <w:rPr>
                <w:rFonts w:ascii="Times New Roman" w:hAnsi="Times New Roman"/>
                <w:sz w:val="20"/>
                <w:szCs w:val="20"/>
                <w:lang w:val="uk-UA"/>
              </w:rPr>
              <w:t>3</w:t>
            </w:r>
            <w:r w:rsidRPr="00BA4CC2">
              <w:rPr>
                <w:rFonts w:ascii="Times New Roman" w:hAnsi="Times New Roman"/>
                <w:sz w:val="20"/>
                <w:szCs w:val="20"/>
                <w:lang w:val="uk-UA"/>
              </w:rPr>
              <w:t>. Підвищення кваліфікації (стажування) в Лодзькому університеті (м. Лодзь,</w:t>
            </w:r>
          </w:p>
          <w:p w14:paraId="5679068A"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Польща, 2024р.) – 90 год. (3 кредити ECTS), форма підвищення кваліфікації –</w:t>
            </w:r>
          </w:p>
          <w:p w14:paraId="7BFCC926"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lastRenderedPageBreak/>
              <w:t>інституційна (очна).</w:t>
            </w:r>
          </w:p>
          <w:p w14:paraId="2BBDC206" w14:textId="77777777" w:rsidR="00AA6D5B" w:rsidRPr="00BA4CC2" w:rsidRDefault="00AA6D5B" w:rsidP="00AA6D5B">
            <w:pPr>
              <w:spacing w:after="0" w:line="264" w:lineRule="auto"/>
              <w:contextualSpacing/>
              <w:rPr>
                <w:rFonts w:ascii="Times New Roman" w:hAnsi="Times New Roman"/>
                <w:sz w:val="20"/>
                <w:szCs w:val="20"/>
                <w:lang w:val="uk-UA"/>
              </w:rPr>
            </w:pPr>
            <w:r>
              <w:rPr>
                <w:rFonts w:ascii="Times New Roman" w:hAnsi="Times New Roman"/>
                <w:sz w:val="20"/>
                <w:szCs w:val="20"/>
                <w:lang w:val="uk-UA"/>
              </w:rPr>
              <w:t>4</w:t>
            </w:r>
            <w:r w:rsidRPr="00BA4CC2">
              <w:rPr>
                <w:rFonts w:ascii="Times New Roman" w:hAnsi="Times New Roman"/>
                <w:sz w:val="20"/>
                <w:szCs w:val="20"/>
                <w:lang w:val="uk-UA"/>
              </w:rPr>
              <w:t>. Підвищення кваліфікації в Чернівецькому національному університеті імені</w:t>
            </w:r>
          </w:p>
          <w:p w14:paraId="29C9268A"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Юрія Федьковича за програмою підвищення кваліфікації науково-педагогічних</w:t>
            </w:r>
          </w:p>
          <w:p w14:paraId="24D8451D"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працівників ЗВО «Розвиток професійно-особистісного потенціалу викладача</w:t>
            </w:r>
          </w:p>
          <w:p w14:paraId="17E0403B"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ЗВО: психолого-педагогічні, дослідницькі, цифрові компетентності»; свідоцтво</w:t>
            </w:r>
          </w:p>
          <w:p w14:paraId="110CD0FB"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про підвищення кваліфікації серія ПК-НПП-022025 від 10.02.2025 р.,</w:t>
            </w:r>
          </w:p>
          <w:p w14:paraId="33B9F3D8" w14:textId="77777777" w:rsidR="00AA6D5B" w:rsidRPr="00BA4CC2" w:rsidRDefault="00AA6D5B" w:rsidP="00AA6D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реєстраційний № 121 – 90 год. (3 кредити ЄКTС), форма підвищення</w:t>
            </w:r>
          </w:p>
          <w:p w14:paraId="7FCC63F5" w14:textId="77777777" w:rsidR="00AA6D5B" w:rsidRPr="00F263C9" w:rsidRDefault="00AA6D5B" w:rsidP="00AA6D5B">
            <w:pPr>
              <w:spacing w:after="0" w:line="264" w:lineRule="auto"/>
              <w:rPr>
                <w:rFonts w:ascii="Times New Roman" w:hAnsi="Times New Roman"/>
                <w:sz w:val="20"/>
                <w:szCs w:val="20"/>
                <w:highlight w:val="yellow"/>
                <w:lang w:val="uk-UA"/>
              </w:rPr>
            </w:pPr>
            <w:r w:rsidRPr="00BA4CC2">
              <w:rPr>
                <w:rFonts w:ascii="Times New Roman" w:hAnsi="Times New Roman"/>
                <w:sz w:val="20"/>
                <w:szCs w:val="20"/>
                <w:lang w:val="uk-UA"/>
              </w:rPr>
              <w:t>кваліфікації – інституційна (очна).</w:t>
            </w:r>
          </w:p>
        </w:tc>
      </w:tr>
      <w:tr w:rsidR="00AA6D5B" w:rsidRPr="00F263C9" w14:paraId="49045C08" w14:textId="77777777" w:rsidTr="00626C69">
        <w:trPr>
          <w:trHeight w:val="547"/>
        </w:trPr>
        <w:tc>
          <w:tcPr>
            <w:tcW w:w="511" w:type="dxa"/>
          </w:tcPr>
          <w:p w14:paraId="73EDDAE2" w14:textId="77777777" w:rsidR="00AA6D5B" w:rsidRPr="00F263C9" w:rsidRDefault="00AA6D5B" w:rsidP="00AA6D5B">
            <w:pPr>
              <w:spacing w:after="0" w:line="264" w:lineRule="auto"/>
              <w:rPr>
                <w:rFonts w:ascii="Times New Roman" w:hAnsi="Times New Roman"/>
                <w:sz w:val="20"/>
                <w:szCs w:val="20"/>
                <w:lang w:val="uk-UA"/>
              </w:rPr>
            </w:pPr>
            <w:r>
              <w:rPr>
                <w:rFonts w:ascii="Times New Roman" w:hAnsi="Times New Roman"/>
                <w:sz w:val="20"/>
                <w:szCs w:val="20"/>
                <w:lang w:val="uk-UA"/>
              </w:rPr>
              <w:lastRenderedPageBreak/>
              <w:t>4</w:t>
            </w:r>
          </w:p>
        </w:tc>
        <w:tc>
          <w:tcPr>
            <w:tcW w:w="1276" w:type="dxa"/>
            <w:tcMar>
              <w:left w:w="85" w:type="dxa"/>
              <w:right w:w="57" w:type="dxa"/>
            </w:tcMar>
          </w:tcPr>
          <w:p w14:paraId="06F2F602" w14:textId="77777777" w:rsidR="00AA6D5B" w:rsidRPr="00F263C9" w:rsidRDefault="00AA6D5B" w:rsidP="00AA6D5B">
            <w:pPr>
              <w:spacing w:after="0" w:line="264" w:lineRule="auto"/>
              <w:rPr>
                <w:rFonts w:ascii="Times New Roman" w:hAnsi="Times New Roman"/>
                <w:sz w:val="20"/>
                <w:szCs w:val="20"/>
                <w:lang w:val="uk-UA"/>
              </w:rPr>
            </w:pPr>
            <w:r w:rsidRPr="00F263C9">
              <w:rPr>
                <w:rFonts w:ascii="Times New Roman" w:hAnsi="Times New Roman"/>
                <w:sz w:val="20"/>
                <w:szCs w:val="20"/>
                <w:lang w:val="uk-UA"/>
              </w:rPr>
              <w:t xml:space="preserve">Інна </w:t>
            </w:r>
          </w:p>
          <w:p w14:paraId="31D45F67" w14:textId="77777777" w:rsidR="00AA6D5B" w:rsidRPr="00F263C9" w:rsidRDefault="00AA6D5B" w:rsidP="00AA6D5B">
            <w:pPr>
              <w:spacing w:after="0" w:line="264" w:lineRule="auto"/>
              <w:rPr>
                <w:rFonts w:ascii="Times New Roman" w:hAnsi="Times New Roman"/>
                <w:sz w:val="20"/>
                <w:szCs w:val="20"/>
                <w:lang w:val="uk-UA"/>
              </w:rPr>
            </w:pPr>
            <w:r w:rsidRPr="00F263C9">
              <w:rPr>
                <w:rFonts w:ascii="Times New Roman" w:hAnsi="Times New Roman"/>
                <w:sz w:val="20"/>
                <w:szCs w:val="20"/>
                <w:lang w:val="uk-UA"/>
              </w:rPr>
              <w:t>ЯКОВЛЄВА</w:t>
            </w:r>
          </w:p>
        </w:tc>
        <w:tc>
          <w:tcPr>
            <w:tcW w:w="1417" w:type="dxa"/>
            <w:tcMar>
              <w:left w:w="85" w:type="dxa"/>
              <w:right w:w="57" w:type="dxa"/>
            </w:tcMar>
          </w:tcPr>
          <w:p w14:paraId="3B5CC07E"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Доцент</w:t>
            </w:r>
          </w:p>
          <w:p w14:paraId="705185F3" w14:textId="77777777" w:rsidR="00AA6D5B" w:rsidRPr="00F263C9" w:rsidRDefault="00AA6D5B" w:rsidP="00AA6D5B">
            <w:pPr>
              <w:widowControl w:val="0"/>
              <w:spacing w:after="0" w:line="264" w:lineRule="auto"/>
              <w:rPr>
                <w:rFonts w:ascii="Times New Roman" w:hAnsi="Times New Roman"/>
                <w:lang w:val="uk-UA"/>
              </w:rPr>
            </w:pPr>
            <w:r w:rsidRPr="00F263C9">
              <w:rPr>
                <w:rFonts w:ascii="Times New Roman" w:hAnsi="Times New Roman"/>
                <w:lang w:val="uk-UA"/>
              </w:rPr>
              <w:t>кафедри комп’ютер</w:t>
            </w:r>
            <w:r w:rsidRPr="00F263C9">
              <w:rPr>
                <w:rFonts w:ascii="Times New Roman" w:hAnsi="Times New Roman"/>
                <w:lang w:val="uk-UA"/>
              </w:rPr>
              <w:softHyphen/>
              <w:t xml:space="preserve">них систем та мереж </w:t>
            </w:r>
            <w:r w:rsidRPr="00F263C9">
              <w:rPr>
                <w:rFonts w:ascii="Times New Roman" w:hAnsi="Times New Roman"/>
                <w:color w:val="000000"/>
                <w:lang w:val="uk-UA"/>
              </w:rPr>
              <w:t>ЧНУ імені Юрія Федьковича</w:t>
            </w:r>
          </w:p>
          <w:p w14:paraId="028CB5DD" w14:textId="77777777" w:rsidR="00AA6D5B" w:rsidRPr="00F263C9" w:rsidRDefault="00AA6D5B" w:rsidP="00AA6D5B">
            <w:pPr>
              <w:spacing w:after="0" w:line="264" w:lineRule="auto"/>
              <w:ind w:firstLine="94"/>
              <w:rPr>
                <w:rFonts w:ascii="Times New Roman" w:hAnsi="Times New Roman"/>
                <w:lang w:val="uk-UA"/>
              </w:rPr>
            </w:pPr>
          </w:p>
        </w:tc>
        <w:tc>
          <w:tcPr>
            <w:tcW w:w="1560" w:type="dxa"/>
            <w:tcMar>
              <w:left w:w="85" w:type="dxa"/>
              <w:right w:w="57" w:type="dxa"/>
            </w:tcMar>
          </w:tcPr>
          <w:p w14:paraId="6B29990D" w14:textId="77777777" w:rsidR="00AA6D5B" w:rsidRPr="00F263C9" w:rsidRDefault="00AA6D5B" w:rsidP="00AA6D5B">
            <w:pPr>
              <w:spacing w:after="0" w:line="264" w:lineRule="auto"/>
              <w:contextualSpacing/>
              <w:rPr>
                <w:rFonts w:ascii="Times New Roman" w:hAnsi="Times New Roman"/>
                <w:highlight w:val="yellow"/>
                <w:lang w:val="uk-UA"/>
              </w:rPr>
            </w:pPr>
            <w:r w:rsidRPr="00F263C9">
              <w:rPr>
                <w:rFonts w:ascii="Times New Roman" w:hAnsi="Times New Roman"/>
                <w:lang w:val="uk-UA"/>
              </w:rPr>
              <w:t>Чернівецький</w:t>
            </w:r>
          </w:p>
          <w:p w14:paraId="35E189A7"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державний університет ім.Юрія Федьковича, </w:t>
            </w:r>
          </w:p>
          <w:p w14:paraId="286A94E0"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1993 р., </w:t>
            </w:r>
          </w:p>
          <w:p w14:paraId="1BDE1A9C"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спеціальність «Обчислювальні машини, комплекси, системи і мережі»;</w:t>
            </w:r>
          </w:p>
          <w:p w14:paraId="32AFA638"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кваліфікація:</w:t>
            </w:r>
          </w:p>
          <w:p w14:paraId="17887A21"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інженер-системотехнік.</w:t>
            </w:r>
          </w:p>
          <w:p w14:paraId="69C1F7E9"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Диплом з відзнакою КЖ № 900313 від 30.06.1993 р.</w:t>
            </w:r>
          </w:p>
          <w:p w14:paraId="5150A120" w14:textId="77777777" w:rsidR="00AA6D5B" w:rsidRPr="00F263C9" w:rsidRDefault="00AA6D5B" w:rsidP="00AA6D5B">
            <w:pPr>
              <w:spacing w:after="0" w:line="264" w:lineRule="auto"/>
              <w:rPr>
                <w:rFonts w:ascii="Times New Roman" w:hAnsi="Times New Roman"/>
                <w:highlight w:val="yellow"/>
                <w:lang w:val="uk-UA"/>
              </w:rPr>
            </w:pPr>
          </w:p>
          <w:p w14:paraId="1D422FA7" w14:textId="77777777" w:rsidR="00AA6D5B" w:rsidRPr="00F263C9" w:rsidRDefault="00AA6D5B" w:rsidP="00AA6D5B">
            <w:pPr>
              <w:spacing w:after="0" w:line="264" w:lineRule="auto"/>
              <w:contextualSpacing/>
              <w:rPr>
                <w:rFonts w:ascii="Times New Roman" w:hAnsi="Times New Roman"/>
                <w:lang w:val="uk-UA"/>
              </w:rPr>
            </w:pPr>
          </w:p>
        </w:tc>
        <w:tc>
          <w:tcPr>
            <w:tcW w:w="1559" w:type="dxa"/>
            <w:tcMar>
              <w:left w:w="85" w:type="dxa"/>
              <w:right w:w="57" w:type="dxa"/>
            </w:tcMar>
          </w:tcPr>
          <w:p w14:paraId="0F2AEA25"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Кандидат технічних наук, спеціальність</w:t>
            </w:r>
          </w:p>
          <w:p w14:paraId="7C654410" w14:textId="77777777" w:rsidR="00AA6D5B" w:rsidRPr="00F263C9" w:rsidRDefault="00AA6D5B" w:rsidP="00AA6D5B">
            <w:pPr>
              <w:spacing w:after="0" w:line="264" w:lineRule="auto"/>
              <w:rPr>
                <w:rStyle w:val="a5"/>
                <w:rFonts w:ascii="Times New Roman" w:hAnsi="Times New Roman"/>
                <w:b w:val="0"/>
                <w:color w:val="000000"/>
                <w:shd w:val="clear" w:color="auto" w:fill="F7F8F9"/>
                <w:lang w:val="uk-UA"/>
              </w:rPr>
            </w:pPr>
            <w:r w:rsidRPr="00F263C9">
              <w:rPr>
                <w:rStyle w:val="a5"/>
                <w:rFonts w:ascii="Times New Roman" w:hAnsi="Times New Roman"/>
                <w:lang w:val="uk-UA"/>
              </w:rPr>
              <w:t xml:space="preserve">– </w:t>
            </w:r>
            <w:r w:rsidRPr="00F263C9">
              <w:rPr>
                <w:rStyle w:val="a5"/>
                <w:rFonts w:ascii="Times New Roman" w:hAnsi="Times New Roman"/>
                <w:b w:val="0"/>
                <w:color w:val="000000"/>
                <w:lang w:val="uk-UA"/>
              </w:rPr>
              <w:t>05.13.05 «Комп’ютерні системи та компоненти»</w:t>
            </w:r>
          </w:p>
          <w:p w14:paraId="53F1039C"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ДК № 064535 </w:t>
            </w:r>
            <w:r w:rsidRPr="00F263C9">
              <w:rPr>
                <w:rFonts w:ascii="Times New Roman" w:hAnsi="Times New Roman"/>
                <w:spacing w:val="-4"/>
                <w:lang w:val="uk-UA"/>
              </w:rPr>
              <w:t>від 22.10.2010 р.</w:t>
            </w:r>
            <w:r w:rsidRPr="00F263C9">
              <w:rPr>
                <w:rFonts w:ascii="Times New Roman" w:hAnsi="Times New Roman"/>
                <w:lang w:val="uk-UA"/>
              </w:rPr>
              <w:t xml:space="preserve">  </w:t>
            </w:r>
          </w:p>
          <w:p w14:paraId="602463CB" w14:textId="77777777" w:rsidR="00AA6D5B" w:rsidRPr="00F263C9" w:rsidRDefault="00AA6D5B" w:rsidP="00AA6D5B">
            <w:pPr>
              <w:spacing w:after="0" w:line="264" w:lineRule="auto"/>
              <w:rPr>
                <w:rFonts w:ascii="Times New Roman" w:hAnsi="Times New Roman"/>
                <w:i/>
                <w:lang w:val="uk-UA"/>
              </w:rPr>
            </w:pPr>
            <w:r w:rsidRPr="00F263C9">
              <w:rPr>
                <w:rFonts w:ascii="Times New Roman" w:hAnsi="Times New Roman"/>
                <w:i/>
                <w:lang w:val="uk-UA"/>
              </w:rPr>
              <w:t>Тема дисертації “Методи та засоби проектування алгоритмічних операційних пристроїв з графічного подання виконуваних алгоритмів”</w:t>
            </w:r>
          </w:p>
          <w:p w14:paraId="6F1540B4"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Доцент кафедри комп’ютерних систем та мереж, атестат </w:t>
            </w:r>
          </w:p>
          <w:p w14:paraId="1D60310E"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доцента</w:t>
            </w:r>
          </w:p>
          <w:p w14:paraId="0E469CB6"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12 ДЦ </w:t>
            </w:r>
          </w:p>
          <w:p w14:paraId="45F6B58D"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 xml:space="preserve">№ 038071 від </w:t>
            </w:r>
          </w:p>
          <w:p w14:paraId="249FCE59" w14:textId="77777777" w:rsidR="00AA6D5B" w:rsidRPr="00F263C9" w:rsidRDefault="00AA6D5B" w:rsidP="00AA6D5B">
            <w:pPr>
              <w:spacing w:after="0" w:line="264" w:lineRule="auto"/>
              <w:rPr>
                <w:rFonts w:ascii="Times New Roman" w:hAnsi="Times New Roman"/>
                <w:lang w:val="uk-UA"/>
              </w:rPr>
            </w:pPr>
            <w:r w:rsidRPr="00F263C9">
              <w:rPr>
                <w:rFonts w:ascii="Times New Roman" w:hAnsi="Times New Roman"/>
                <w:lang w:val="uk-UA"/>
              </w:rPr>
              <w:t>12.02.2014</w:t>
            </w:r>
          </w:p>
        </w:tc>
        <w:tc>
          <w:tcPr>
            <w:tcW w:w="850" w:type="dxa"/>
            <w:tcMar>
              <w:left w:w="85" w:type="dxa"/>
              <w:right w:w="57" w:type="dxa"/>
            </w:tcMar>
          </w:tcPr>
          <w:p w14:paraId="21BBE3EE" w14:textId="77777777" w:rsidR="00AA6D5B" w:rsidRPr="00F263C9" w:rsidRDefault="00AA6D5B" w:rsidP="00AA6D5B">
            <w:pPr>
              <w:spacing w:after="0" w:line="264" w:lineRule="auto"/>
              <w:jc w:val="center"/>
              <w:rPr>
                <w:rFonts w:ascii="Times New Roman" w:hAnsi="Times New Roman"/>
                <w:lang w:val="uk-UA"/>
              </w:rPr>
            </w:pPr>
            <w:r>
              <w:rPr>
                <w:rFonts w:ascii="Times New Roman" w:hAnsi="Times New Roman"/>
                <w:lang w:val="en-US"/>
              </w:rPr>
              <w:t>22</w:t>
            </w:r>
            <w:r w:rsidRPr="00F263C9">
              <w:rPr>
                <w:rFonts w:ascii="Times New Roman" w:hAnsi="Times New Roman"/>
                <w:lang w:val="uk-UA"/>
              </w:rPr>
              <w:t xml:space="preserve"> р.</w:t>
            </w:r>
          </w:p>
        </w:tc>
        <w:tc>
          <w:tcPr>
            <w:tcW w:w="5528" w:type="dxa"/>
            <w:tcMar>
              <w:left w:w="85" w:type="dxa"/>
              <w:right w:w="57" w:type="dxa"/>
            </w:tcMar>
          </w:tcPr>
          <w:p w14:paraId="3E24D963" w14:textId="2AEF6974" w:rsidR="00AA6D5B" w:rsidRPr="000E60EC" w:rsidRDefault="00AA6D5B" w:rsidP="00AA6D5B">
            <w:pPr>
              <w:pStyle w:val="a7"/>
              <w:spacing w:after="0" w:line="240" w:lineRule="auto"/>
              <w:ind w:left="0"/>
              <w:jc w:val="both"/>
              <w:rPr>
                <w:rFonts w:ascii="Times New Roman" w:hAnsi="Times New Roman"/>
                <w:lang w:val="uk-UA"/>
              </w:rPr>
            </w:pPr>
            <w:r w:rsidRPr="00194B68">
              <w:rPr>
                <w:rFonts w:ascii="Times New Roman" w:hAnsi="Times New Roman"/>
                <w:lang w:val="uk-UA"/>
              </w:rPr>
              <w:t xml:space="preserve">1)Навчальний посібник «Паралельні та розподілені обчислення» / уклад.: І. Д. Лісовенко, </w:t>
            </w:r>
            <w:r w:rsidRPr="002E220C">
              <w:rPr>
                <w:rFonts w:ascii="Times New Roman" w:hAnsi="Times New Roman"/>
                <w:b/>
                <w:bCs/>
                <w:lang w:val="uk-UA"/>
              </w:rPr>
              <w:t>І.Д. Яковлєва</w:t>
            </w:r>
            <w:r w:rsidRPr="00194B68">
              <w:rPr>
                <w:rFonts w:ascii="Times New Roman" w:hAnsi="Times New Roman"/>
                <w:lang w:val="uk-UA"/>
              </w:rPr>
              <w:t xml:space="preserve">. Чернівці: ЧНУ, 2022. 120 с. (електронне видання) 2) Навчальний посібник «Економіко-правові аспекти та автоматизація діяльності підприємств» / уклад.: І.Д. Лісовенко, Остапов С.Е., Яковлєва І.Д., Гордіца В.Е. Чернівці: ЧНУ, 2022. 125 с. (електронне видання). </w:t>
            </w:r>
            <w:r w:rsidR="002E220C">
              <w:rPr>
                <w:rFonts w:ascii="Times New Roman" w:hAnsi="Times New Roman"/>
                <w:lang w:val="uk-UA"/>
              </w:rPr>
              <w:t>2</w:t>
            </w:r>
            <w:r w:rsidRPr="00194B68">
              <w:rPr>
                <w:rFonts w:ascii="Times New Roman" w:hAnsi="Times New Roman"/>
                <w:lang w:val="uk-UA"/>
              </w:rPr>
              <w:t xml:space="preserve">)Навчальний посібник «Системне програмне забезпечення та ОС реального часу» / уклад.: І. Д. </w:t>
            </w:r>
            <w:r w:rsidRPr="002E220C">
              <w:rPr>
                <w:rFonts w:ascii="Times New Roman" w:hAnsi="Times New Roman"/>
                <w:b/>
                <w:bCs/>
                <w:lang w:val="uk-UA"/>
              </w:rPr>
              <w:t>Яковлєва, І.Д</w:t>
            </w:r>
            <w:r w:rsidRPr="00194B68">
              <w:rPr>
                <w:rFonts w:ascii="Times New Roman" w:hAnsi="Times New Roman"/>
                <w:lang w:val="uk-UA"/>
              </w:rPr>
              <w:t>. Лісовенко, Чернівці: ЧНУ, 2022. 180 с. (електронне видання) 4)Мельник А. О., Яковлєва І. Д. Подання та структурний аналіз паралельних алгоритмів: навчальний посібник з дисципліни «Проектування, структурний аналіз та синтез паралельних алгоритмів». – Львів: Магнолія 2006, 2024. – 100 с. – ISBN 978-616-574-25-5</w:t>
            </w:r>
          </w:p>
          <w:p w14:paraId="03BCD852" w14:textId="3FA7CC45"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3</w:t>
            </w:r>
            <w:r w:rsidR="00AA6D5B" w:rsidRPr="00194B68">
              <w:rPr>
                <w:rFonts w:ascii="Times New Roman" w:eastAsia="Times New Roman" w:hAnsi="Times New Roman"/>
              </w:rPr>
              <w:t xml:space="preserve">) Системне адміністрування ОС </w:t>
            </w:r>
            <w:r w:rsidR="00AA6D5B" w:rsidRPr="00194B68">
              <w:rPr>
                <w:rFonts w:ascii="Times New Roman" w:eastAsia="Times New Roman" w:hAnsi="Times New Roman"/>
                <w:lang w:val="en-US"/>
              </w:rPr>
              <w:t>Linux</w:t>
            </w:r>
            <w:r w:rsidR="00AA6D5B" w:rsidRPr="00194B68">
              <w:rPr>
                <w:rFonts w:ascii="Times New Roman" w:eastAsia="Times New Roman" w:hAnsi="Times New Roman"/>
              </w:rPr>
              <w:t>: лаб. Практикум / укл</w:t>
            </w:r>
            <w:r w:rsidR="00AA6D5B" w:rsidRPr="002E220C">
              <w:rPr>
                <w:rFonts w:ascii="Times New Roman" w:eastAsia="Times New Roman" w:hAnsi="Times New Roman"/>
                <w:b/>
                <w:bCs/>
              </w:rPr>
              <w:t>.: І.Д. Яковлєва</w:t>
            </w:r>
            <w:r w:rsidR="00AA6D5B" w:rsidRPr="00194B68">
              <w:rPr>
                <w:rFonts w:ascii="Times New Roman" w:eastAsia="Times New Roman" w:hAnsi="Times New Roman"/>
              </w:rPr>
              <w:t xml:space="preserve">, І.Д. Лісовенко / Чернівці: Чернівец. нац. ун-т ім. Ю. Федьковича, 2021. – 52 </w:t>
            </w:r>
            <w:r w:rsidR="00AA6D5B" w:rsidRPr="00194B68">
              <w:rPr>
                <w:rFonts w:ascii="Times New Roman" w:eastAsia="Times New Roman" w:hAnsi="Times New Roman"/>
                <w:lang w:val="en-US"/>
              </w:rPr>
              <w:t>c</w:t>
            </w:r>
            <w:r w:rsidR="00AA6D5B" w:rsidRPr="00194B68">
              <w:rPr>
                <w:rFonts w:ascii="Times New Roman" w:eastAsia="Times New Roman" w:hAnsi="Times New Roman"/>
              </w:rPr>
              <w:t xml:space="preserve">. </w:t>
            </w:r>
          </w:p>
          <w:p w14:paraId="66564BFE" w14:textId="53213E29"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4</w:t>
            </w:r>
            <w:r w:rsidR="00AA6D5B" w:rsidRPr="002E220C">
              <w:rPr>
                <w:rFonts w:ascii="Times New Roman" w:eastAsia="Times New Roman" w:hAnsi="Times New Roman"/>
                <w:lang w:val="uk-UA"/>
              </w:rPr>
              <w:t xml:space="preserve">) Конспект лекцій з навчальної дисципліни «Системне адміністрування ОС </w:t>
            </w:r>
            <w:r w:rsidR="00AA6D5B" w:rsidRPr="00194B68">
              <w:rPr>
                <w:rFonts w:ascii="Times New Roman" w:eastAsia="Times New Roman" w:hAnsi="Times New Roman"/>
                <w:lang w:val="en-US"/>
              </w:rPr>
              <w:t>Linux</w:t>
            </w:r>
            <w:r w:rsidR="00AA6D5B" w:rsidRPr="002E220C">
              <w:rPr>
                <w:rFonts w:ascii="Times New Roman" w:eastAsia="Times New Roman" w:hAnsi="Times New Roman"/>
                <w:lang w:val="uk-UA"/>
              </w:rPr>
              <w:t>» / уклад</w:t>
            </w:r>
            <w:r w:rsidR="00AA6D5B" w:rsidRPr="002E220C">
              <w:rPr>
                <w:rFonts w:ascii="Times New Roman" w:eastAsia="Times New Roman" w:hAnsi="Times New Roman"/>
                <w:b/>
                <w:bCs/>
                <w:lang w:val="uk-UA"/>
              </w:rPr>
              <w:t>.: І. Д. Яковлєва</w:t>
            </w:r>
            <w:r w:rsidR="00AA6D5B" w:rsidRPr="002E220C">
              <w:rPr>
                <w:rFonts w:ascii="Times New Roman" w:eastAsia="Times New Roman" w:hAnsi="Times New Roman"/>
                <w:lang w:val="uk-UA"/>
              </w:rPr>
              <w:t xml:space="preserve">, І.Д. Лісовенко. </w:t>
            </w:r>
            <w:r w:rsidR="00AA6D5B" w:rsidRPr="00194B68">
              <w:rPr>
                <w:rFonts w:ascii="Times New Roman" w:eastAsia="Times New Roman" w:hAnsi="Times New Roman"/>
              </w:rPr>
              <w:t xml:space="preserve">Чернівці: ЧНУ, 2022. 91 с. (електронне видання) </w:t>
            </w:r>
          </w:p>
          <w:p w14:paraId="08B9CE71" w14:textId="77777777"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5</w:t>
            </w:r>
            <w:r w:rsidR="00AA6D5B" w:rsidRPr="00194B68">
              <w:rPr>
                <w:rFonts w:ascii="Times New Roman" w:eastAsia="Times New Roman" w:hAnsi="Times New Roman"/>
              </w:rPr>
              <w:t xml:space="preserve">) Лісовенко І.Д. Паралельні та розподілені обчислення: лабораторний практикум. Частина 1/ І.Д. Лісовенко, </w:t>
            </w:r>
            <w:r w:rsidR="00AA6D5B" w:rsidRPr="002E220C">
              <w:rPr>
                <w:rFonts w:ascii="Times New Roman" w:eastAsia="Times New Roman" w:hAnsi="Times New Roman"/>
                <w:b/>
                <w:bCs/>
              </w:rPr>
              <w:t>І. Д. Яковлєва</w:t>
            </w:r>
            <w:r w:rsidR="00AA6D5B" w:rsidRPr="00194B68">
              <w:rPr>
                <w:rFonts w:ascii="Times New Roman" w:eastAsia="Times New Roman" w:hAnsi="Times New Roman"/>
              </w:rPr>
              <w:t xml:space="preserve">. – Чернівці : Чернівецький національний університет, 2022 – 64 с. (електронне видання) </w:t>
            </w:r>
          </w:p>
          <w:p w14:paraId="5A4502AA" w14:textId="77777777"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6</w:t>
            </w:r>
            <w:r w:rsidR="00AA6D5B" w:rsidRPr="00194B68">
              <w:rPr>
                <w:rFonts w:ascii="Times New Roman" w:eastAsia="Times New Roman" w:hAnsi="Times New Roman"/>
              </w:rPr>
              <w:t xml:space="preserve">) Лісовенко І.Д. Паралельні та розподілені обчислення: лабораторний практикум. Частина 2/ І.Д. Лісовенко, </w:t>
            </w:r>
            <w:r w:rsidR="00AA6D5B" w:rsidRPr="002E220C">
              <w:rPr>
                <w:rFonts w:ascii="Times New Roman" w:eastAsia="Times New Roman" w:hAnsi="Times New Roman"/>
                <w:b/>
                <w:bCs/>
              </w:rPr>
              <w:t>І. Д. Яковлєва</w:t>
            </w:r>
            <w:r w:rsidR="00AA6D5B" w:rsidRPr="00194B68">
              <w:rPr>
                <w:rFonts w:ascii="Times New Roman" w:eastAsia="Times New Roman" w:hAnsi="Times New Roman"/>
              </w:rPr>
              <w:t xml:space="preserve">. – Чернівці : Чернівецький національний університет, 2022 – 85 с. (електронне видання) </w:t>
            </w:r>
          </w:p>
          <w:p w14:paraId="2439105C" w14:textId="77777777"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7</w:t>
            </w:r>
            <w:r w:rsidR="00AA6D5B" w:rsidRPr="002E220C">
              <w:rPr>
                <w:rFonts w:ascii="Times New Roman" w:eastAsia="Times New Roman" w:hAnsi="Times New Roman"/>
                <w:lang w:val="uk-UA"/>
              </w:rPr>
              <w:t xml:space="preserve">) Лабораторний практикум «Системне програмне забезпечення» Частина 1. / уклад.: </w:t>
            </w:r>
            <w:r w:rsidR="00AA6D5B" w:rsidRPr="002E220C">
              <w:rPr>
                <w:rFonts w:ascii="Times New Roman" w:eastAsia="Times New Roman" w:hAnsi="Times New Roman"/>
                <w:b/>
                <w:bCs/>
                <w:lang w:val="uk-UA"/>
              </w:rPr>
              <w:t>Яковлєва І.Д</w:t>
            </w:r>
            <w:r w:rsidR="00AA6D5B" w:rsidRPr="002E220C">
              <w:rPr>
                <w:rFonts w:ascii="Times New Roman" w:eastAsia="Times New Roman" w:hAnsi="Times New Roman"/>
                <w:lang w:val="uk-UA"/>
              </w:rPr>
              <w:t xml:space="preserve">., Лісовенко І.Д. Чернівці: Чернівецький національний університет імені Юрія Федьковича, 2022. – 64 </w:t>
            </w:r>
            <w:r w:rsidR="00AA6D5B" w:rsidRPr="00194B68">
              <w:rPr>
                <w:rFonts w:ascii="Times New Roman" w:eastAsia="Times New Roman" w:hAnsi="Times New Roman"/>
                <w:lang w:val="en-US"/>
              </w:rPr>
              <w:t>c</w:t>
            </w:r>
            <w:r w:rsidR="00AA6D5B" w:rsidRPr="002E220C">
              <w:rPr>
                <w:rFonts w:ascii="Times New Roman" w:eastAsia="Times New Roman" w:hAnsi="Times New Roman"/>
                <w:lang w:val="uk-UA"/>
              </w:rPr>
              <w:t xml:space="preserve">. (електронне видання) </w:t>
            </w:r>
          </w:p>
          <w:p w14:paraId="3181734E" w14:textId="77777777"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lastRenderedPageBreak/>
              <w:t>8</w:t>
            </w:r>
            <w:r w:rsidR="00AA6D5B" w:rsidRPr="002E220C">
              <w:rPr>
                <w:rFonts w:ascii="Times New Roman" w:eastAsia="Times New Roman" w:hAnsi="Times New Roman"/>
                <w:lang w:val="uk-UA"/>
              </w:rPr>
              <w:t xml:space="preserve">) Методичні вказівки до виконання кваліфікаційних робіт для здобувачів першого (бакалаврського) рівня вищої освіти спеціальності 123 «Комп’ютерна інженерія» / уклад.: С.В. Баловсяк, Г.І. Воробець, С.Л. Воропаєва, О.Я. Олар, </w:t>
            </w:r>
            <w:r w:rsidR="00AA6D5B" w:rsidRPr="002E220C">
              <w:rPr>
                <w:rFonts w:ascii="Times New Roman" w:eastAsia="Times New Roman" w:hAnsi="Times New Roman"/>
                <w:b/>
                <w:bCs/>
                <w:lang w:val="uk-UA"/>
              </w:rPr>
              <w:t>І.Д. Яковлєва</w:t>
            </w:r>
            <w:r w:rsidR="00AA6D5B" w:rsidRPr="002E220C">
              <w:rPr>
                <w:rFonts w:ascii="Times New Roman" w:eastAsia="Times New Roman" w:hAnsi="Times New Roman"/>
                <w:lang w:val="uk-UA"/>
              </w:rPr>
              <w:t xml:space="preserve">. </w:t>
            </w:r>
            <w:r w:rsidR="00AA6D5B" w:rsidRPr="001F0AFD">
              <w:rPr>
                <w:rFonts w:ascii="Times New Roman" w:eastAsia="Times New Roman" w:hAnsi="Times New Roman"/>
                <w:lang w:val="uk-UA"/>
              </w:rPr>
              <w:t xml:space="preserve">Чернівці: ЧНУ, 2022. 46 с. </w:t>
            </w:r>
          </w:p>
          <w:p w14:paraId="5C14F093" w14:textId="77777777"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9</w:t>
            </w:r>
            <w:r w:rsidR="00AA6D5B" w:rsidRPr="002E220C">
              <w:rPr>
                <w:rFonts w:ascii="Times New Roman" w:eastAsia="Times New Roman" w:hAnsi="Times New Roman"/>
                <w:lang w:val="uk-UA"/>
              </w:rPr>
              <w:t xml:space="preserve">) Навчальний посібник «Мобільні та гібридні ІоТ обчислення» / уклад.: </w:t>
            </w:r>
            <w:r w:rsidR="00AA6D5B" w:rsidRPr="002E220C">
              <w:rPr>
                <w:rFonts w:ascii="Times New Roman" w:eastAsia="Times New Roman" w:hAnsi="Times New Roman"/>
                <w:b/>
                <w:bCs/>
                <w:lang w:val="uk-UA"/>
              </w:rPr>
              <w:t>І. Д. Яковлєва</w:t>
            </w:r>
            <w:r w:rsidR="00AA6D5B" w:rsidRPr="002E220C">
              <w:rPr>
                <w:rFonts w:ascii="Times New Roman" w:eastAsia="Times New Roman" w:hAnsi="Times New Roman"/>
                <w:lang w:val="uk-UA"/>
              </w:rPr>
              <w:t xml:space="preserve">, В.Е. Гордіца. </w:t>
            </w:r>
            <w:r w:rsidR="00AA6D5B" w:rsidRPr="00194B68">
              <w:rPr>
                <w:rFonts w:ascii="Times New Roman" w:eastAsia="Times New Roman" w:hAnsi="Times New Roman"/>
              </w:rPr>
              <w:t>Чернівці: ЧНУ, 2022. 108 с. (електронне видання)</w:t>
            </w:r>
          </w:p>
          <w:p w14:paraId="26B48DCC" w14:textId="3CCFCB0C" w:rsidR="00AA6D5B" w:rsidRDefault="002E220C" w:rsidP="00AA6D5B">
            <w:pPr>
              <w:pStyle w:val="a7"/>
              <w:spacing w:after="0" w:line="240" w:lineRule="auto"/>
              <w:ind w:left="0"/>
              <w:jc w:val="both"/>
              <w:rPr>
                <w:rFonts w:ascii="Times New Roman" w:eastAsia="Times New Roman" w:hAnsi="Times New Roman"/>
                <w:lang w:val="en-US"/>
              </w:rPr>
            </w:pPr>
            <w:r>
              <w:rPr>
                <w:rFonts w:ascii="Times New Roman" w:eastAsia="Times New Roman" w:hAnsi="Times New Roman"/>
                <w:lang w:val="uk-UA"/>
              </w:rPr>
              <w:t>10</w:t>
            </w:r>
            <w:r w:rsidR="00AA6D5B" w:rsidRPr="00194B68">
              <w:rPr>
                <w:rFonts w:ascii="Times New Roman" w:eastAsia="Times New Roman" w:hAnsi="Times New Roman"/>
              </w:rPr>
              <w:t xml:space="preserve">) Навчальний посібник «Системне програмне забезпечення та ОС реального часу» / уклад.: І. Д. </w:t>
            </w:r>
            <w:r w:rsidR="00AA6D5B" w:rsidRPr="002E220C">
              <w:rPr>
                <w:rFonts w:ascii="Times New Roman" w:eastAsia="Times New Roman" w:hAnsi="Times New Roman"/>
                <w:b/>
                <w:bCs/>
              </w:rPr>
              <w:t>Яковлєва, І.Д</w:t>
            </w:r>
            <w:r w:rsidR="00AA6D5B" w:rsidRPr="00194B68">
              <w:rPr>
                <w:rFonts w:ascii="Times New Roman" w:eastAsia="Times New Roman" w:hAnsi="Times New Roman"/>
              </w:rPr>
              <w:t xml:space="preserve">. Лісовенко, Чернівці: ЧНУ, 2022. </w:t>
            </w:r>
            <w:r w:rsidR="00AA6D5B" w:rsidRPr="00194B68">
              <w:rPr>
                <w:rFonts w:ascii="Times New Roman" w:eastAsia="Times New Roman" w:hAnsi="Times New Roman"/>
                <w:lang w:val="en-US"/>
              </w:rPr>
              <w:t>180 с. (електронне видання)</w:t>
            </w:r>
          </w:p>
          <w:p w14:paraId="6F21A449" w14:textId="77777777"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w:t>
            </w:r>
            <w:r w:rsidR="00AA6D5B" w:rsidRPr="00194B68">
              <w:rPr>
                <w:rFonts w:ascii="Times New Roman" w:eastAsia="Times New Roman" w:hAnsi="Times New Roman"/>
                <w:lang w:val="en-US"/>
              </w:rPr>
              <w:t xml:space="preserve">1)Balovsyak S., Odaiska Kh., Yakovenko O., </w:t>
            </w:r>
            <w:r w:rsidR="00AA6D5B" w:rsidRPr="002E220C">
              <w:rPr>
                <w:rFonts w:ascii="Times New Roman" w:eastAsia="Times New Roman" w:hAnsi="Times New Roman"/>
                <w:b/>
                <w:bCs/>
                <w:lang w:val="en-US"/>
              </w:rPr>
              <w:t>Iakovlieva I.</w:t>
            </w:r>
            <w:r w:rsidR="00AA6D5B" w:rsidRPr="00194B68">
              <w:rPr>
                <w:rFonts w:ascii="Times New Roman" w:eastAsia="Times New Roman" w:hAnsi="Times New Roman"/>
                <w:lang w:val="en-US"/>
              </w:rPr>
              <w:t xml:space="preserve"> Adjusting the Brightness and Contrast parameters of digital video cameras using artificial neural networks // Proc. SPIE, Sixteenth International Conference on Correlation Optics, 2024, Vol. 12938, P. 129380I-1 – 129380I-4. doi: 10.1117/12.3009429; (ISSN: 0277-786X, Cite Score (Scopus)=0.7. </w:t>
            </w:r>
          </w:p>
          <w:p w14:paraId="5A0AD09E" w14:textId="77777777"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12</w:t>
            </w:r>
            <w:r w:rsidR="00AA6D5B" w:rsidRPr="002E220C">
              <w:rPr>
                <w:rFonts w:ascii="Times New Roman" w:eastAsia="Times New Roman" w:hAnsi="Times New Roman"/>
                <w:lang w:val="uk-UA"/>
              </w:rPr>
              <w:t xml:space="preserve">) Баловсяк С.В., </w:t>
            </w:r>
            <w:r w:rsidR="00AA6D5B" w:rsidRPr="002E220C">
              <w:rPr>
                <w:rFonts w:ascii="Times New Roman" w:eastAsia="Times New Roman" w:hAnsi="Times New Roman"/>
                <w:b/>
                <w:bCs/>
                <w:lang w:val="uk-UA"/>
              </w:rPr>
              <w:t>Яковлєва І. Д</w:t>
            </w:r>
            <w:r w:rsidR="00AA6D5B" w:rsidRPr="002E220C">
              <w:rPr>
                <w:rFonts w:ascii="Times New Roman" w:eastAsia="Times New Roman" w:hAnsi="Times New Roman"/>
                <w:lang w:val="uk-UA"/>
              </w:rPr>
              <w:t xml:space="preserve">., Яковенко О.О. Автоматичне налаштування параметрів «Яскравість» і «Контраст» цифрових відеокамер // Міжнародна наукова інтернет-конференція "Інформаційне суспільство: технологічні, економічні та технічні аспекти становлення", 9-10 травня 2023 р. – Вип. 77. – Тернопіль, 2023. – С. 20-22. </w:t>
            </w:r>
            <w:r w:rsidR="00AA6D5B" w:rsidRPr="00194B68">
              <w:rPr>
                <w:rFonts w:ascii="Times New Roman" w:eastAsia="Times New Roman" w:hAnsi="Times New Roman"/>
                <w:lang w:val="en-US"/>
              </w:rPr>
              <w:t>URL</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http</w:t>
            </w:r>
            <w:r w:rsidR="00AA6D5B" w:rsidRPr="002E220C">
              <w:rPr>
                <w:rFonts w:ascii="Times New Roman" w:eastAsia="Times New Roman" w:hAnsi="Times New Roman"/>
                <w:lang w:val="uk-UA"/>
              </w:rPr>
              <w:t>://</w:t>
            </w:r>
            <w:r w:rsidR="00AA6D5B" w:rsidRPr="00194B68">
              <w:rPr>
                <w:rFonts w:ascii="Times New Roman" w:eastAsia="Times New Roman" w:hAnsi="Times New Roman"/>
                <w:lang w:val="en-US"/>
              </w:rPr>
              <w:t>www</w:t>
            </w:r>
            <w:r w:rsidR="00AA6D5B" w:rsidRPr="002E220C">
              <w:rPr>
                <w:rFonts w:ascii="Times New Roman" w:eastAsia="Times New Roman" w:hAnsi="Times New Roman"/>
                <w:lang w:val="uk-UA"/>
              </w:rPr>
              <w:t>.</w:t>
            </w:r>
            <w:r w:rsidR="00AA6D5B" w:rsidRPr="00194B68">
              <w:rPr>
                <w:rFonts w:ascii="Times New Roman" w:eastAsia="Times New Roman" w:hAnsi="Times New Roman"/>
                <w:lang w:val="en-US"/>
              </w:rPr>
              <w:t>konferenciaonline</w:t>
            </w:r>
            <w:r w:rsidR="00AA6D5B" w:rsidRPr="002E220C">
              <w:rPr>
                <w:rFonts w:ascii="Times New Roman" w:eastAsia="Times New Roman" w:hAnsi="Times New Roman"/>
                <w:lang w:val="uk-UA"/>
              </w:rPr>
              <w:t>.</w:t>
            </w:r>
            <w:r w:rsidR="00AA6D5B" w:rsidRPr="00194B68">
              <w:rPr>
                <w:rFonts w:ascii="Times New Roman" w:eastAsia="Times New Roman" w:hAnsi="Times New Roman"/>
                <w:lang w:val="en-US"/>
              </w:rPr>
              <w:t>org</w:t>
            </w:r>
            <w:r w:rsidR="00AA6D5B" w:rsidRPr="002E220C">
              <w:rPr>
                <w:rFonts w:ascii="Times New Roman" w:eastAsia="Times New Roman" w:hAnsi="Times New Roman"/>
                <w:lang w:val="uk-UA"/>
              </w:rPr>
              <w:t>.</w:t>
            </w:r>
            <w:r w:rsidR="00AA6D5B" w:rsidRPr="00194B68">
              <w:rPr>
                <w:rFonts w:ascii="Times New Roman" w:eastAsia="Times New Roman" w:hAnsi="Times New Roman"/>
                <w:lang w:val="en-US"/>
              </w:rPr>
              <w:t>ua</w:t>
            </w:r>
            <w:r w:rsidR="00AA6D5B" w:rsidRPr="002E220C">
              <w:rPr>
                <w:rFonts w:ascii="Times New Roman" w:eastAsia="Times New Roman" w:hAnsi="Times New Roman"/>
                <w:lang w:val="uk-UA"/>
              </w:rPr>
              <w:t>/</w:t>
            </w:r>
            <w:r w:rsidR="00AA6D5B" w:rsidRPr="00194B68">
              <w:rPr>
                <w:rFonts w:ascii="Times New Roman" w:eastAsia="Times New Roman" w:hAnsi="Times New Roman"/>
                <w:lang w:val="en-US"/>
              </w:rPr>
              <w:t>ua</w:t>
            </w:r>
            <w:r w:rsidR="00AA6D5B" w:rsidRPr="002E220C">
              <w:rPr>
                <w:rFonts w:ascii="Times New Roman" w:eastAsia="Times New Roman" w:hAnsi="Times New Roman"/>
                <w:lang w:val="uk-UA"/>
              </w:rPr>
              <w:t>/</w:t>
            </w:r>
            <w:r w:rsidR="00AA6D5B" w:rsidRPr="00194B68">
              <w:rPr>
                <w:rFonts w:ascii="Times New Roman" w:eastAsia="Times New Roman" w:hAnsi="Times New Roman"/>
                <w:lang w:val="en-US"/>
              </w:rPr>
              <w:t>article</w:t>
            </w:r>
            <w:r w:rsidR="00AA6D5B" w:rsidRPr="002E220C">
              <w:rPr>
                <w:rFonts w:ascii="Times New Roman" w:eastAsia="Times New Roman" w:hAnsi="Times New Roman"/>
                <w:lang w:val="uk-UA"/>
              </w:rPr>
              <w:t>/</w:t>
            </w:r>
            <w:r w:rsidR="00AA6D5B" w:rsidRPr="00194B68">
              <w:rPr>
                <w:rFonts w:ascii="Times New Roman" w:eastAsia="Times New Roman" w:hAnsi="Times New Roman"/>
                <w:lang w:val="en-US"/>
              </w:rPr>
              <w:t>id</w:t>
            </w:r>
            <w:r w:rsidR="00AA6D5B" w:rsidRPr="002E220C">
              <w:rPr>
                <w:rFonts w:ascii="Times New Roman" w:eastAsia="Times New Roman" w:hAnsi="Times New Roman"/>
                <w:lang w:val="uk-UA"/>
              </w:rPr>
              <w:t xml:space="preserve">-1108/ </w:t>
            </w:r>
          </w:p>
          <w:p w14:paraId="1AEDE186" w14:textId="77777777"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w:t>
            </w:r>
            <w:r w:rsidR="00AA6D5B" w:rsidRPr="002E220C">
              <w:rPr>
                <w:rFonts w:ascii="Times New Roman" w:eastAsia="Times New Roman" w:hAnsi="Times New Roman"/>
                <w:lang w:val="uk-UA"/>
              </w:rPr>
              <w:t xml:space="preserve">3) Чередюк Р.Р., Яковлєв І.С., </w:t>
            </w:r>
            <w:r w:rsidR="00AA6D5B" w:rsidRPr="002E220C">
              <w:rPr>
                <w:rFonts w:ascii="Times New Roman" w:eastAsia="Times New Roman" w:hAnsi="Times New Roman"/>
                <w:b/>
                <w:bCs/>
                <w:lang w:val="uk-UA"/>
              </w:rPr>
              <w:t>Яковлєва</w:t>
            </w:r>
            <w:r w:rsidRPr="002E220C">
              <w:rPr>
                <w:rFonts w:ascii="Times New Roman" w:eastAsia="Times New Roman" w:hAnsi="Times New Roman"/>
                <w:b/>
                <w:bCs/>
                <w:lang w:val="uk-UA"/>
              </w:rPr>
              <w:t xml:space="preserve"> І.Д.</w:t>
            </w:r>
            <w:r w:rsidR="00AA6D5B" w:rsidRPr="002E220C">
              <w:rPr>
                <w:rFonts w:ascii="Times New Roman" w:eastAsia="Times New Roman" w:hAnsi="Times New Roman"/>
                <w:b/>
                <w:bCs/>
                <w:lang w:val="uk-UA"/>
              </w:rPr>
              <w:t>.</w:t>
            </w:r>
            <w:r w:rsidR="00AA6D5B" w:rsidRPr="002E220C">
              <w:rPr>
                <w:rFonts w:ascii="Times New Roman" w:eastAsia="Times New Roman" w:hAnsi="Times New Roman"/>
                <w:lang w:val="uk-UA"/>
              </w:rPr>
              <w:t xml:space="preserve"> </w:t>
            </w:r>
            <w:r w:rsidR="00AA6D5B" w:rsidRPr="001F0AFD">
              <w:rPr>
                <w:rFonts w:ascii="Times New Roman" w:eastAsia="Times New Roman" w:hAnsi="Times New Roman"/>
                <w:lang w:val="uk-UA"/>
              </w:rPr>
              <w:t xml:space="preserve">Бібліотеки </w:t>
            </w:r>
            <w:r w:rsidR="00AA6D5B" w:rsidRPr="00194B68">
              <w:rPr>
                <w:rFonts w:ascii="Times New Roman" w:eastAsia="Times New Roman" w:hAnsi="Times New Roman"/>
                <w:lang w:val="en-US"/>
              </w:rPr>
              <w:t>Python</w:t>
            </w:r>
            <w:r w:rsidR="00AA6D5B" w:rsidRPr="001F0AFD">
              <w:rPr>
                <w:rFonts w:ascii="Times New Roman" w:eastAsia="Times New Roman" w:hAnsi="Times New Roman"/>
                <w:lang w:val="uk-UA"/>
              </w:rPr>
              <w:t xml:space="preserve"> для оцінки продуктивності паралельного виконання перетворення Фур'є на багатоядерних процесорах // Міжнародна наукова інтернет-конференція "Інформаційне суспільство: технологічні, економічні та технічні аспекти становлення", 9-10липня 2024р. – Вип. 90. – Тернопіль, 2024. – С.8-11. </w:t>
            </w:r>
            <w:r w:rsidR="00AA6D5B" w:rsidRPr="00194B68">
              <w:rPr>
                <w:rFonts w:ascii="Times New Roman" w:eastAsia="Times New Roman" w:hAnsi="Times New Roman"/>
                <w:lang w:val="en-US"/>
              </w:rPr>
              <w:t>URL</w:t>
            </w:r>
            <w:r w:rsidR="00AA6D5B" w:rsidRPr="001F0AFD">
              <w:rPr>
                <w:rFonts w:ascii="Times New Roman" w:eastAsia="Times New Roman" w:hAnsi="Times New Roman"/>
                <w:lang w:val="uk-UA"/>
              </w:rPr>
              <w:t xml:space="preserve">: </w:t>
            </w:r>
            <w:r w:rsidR="00AA6D5B" w:rsidRPr="00194B68">
              <w:rPr>
                <w:rFonts w:ascii="Times New Roman" w:eastAsia="Times New Roman" w:hAnsi="Times New Roman"/>
                <w:lang w:val="en-US"/>
              </w:rPr>
              <w:t>http</w:t>
            </w:r>
            <w:r w:rsidR="00AA6D5B" w:rsidRPr="001F0AFD">
              <w:rPr>
                <w:rFonts w:ascii="Times New Roman" w:eastAsia="Times New Roman" w:hAnsi="Times New Roman"/>
                <w:lang w:val="uk-UA"/>
              </w:rPr>
              <w:t>://</w:t>
            </w:r>
            <w:r w:rsidR="00AA6D5B" w:rsidRPr="00194B68">
              <w:rPr>
                <w:rFonts w:ascii="Times New Roman" w:eastAsia="Times New Roman" w:hAnsi="Times New Roman"/>
                <w:lang w:val="en-US"/>
              </w:rPr>
              <w:t>www</w:t>
            </w:r>
            <w:r w:rsidR="00AA6D5B" w:rsidRPr="001F0AFD">
              <w:rPr>
                <w:rFonts w:ascii="Times New Roman" w:eastAsia="Times New Roman" w:hAnsi="Times New Roman"/>
                <w:lang w:val="uk-UA"/>
              </w:rPr>
              <w:t>.</w:t>
            </w:r>
            <w:r w:rsidR="00AA6D5B" w:rsidRPr="00194B68">
              <w:rPr>
                <w:rFonts w:ascii="Times New Roman" w:eastAsia="Times New Roman" w:hAnsi="Times New Roman"/>
                <w:lang w:val="en-US"/>
              </w:rPr>
              <w:t>konferenciaonline</w:t>
            </w:r>
            <w:r w:rsidR="00AA6D5B" w:rsidRPr="001F0AFD">
              <w:rPr>
                <w:rFonts w:ascii="Times New Roman" w:eastAsia="Times New Roman" w:hAnsi="Times New Roman"/>
                <w:lang w:val="uk-UA"/>
              </w:rPr>
              <w:t>.</w:t>
            </w:r>
            <w:r w:rsidR="00AA6D5B" w:rsidRPr="00194B68">
              <w:rPr>
                <w:rFonts w:ascii="Times New Roman" w:eastAsia="Times New Roman" w:hAnsi="Times New Roman"/>
                <w:lang w:val="en-US"/>
              </w:rPr>
              <w:t>org</w:t>
            </w:r>
            <w:r w:rsidR="00AA6D5B" w:rsidRPr="001F0AFD">
              <w:rPr>
                <w:rFonts w:ascii="Times New Roman" w:eastAsia="Times New Roman" w:hAnsi="Times New Roman"/>
                <w:lang w:val="uk-UA"/>
              </w:rPr>
              <w:t>.</w:t>
            </w:r>
            <w:r w:rsidR="00AA6D5B" w:rsidRPr="00194B68">
              <w:rPr>
                <w:rFonts w:ascii="Times New Roman" w:eastAsia="Times New Roman" w:hAnsi="Times New Roman"/>
                <w:lang w:val="en-US"/>
              </w:rPr>
              <w:t>ua</w:t>
            </w:r>
            <w:r w:rsidR="00AA6D5B" w:rsidRPr="001F0AFD">
              <w:rPr>
                <w:rFonts w:ascii="Times New Roman" w:eastAsia="Times New Roman" w:hAnsi="Times New Roman"/>
                <w:lang w:val="uk-UA"/>
              </w:rPr>
              <w:t>/</w:t>
            </w:r>
            <w:r w:rsidR="00AA6D5B" w:rsidRPr="00194B68">
              <w:rPr>
                <w:rFonts w:ascii="Times New Roman" w:eastAsia="Times New Roman" w:hAnsi="Times New Roman"/>
                <w:lang w:val="en-US"/>
              </w:rPr>
              <w:t>ua</w:t>
            </w:r>
            <w:r w:rsidR="00AA6D5B" w:rsidRPr="001F0AFD">
              <w:rPr>
                <w:rFonts w:ascii="Times New Roman" w:eastAsia="Times New Roman" w:hAnsi="Times New Roman"/>
                <w:lang w:val="uk-UA"/>
              </w:rPr>
              <w:t>/</w:t>
            </w:r>
            <w:r w:rsidR="00AA6D5B" w:rsidRPr="00194B68">
              <w:rPr>
                <w:rFonts w:ascii="Times New Roman" w:eastAsia="Times New Roman" w:hAnsi="Times New Roman"/>
                <w:lang w:val="en-US"/>
              </w:rPr>
              <w:t>article</w:t>
            </w:r>
            <w:r w:rsidR="00AA6D5B" w:rsidRPr="001F0AFD">
              <w:rPr>
                <w:rFonts w:ascii="Times New Roman" w:eastAsia="Times New Roman" w:hAnsi="Times New Roman"/>
                <w:lang w:val="uk-UA"/>
              </w:rPr>
              <w:t>/</w:t>
            </w:r>
            <w:r w:rsidR="00AA6D5B" w:rsidRPr="00194B68">
              <w:rPr>
                <w:rFonts w:ascii="Times New Roman" w:eastAsia="Times New Roman" w:hAnsi="Times New Roman"/>
                <w:lang w:val="en-US"/>
              </w:rPr>
              <w:t>id</w:t>
            </w:r>
            <w:r w:rsidR="00AA6D5B" w:rsidRPr="001F0AFD">
              <w:rPr>
                <w:rFonts w:ascii="Times New Roman" w:eastAsia="Times New Roman" w:hAnsi="Times New Roman"/>
                <w:lang w:val="uk-UA"/>
              </w:rPr>
              <w:t xml:space="preserve">-1840/ </w:t>
            </w:r>
          </w:p>
          <w:p w14:paraId="514433E0" w14:textId="77777777"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lastRenderedPageBreak/>
              <w:t>1</w:t>
            </w:r>
            <w:r w:rsidR="00AA6D5B" w:rsidRPr="002E220C">
              <w:rPr>
                <w:rFonts w:ascii="Times New Roman" w:eastAsia="Times New Roman" w:hAnsi="Times New Roman"/>
                <w:lang w:val="uk-UA"/>
              </w:rPr>
              <w:t xml:space="preserve">4) Чередюк Р.Р., </w:t>
            </w:r>
            <w:r w:rsidR="00AA6D5B" w:rsidRPr="002E220C">
              <w:rPr>
                <w:rFonts w:ascii="Times New Roman" w:eastAsia="Times New Roman" w:hAnsi="Times New Roman"/>
                <w:b/>
                <w:bCs/>
                <w:lang w:val="uk-UA"/>
              </w:rPr>
              <w:t>Яковлєв І.С.,</w:t>
            </w:r>
            <w:r w:rsidR="00AA6D5B" w:rsidRPr="002E220C">
              <w:rPr>
                <w:rFonts w:ascii="Times New Roman" w:eastAsia="Times New Roman" w:hAnsi="Times New Roman"/>
                <w:lang w:val="uk-UA"/>
              </w:rPr>
              <w:t xml:space="preserve"> Яковлєва І.Д. Бібліотеки та технології для ефективного виконання швидкого перетворення Фур'є на графічних процесорах за допомогою мови </w:t>
            </w:r>
            <w:r w:rsidR="00AA6D5B" w:rsidRPr="00194B68">
              <w:rPr>
                <w:rFonts w:ascii="Times New Roman" w:eastAsia="Times New Roman" w:hAnsi="Times New Roman"/>
                <w:lang w:val="en-US"/>
              </w:rPr>
              <w:t>Python</w:t>
            </w:r>
            <w:r w:rsidR="00AA6D5B" w:rsidRPr="002E220C">
              <w:rPr>
                <w:rFonts w:ascii="Times New Roman" w:eastAsia="Times New Roman" w:hAnsi="Times New Roman"/>
                <w:lang w:val="uk-UA"/>
              </w:rPr>
              <w:t xml:space="preserve"> // </w:t>
            </w:r>
            <w:r w:rsidR="00AA6D5B" w:rsidRPr="00194B68">
              <w:rPr>
                <w:rFonts w:ascii="Times New Roman" w:eastAsia="Times New Roman" w:hAnsi="Times New Roman"/>
                <w:lang w:val="en-US"/>
              </w:rPr>
              <w:t>XXX</w:t>
            </w:r>
            <w:r w:rsidR="00AA6D5B" w:rsidRPr="002E220C">
              <w:rPr>
                <w:rFonts w:ascii="Times New Roman" w:eastAsia="Times New Roman" w:hAnsi="Times New Roman"/>
                <w:lang w:val="uk-UA"/>
              </w:rPr>
              <w:t xml:space="preserve">ІІІ </w:t>
            </w:r>
            <w:r w:rsidR="00AA6D5B" w:rsidRPr="00194B68">
              <w:rPr>
                <w:rFonts w:ascii="Times New Roman" w:eastAsia="Times New Roman" w:hAnsi="Times New Roman"/>
                <w:lang w:val="en-US"/>
              </w:rPr>
              <w:t>International</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scientific</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and</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practical</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conference</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State</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of</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Scientific</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Research</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Methods</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and</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Prospects</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for</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Development</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Across</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Different</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Fields</w:t>
            </w:r>
            <w:r w:rsidR="00AA6D5B" w:rsidRPr="002E220C">
              <w:rPr>
                <w:rFonts w:ascii="Times New Roman" w:eastAsia="Times New Roman" w:hAnsi="Times New Roman"/>
                <w:lang w:val="uk-UA"/>
              </w:rPr>
              <w:t xml:space="preserve">» , </w:t>
            </w:r>
            <w:r w:rsidR="00AA6D5B" w:rsidRPr="00194B68">
              <w:rPr>
                <w:rFonts w:ascii="Times New Roman" w:eastAsia="Times New Roman" w:hAnsi="Times New Roman"/>
                <w:lang w:val="en-US"/>
              </w:rPr>
              <w:t>August</w:t>
            </w:r>
            <w:r w:rsidR="00AA6D5B" w:rsidRPr="002E220C">
              <w:rPr>
                <w:rFonts w:ascii="Times New Roman" w:eastAsia="Times New Roman" w:hAnsi="Times New Roman"/>
                <w:lang w:val="uk-UA"/>
              </w:rPr>
              <w:t xml:space="preserve"> 7-9, 2024 </w:t>
            </w:r>
            <w:r w:rsidR="00AA6D5B" w:rsidRPr="00194B68">
              <w:rPr>
                <w:rFonts w:ascii="Times New Roman" w:eastAsia="Times New Roman" w:hAnsi="Times New Roman"/>
                <w:lang w:val="en-US"/>
              </w:rPr>
              <w:t>Graz</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Austria</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 xml:space="preserve">International Scientific Unity, 2024. – </w:t>
            </w:r>
            <w:r w:rsidR="00AA6D5B" w:rsidRPr="00194B68">
              <w:rPr>
                <w:rFonts w:ascii="Times New Roman" w:eastAsia="Times New Roman" w:hAnsi="Times New Roman"/>
              </w:rPr>
              <w:t>Р</w:t>
            </w:r>
            <w:r w:rsidR="00AA6D5B" w:rsidRPr="00194B68">
              <w:rPr>
                <w:rFonts w:ascii="Times New Roman" w:eastAsia="Times New Roman" w:hAnsi="Times New Roman"/>
                <w:lang w:val="en-US"/>
              </w:rPr>
              <w:t xml:space="preserve">. 17-19. URL: https://isu-conference.com/wp-content/uploads/2024/08/State_of_scientific_research_methods_and_prospects_for_development_across_different_fields_August_7_9_2024_Graz_Austria.pdf </w:t>
            </w:r>
          </w:p>
          <w:p w14:paraId="19FDBD02" w14:textId="77777777"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w:t>
            </w:r>
            <w:r w:rsidR="00AA6D5B" w:rsidRPr="002E220C">
              <w:rPr>
                <w:rFonts w:ascii="Times New Roman" w:eastAsia="Times New Roman" w:hAnsi="Times New Roman"/>
                <w:lang w:val="uk-UA"/>
              </w:rPr>
              <w:t>5) Морараш А.В</w:t>
            </w:r>
            <w:r>
              <w:rPr>
                <w:rFonts w:ascii="Times New Roman" w:eastAsia="Times New Roman" w:hAnsi="Times New Roman"/>
                <w:lang w:val="uk-UA"/>
              </w:rPr>
              <w:t>.,</w:t>
            </w:r>
            <w:r w:rsidR="00AA6D5B" w:rsidRPr="002E220C">
              <w:rPr>
                <w:rFonts w:ascii="Times New Roman" w:eastAsia="Times New Roman" w:hAnsi="Times New Roman"/>
                <w:lang w:val="uk-UA"/>
              </w:rPr>
              <w:t xml:space="preserve"> </w:t>
            </w:r>
            <w:r w:rsidR="00AA6D5B" w:rsidRPr="002E220C">
              <w:rPr>
                <w:rFonts w:ascii="Times New Roman" w:eastAsia="Times New Roman" w:hAnsi="Times New Roman"/>
                <w:b/>
                <w:bCs/>
                <w:lang w:val="uk-UA"/>
              </w:rPr>
              <w:t>Яковлєва</w:t>
            </w:r>
            <w:r w:rsidRPr="002E220C">
              <w:rPr>
                <w:rFonts w:ascii="Times New Roman" w:eastAsia="Times New Roman" w:hAnsi="Times New Roman"/>
                <w:b/>
                <w:bCs/>
                <w:lang w:val="uk-UA"/>
              </w:rPr>
              <w:t xml:space="preserve"> І.Д.</w:t>
            </w:r>
            <w:r w:rsidR="00AA6D5B" w:rsidRPr="002E220C">
              <w:rPr>
                <w:rFonts w:ascii="Times New Roman" w:eastAsia="Times New Roman" w:hAnsi="Times New Roman"/>
                <w:lang w:val="uk-UA"/>
              </w:rPr>
              <w:t xml:space="preserve"> Шифрування та розшифрування даних за допомогою хеш-функції </w:t>
            </w:r>
            <w:r w:rsidR="00AA6D5B" w:rsidRPr="00194B68">
              <w:rPr>
                <w:rFonts w:ascii="Times New Roman" w:eastAsia="Times New Roman" w:hAnsi="Times New Roman"/>
                <w:lang w:val="en-US"/>
              </w:rPr>
              <w:t>XXHASH</w:t>
            </w:r>
            <w:r w:rsidR="00AA6D5B" w:rsidRPr="002E220C">
              <w:rPr>
                <w:rFonts w:ascii="Times New Roman" w:eastAsia="Times New Roman" w:hAnsi="Times New Roman"/>
                <w:lang w:val="uk-UA"/>
              </w:rPr>
              <w:t xml:space="preserve"> // Міжнародна наукова інтернет-конференція "Інформаційне суспільство: технологічні, економічні та технічні аспекти становлення", 11-12 грудня 2024 р. – Вип. 94. – Тернопіль, 2024. – С.141-143. </w:t>
            </w:r>
            <w:r w:rsidR="00AA6D5B" w:rsidRPr="00194B68">
              <w:rPr>
                <w:rFonts w:ascii="Times New Roman" w:eastAsia="Times New Roman" w:hAnsi="Times New Roman"/>
                <w:lang w:val="en-US"/>
              </w:rPr>
              <w:t xml:space="preserve">URL: http://www.konferenciaonline.org.ua/ua/article/id-1973/ </w:t>
            </w:r>
          </w:p>
          <w:p w14:paraId="1436A396" w14:textId="69FBD561"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w:t>
            </w:r>
            <w:r w:rsidR="00AA6D5B" w:rsidRPr="002E220C">
              <w:rPr>
                <w:rFonts w:ascii="Times New Roman" w:eastAsia="Times New Roman" w:hAnsi="Times New Roman"/>
                <w:lang w:val="uk-UA"/>
              </w:rPr>
              <w:t>6)</w:t>
            </w:r>
            <w:r>
              <w:rPr>
                <w:rFonts w:ascii="Times New Roman" w:eastAsia="Times New Roman" w:hAnsi="Times New Roman"/>
                <w:lang w:val="uk-UA"/>
              </w:rPr>
              <w:t xml:space="preserve"> </w:t>
            </w:r>
            <w:r w:rsidR="00AA6D5B" w:rsidRPr="00194B68">
              <w:rPr>
                <w:rFonts w:ascii="Times New Roman" w:eastAsia="Times New Roman" w:hAnsi="Times New Roman"/>
                <w:lang w:val="en-US"/>
              </w:rPr>
              <w:t>A</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Melnyk</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and</w:t>
            </w:r>
            <w:r w:rsidR="00AA6D5B" w:rsidRPr="002E220C">
              <w:rPr>
                <w:rFonts w:ascii="Times New Roman" w:eastAsia="Times New Roman" w:hAnsi="Times New Roman"/>
                <w:lang w:val="uk-UA"/>
              </w:rPr>
              <w:t xml:space="preserve"> </w:t>
            </w:r>
            <w:r w:rsidR="00AA6D5B" w:rsidRPr="002E220C">
              <w:rPr>
                <w:rFonts w:ascii="Times New Roman" w:eastAsia="Times New Roman" w:hAnsi="Times New Roman"/>
                <w:b/>
                <w:bCs/>
                <w:lang w:val="en-US"/>
              </w:rPr>
              <w:t>I</w:t>
            </w:r>
            <w:r w:rsidR="00AA6D5B" w:rsidRPr="002E220C">
              <w:rPr>
                <w:rFonts w:ascii="Times New Roman" w:eastAsia="Times New Roman" w:hAnsi="Times New Roman"/>
                <w:b/>
                <w:bCs/>
                <w:lang w:val="uk-UA"/>
              </w:rPr>
              <w:t xml:space="preserve">. </w:t>
            </w:r>
            <w:r w:rsidR="00AA6D5B" w:rsidRPr="002E220C">
              <w:rPr>
                <w:rFonts w:ascii="Times New Roman" w:eastAsia="Times New Roman" w:hAnsi="Times New Roman"/>
                <w:b/>
                <w:bCs/>
                <w:lang w:val="en-US"/>
              </w:rPr>
              <w:t>Iakovlieva</w:t>
            </w:r>
            <w:r w:rsidR="00AA6D5B" w:rsidRPr="002E220C">
              <w:rPr>
                <w:rFonts w:ascii="Times New Roman" w:eastAsia="Times New Roman" w:hAnsi="Times New Roman"/>
                <w:lang w:val="uk-UA"/>
              </w:rPr>
              <w:t>, "</w:t>
            </w:r>
            <w:r w:rsidR="00AA6D5B" w:rsidRPr="00194B68">
              <w:rPr>
                <w:rFonts w:ascii="Times New Roman" w:eastAsia="Times New Roman" w:hAnsi="Times New Roman"/>
                <w:lang w:val="en-US"/>
              </w:rPr>
              <w:t>Structural</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Matrix</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for</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Algorithm</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Flow</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Graph</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Representation</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in</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Computer</w:t>
            </w:r>
            <w:r w:rsidR="00AA6D5B" w:rsidRPr="002E220C">
              <w:rPr>
                <w:rFonts w:ascii="Times New Roman" w:eastAsia="Times New Roman" w:hAnsi="Times New Roman"/>
                <w:lang w:val="uk-UA"/>
              </w:rPr>
              <w:t>," 2022 12</w:t>
            </w:r>
            <w:r w:rsidR="00AA6D5B" w:rsidRPr="00194B68">
              <w:rPr>
                <w:rFonts w:ascii="Times New Roman" w:eastAsia="Times New Roman" w:hAnsi="Times New Roman"/>
                <w:lang w:val="en-US"/>
              </w:rPr>
              <w:t>th</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International</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Conference</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on</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Advanced</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Computer</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Information</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Technologies</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lang w:val="en-US"/>
              </w:rPr>
              <w:t>ACIT</w:t>
            </w:r>
            <w:r w:rsidR="00AA6D5B" w:rsidRPr="002E220C">
              <w:rPr>
                <w:rFonts w:ascii="Times New Roman" w:eastAsia="Times New Roman" w:hAnsi="Times New Roman"/>
                <w:lang w:val="uk-UA"/>
              </w:rPr>
              <w:t xml:space="preserve">), 2022, </w:t>
            </w:r>
            <w:r w:rsidR="00AA6D5B" w:rsidRPr="00194B68">
              <w:rPr>
                <w:rFonts w:ascii="Times New Roman" w:eastAsia="Times New Roman" w:hAnsi="Times New Roman"/>
                <w:lang w:val="en-US"/>
              </w:rPr>
              <w:t>pp</w:t>
            </w:r>
            <w:r w:rsidR="00AA6D5B" w:rsidRPr="002E220C">
              <w:rPr>
                <w:rFonts w:ascii="Times New Roman" w:eastAsia="Times New Roman" w:hAnsi="Times New Roman"/>
                <w:lang w:val="uk-UA"/>
              </w:rPr>
              <w:t xml:space="preserve">. 466-471, </w:t>
            </w:r>
            <w:r w:rsidR="00AA6D5B" w:rsidRPr="00194B68">
              <w:rPr>
                <w:rFonts w:ascii="Times New Roman" w:eastAsia="Times New Roman" w:hAnsi="Times New Roman"/>
                <w:lang w:val="en-US"/>
              </w:rPr>
              <w:t>doi</w:t>
            </w:r>
            <w:r w:rsidR="00AA6D5B" w:rsidRPr="002E220C">
              <w:rPr>
                <w:rFonts w:ascii="Times New Roman" w:eastAsia="Times New Roman" w:hAnsi="Times New Roman"/>
                <w:lang w:val="uk-UA"/>
              </w:rPr>
              <w:t>: 10.1109/</w:t>
            </w:r>
            <w:r w:rsidR="00AA6D5B" w:rsidRPr="00194B68">
              <w:rPr>
                <w:rFonts w:ascii="Times New Roman" w:eastAsia="Times New Roman" w:hAnsi="Times New Roman"/>
                <w:lang w:val="en-US"/>
              </w:rPr>
              <w:t>ACIT</w:t>
            </w:r>
            <w:r w:rsidR="00AA6D5B" w:rsidRPr="002E220C">
              <w:rPr>
                <w:rFonts w:ascii="Times New Roman" w:eastAsia="Times New Roman" w:hAnsi="Times New Roman"/>
                <w:lang w:val="uk-UA"/>
              </w:rPr>
              <w:t xml:space="preserve">54803.2022.9913167. </w:t>
            </w:r>
          </w:p>
          <w:p w14:paraId="544E18FB" w14:textId="77777777" w:rsidR="002E220C"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w:t>
            </w:r>
            <w:r w:rsidR="00AA6D5B" w:rsidRPr="002E220C">
              <w:rPr>
                <w:rFonts w:ascii="Times New Roman" w:eastAsia="Times New Roman" w:hAnsi="Times New Roman"/>
                <w:lang w:val="uk-UA"/>
              </w:rPr>
              <w:t xml:space="preserve">7) Лісовенко І.Д., </w:t>
            </w:r>
            <w:r w:rsidR="00AA6D5B" w:rsidRPr="002E220C">
              <w:rPr>
                <w:rFonts w:ascii="Times New Roman" w:eastAsia="Times New Roman" w:hAnsi="Times New Roman"/>
                <w:b/>
                <w:bCs/>
                <w:lang w:val="uk-UA"/>
              </w:rPr>
              <w:t>Яковлєва І.Д</w:t>
            </w:r>
            <w:r w:rsidR="00AA6D5B" w:rsidRPr="002E220C">
              <w:rPr>
                <w:rFonts w:ascii="Times New Roman" w:eastAsia="Times New Roman" w:hAnsi="Times New Roman"/>
                <w:lang w:val="uk-UA"/>
              </w:rPr>
              <w:t xml:space="preserve">., Рудий Р.О. Програмна реалізація бітонічного сортування на графічних процесорах з використанням технології </w:t>
            </w:r>
            <w:r w:rsidR="00AA6D5B" w:rsidRPr="00194B68">
              <w:rPr>
                <w:rFonts w:ascii="Times New Roman" w:eastAsia="Times New Roman" w:hAnsi="Times New Roman"/>
                <w:lang w:val="en-US"/>
              </w:rPr>
              <w:t>CUDA</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rPr>
              <w:t xml:space="preserve">Проблеми інформатики та комп’ютерної техніки: 2021 рік : праці X Міжнар. наук.-практ. конф., 28–31 жовт. 2021. Чернівці: ЧНУ, 2021. С. 80-83. </w:t>
            </w:r>
          </w:p>
          <w:p w14:paraId="77B094FC" w14:textId="018B33C7" w:rsidR="00AA6D5B" w:rsidRPr="00F263C9" w:rsidRDefault="002E220C" w:rsidP="00AA6D5B">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w:t>
            </w:r>
            <w:r w:rsidR="00AA6D5B" w:rsidRPr="002E220C">
              <w:rPr>
                <w:rFonts w:ascii="Times New Roman" w:eastAsia="Times New Roman" w:hAnsi="Times New Roman"/>
                <w:lang w:val="uk-UA"/>
              </w:rPr>
              <w:t xml:space="preserve">8) Янчак А. В., </w:t>
            </w:r>
            <w:r w:rsidR="00AA6D5B" w:rsidRPr="002E220C">
              <w:rPr>
                <w:rFonts w:ascii="Times New Roman" w:eastAsia="Times New Roman" w:hAnsi="Times New Roman"/>
                <w:b/>
                <w:bCs/>
                <w:lang w:val="uk-UA"/>
              </w:rPr>
              <w:t>Яковлєва І.Д.</w:t>
            </w:r>
            <w:r w:rsidR="00AA6D5B" w:rsidRPr="002E220C">
              <w:rPr>
                <w:rFonts w:ascii="Times New Roman" w:eastAsia="Times New Roman" w:hAnsi="Times New Roman"/>
                <w:lang w:val="uk-UA"/>
              </w:rPr>
              <w:t xml:space="preserve"> Підходи </w:t>
            </w:r>
            <w:r w:rsidR="00AA6D5B" w:rsidRPr="00194B68">
              <w:rPr>
                <w:rFonts w:ascii="Times New Roman" w:eastAsia="Times New Roman" w:hAnsi="Times New Roman"/>
              </w:rPr>
              <w:t>CQRS</w:t>
            </w:r>
            <w:r w:rsidR="00AA6D5B" w:rsidRPr="002E220C">
              <w:rPr>
                <w:rFonts w:ascii="Times New Roman" w:eastAsia="Times New Roman" w:hAnsi="Times New Roman"/>
                <w:lang w:val="uk-UA"/>
              </w:rPr>
              <w:t xml:space="preserve"> та </w:t>
            </w:r>
            <w:r w:rsidR="00AA6D5B" w:rsidRPr="00194B68">
              <w:rPr>
                <w:rFonts w:ascii="Times New Roman" w:eastAsia="Times New Roman" w:hAnsi="Times New Roman"/>
              </w:rPr>
              <w:t>EVENT</w:t>
            </w:r>
            <w:r w:rsidR="00AA6D5B" w:rsidRPr="002E220C">
              <w:rPr>
                <w:rFonts w:ascii="Times New Roman" w:eastAsia="Times New Roman" w:hAnsi="Times New Roman"/>
                <w:lang w:val="uk-UA"/>
              </w:rPr>
              <w:t xml:space="preserve"> </w:t>
            </w:r>
            <w:r w:rsidR="00AA6D5B" w:rsidRPr="00194B68">
              <w:rPr>
                <w:rFonts w:ascii="Times New Roman" w:eastAsia="Times New Roman" w:hAnsi="Times New Roman"/>
              </w:rPr>
              <w:t>SOURCING</w:t>
            </w:r>
            <w:r w:rsidR="00AA6D5B" w:rsidRPr="002E220C">
              <w:rPr>
                <w:rFonts w:ascii="Times New Roman" w:eastAsia="Times New Roman" w:hAnsi="Times New Roman"/>
                <w:lang w:val="uk-UA"/>
              </w:rPr>
              <w:t xml:space="preserve"> для пришвидшення роботи з великими об’ємами даних . </w:t>
            </w:r>
            <w:r w:rsidR="00AA6D5B" w:rsidRPr="00194B68">
              <w:rPr>
                <w:rFonts w:ascii="Times New Roman" w:eastAsia="Times New Roman" w:hAnsi="Times New Roman"/>
              </w:rPr>
              <w:t xml:space="preserve">Інформаційне суспільство: технологічні, економічні та технічні аспекти становлення: матеріали міжн. інтернет-конференції </w:t>
            </w:r>
            <w:r w:rsidR="00AA6D5B" w:rsidRPr="00194B68">
              <w:rPr>
                <w:rFonts w:ascii="Times New Roman" w:eastAsia="Times New Roman" w:hAnsi="Times New Roman"/>
              </w:rPr>
              <w:lastRenderedPageBreak/>
              <w:t>(випуск 63 11.11.2021) URL: http://www.konferenciaonline.org.ua/ua/article/id-331/</w:t>
            </w:r>
          </w:p>
        </w:tc>
        <w:tc>
          <w:tcPr>
            <w:tcW w:w="1807" w:type="dxa"/>
            <w:tcMar>
              <w:left w:w="85" w:type="dxa"/>
              <w:right w:w="57" w:type="dxa"/>
            </w:tcMar>
          </w:tcPr>
          <w:p w14:paraId="4C508B7F" w14:textId="77777777" w:rsidR="00AA6D5B" w:rsidRPr="00F263C9" w:rsidRDefault="00AA6D5B" w:rsidP="00AA6D5B">
            <w:pPr>
              <w:spacing w:after="0" w:line="264" w:lineRule="auto"/>
              <w:contextualSpacing/>
              <w:rPr>
                <w:rFonts w:ascii="Times New Roman" w:hAnsi="Times New Roman"/>
                <w:lang w:val="uk-UA"/>
              </w:rPr>
            </w:pPr>
            <w:r w:rsidRPr="00194B68">
              <w:rPr>
                <w:rFonts w:ascii="Times New Roman" w:hAnsi="Times New Roman"/>
                <w:lang w:val="uk-UA"/>
              </w:rPr>
              <w:lastRenderedPageBreak/>
              <w:t>Тернопільський національний технічний університет імені Івана ; ПК05408102/001806-23; Автоматизоване перетворення графічного подання алгоритму в його в апаратну модель для оптимізації обчислень в розпаралелювальних системах; 26.11.2023; 6(180)</w:t>
            </w:r>
          </w:p>
        </w:tc>
      </w:tr>
      <w:tr w:rsidR="00AA6D5B" w:rsidRPr="00C76CC2" w14:paraId="43E1C332" w14:textId="77777777" w:rsidTr="00626C69">
        <w:trPr>
          <w:trHeight w:val="547"/>
        </w:trPr>
        <w:tc>
          <w:tcPr>
            <w:tcW w:w="511" w:type="dxa"/>
          </w:tcPr>
          <w:p w14:paraId="673014B3" w14:textId="77777777" w:rsidR="00AA6D5B" w:rsidRPr="00F263C9" w:rsidRDefault="00AA6D5B" w:rsidP="00AA6D5B">
            <w:pPr>
              <w:spacing w:after="0" w:line="264" w:lineRule="auto"/>
              <w:rPr>
                <w:rFonts w:ascii="Times New Roman" w:hAnsi="Times New Roman"/>
                <w:sz w:val="20"/>
                <w:szCs w:val="20"/>
                <w:lang w:val="uk-UA"/>
              </w:rPr>
            </w:pPr>
            <w:r>
              <w:rPr>
                <w:rFonts w:ascii="Times New Roman" w:hAnsi="Times New Roman"/>
                <w:sz w:val="20"/>
                <w:szCs w:val="20"/>
                <w:lang w:val="uk-UA"/>
              </w:rPr>
              <w:lastRenderedPageBreak/>
              <w:t>6</w:t>
            </w:r>
          </w:p>
        </w:tc>
        <w:tc>
          <w:tcPr>
            <w:tcW w:w="1276" w:type="dxa"/>
            <w:tcMar>
              <w:left w:w="85" w:type="dxa"/>
              <w:right w:w="57" w:type="dxa"/>
            </w:tcMar>
          </w:tcPr>
          <w:p w14:paraId="3A96F656" w14:textId="6B76A094" w:rsidR="00AA6D5B" w:rsidRPr="00F263C9" w:rsidRDefault="00AA6D5B" w:rsidP="00AA6D5B">
            <w:pPr>
              <w:spacing w:after="0" w:line="264" w:lineRule="auto"/>
              <w:rPr>
                <w:rFonts w:ascii="Times New Roman" w:hAnsi="Times New Roman"/>
                <w:sz w:val="20"/>
                <w:szCs w:val="20"/>
                <w:lang w:val="uk-UA"/>
              </w:rPr>
            </w:pPr>
            <w:r w:rsidRPr="00F263C9">
              <w:rPr>
                <w:rFonts w:ascii="Times New Roman" w:hAnsi="Times New Roman"/>
                <w:sz w:val="20"/>
                <w:szCs w:val="20"/>
                <w:lang w:val="uk-UA"/>
              </w:rPr>
              <w:t xml:space="preserve">Михайло ШКУРЕЙ </w:t>
            </w:r>
          </w:p>
        </w:tc>
        <w:tc>
          <w:tcPr>
            <w:tcW w:w="12721" w:type="dxa"/>
            <w:gridSpan w:val="6"/>
            <w:tcMar>
              <w:left w:w="85" w:type="dxa"/>
              <w:right w:w="57" w:type="dxa"/>
            </w:tcMar>
          </w:tcPr>
          <w:p w14:paraId="4C751CE1" w14:textId="40FB450D" w:rsidR="00AA6D5B" w:rsidRPr="00F263C9" w:rsidRDefault="00AA6D5B" w:rsidP="00AA6D5B">
            <w:pPr>
              <w:spacing w:after="0" w:line="264" w:lineRule="auto"/>
              <w:contextualSpacing/>
              <w:rPr>
                <w:rFonts w:ascii="Times New Roman" w:hAnsi="Times New Roman"/>
                <w:lang w:val="uk-UA"/>
              </w:rPr>
            </w:pPr>
            <w:r w:rsidRPr="00F263C9">
              <w:rPr>
                <w:rFonts w:ascii="Times New Roman" w:eastAsia="Times New Roman" w:hAnsi="Times New Roman"/>
                <w:lang w:val="uk-UA"/>
              </w:rPr>
              <w:t>Директор ТОВ YuKon Software, м. Чернівці.</w:t>
            </w:r>
          </w:p>
        </w:tc>
      </w:tr>
      <w:tr w:rsidR="00AA6D5B" w:rsidRPr="00C76CC2" w14:paraId="2C85B947" w14:textId="77777777" w:rsidTr="00626C69">
        <w:trPr>
          <w:trHeight w:val="547"/>
        </w:trPr>
        <w:tc>
          <w:tcPr>
            <w:tcW w:w="511" w:type="dxa"/>
          </w:tcPr>
          <w:p w14:paraId="470A3EBD" w14:textId="77777777" w:rsidR="00AA6D5B" w:rsidRPr="00F263C9" w:rsidRDefault="00AA6D5B" w:rsidP="00AA6D5B">
            <w:pPr>
              <w:spacing w:after="0" w:line="264" w:lineRule="auto"/>
              <w:rPr>
                <w:rFonts w:ascii="Times New Roman" w:hAnsi="Times New Roman"/>
                <w:sz w:val="20"/>
                <w:szCs w:val="20"/>
                <w:lang w:val="uk-UA"/>
              </w:rPr>
            </w:pPr>
            <w:r>
              <w:rPr>
                <w:rFonts w:ascii="Times New Roman" w:hAnsi="Times New Roman"/>
                <w:sz w:val="20"/>
                <w:szCs w:val="20"/>
                <w:lang w:val="uk-UA"/>
              </w:rPr>
              <w:t>7</w:t>
            </w:r>
          </w:p>
        </w:tc>
        <w:tc>
          <w:tcPr>
            <w:tcW w:w="1276" w:type="dxa"/>
            <w:tcMar>
              <w:left w:w="85" w:type="dxa"/>
              <w:right w:w="57" w:type="dxa"/>
            </w:tcMar>
          </w:tcPr>
          <w:p w14:paraId="6F15AFE0" w14:textId="77777777" w:rsidR="00AA6D5B" w:rsidRPr="00F263C9" w:rsidRDefault="00AA6D5B" w:rsidP="00AA6D5B">
            <w:pPr>
              <w:spacing w:after="0" w:line="264" w:lineRule="auto"/>
              <w:rPr>
                <w:rFonts w:ascii="Times New Roman" w:hAnsi="Times New Roman"/>
                <w:sz w:val="20"/>
                <w:szCs w:val="20"/>
                <w:lang w:val="uk-UA"/>
              </w:rPr>
            </w:pPr>
            <w:r w:rsidRPr="00F263C9">
              <w:rPr>
                <w:rFonts w:ascii="Times New Roman" w:eastAsia="Times New Roman" w:hAnsi="Times New Roman"/>
                <w:sz w:val="20"/>
                <w:szCs w:val="20"/>
                <w:lang w:val="uk-UA" w:eastAsia="ru-RU"/>
              </w:rPr>
              <w:t xml:space="preserve">Олександр ПРОДАН </w:t>
            </w:r>
          </w:p>
        </w:tc>
        <w:tc>
          <w:tcPr>
            <w:tcW w:w="12721" w:type="dxa"/>
            <w:gridSpan w:val="6"/>
            <w:tcMar>
              <w:left w:w="85" w:type="dxa"/>
              <w:right w:w="57" w:type="dxa"/>
            </w:tcMar>
          </w:tcPr>
          <w:p w14:paraId="2E090EB3" w14:textId="77777777" w:rsidR="00AA6D5B" w:rsidRPr="00F263C9" w:rsidRDefault="00AA6D5B" w:rsidP="00AA6D5B">
            <w:pPr>
              <w:spacing w:after="0" w:line="264" w:lineRule="auto"/>
              <w:contextualSpacing/>
              <w:rPr>
                <w:rFonts w:ascii="Times New Roman" w:hAnsi="Times New Roman"/>
                <w:lang w:val="uk-UA"/>
              </w:rPr>
            </w:pPr>
            <w:r w:rsidRPr="00F263C9">
              <w:rPr>
                <w:rFonts w:ascii="Times New Roman" w:eastAsia="Times New Roman" w:hAnsi="Times New Roman"/>
                <w:lang w:val="uk-UA" w:eastAsia="ru-RU"/>
              </w:rPr>
              <w:t xml:space="preserve">магістр ОНП «Комп’ютерна інженерія технологій Інтернету речей та кіберфізичних систем», спеціальності </w:t>
            </w:r>
            <w:r w:rsidRPr="00144C87">
              <w:rPr>
                <w:rFonts w:ascii="Times New Roman" w:eastAsia="Times New Roman" w:hAnsi="Times New Roman"/>
                <w:lang w:val="uk-UA" w:eastAsia="ru-RU"/>
              </w:rPr>
              <w:t>F7 «Комп’ютерна інженерія».</w:t>
            </w:r>
          </w:p>
        </w:tc>
      </w:tr>
      <w:tr w:rsidR="00AA6D5B" w:rsidRPr="00C76CC2" w14:paraId="154408B6" w14:textId="77777777" w:rsidTr="00626C69">
        <w:trPr>
          <w:trHeight w:val="547"/>
        </w:trPr>
        <w:tc>
          <w:tcPr>
            <w:tcW w:w="511" w:type="dxa"/>
          </w:tcPr>
          <w:p w14:paraId="2121A0E0" w14:textId="77777777" w:rsidR="00AA6D5B" w:rsidRPr="00F263C9" w:rsidRDefault="00AA6D5B" w:rsidP="00AA6D5B">
            <w:pPr>
              <w:spacing w:after="0" w:line="264" w:lineRule="auto"/>
              <w:rPr>
                <w:rFonts w:ascii="Times New Roman" w:hAnsi="Times New Roman"/>
                <w:sz w:val="20"/>
                <w:szCs w:val="20"/>
                <w:lang w:val="uk-UA"/>
              </w:rPr>
            </w:pPr>
            <w:r>
              <w:rPr>
                <w:rFonts w:ascii="Times New Roman" w:hAnsi="Times New Roman"/>
                <w:sz w:val="20"/>
                <w:szCs w:val="20"/>
                <w:lang w:val="uk-UA"/>
              </w:rPr>
              <w:t>8</w:t>
            </w:r>
          </w:p>
        </w:tc>
        <w:tc>
          <w:tcPr>
            <w:tcW w:w="1276" w:type="dxa"/>
            <w:tcMar>
              <w:left w:w="85" w:type="dxa"/>
              <w:right w:w="57" w:type="dxa"/>
            </w:tcMar>
          </w:tcPr>
          <w:p w14:paraId="2225812D" w14:textId="77777777" w:rsidR="00AA6D5B" w:rsidRPr="00F263C9" w:rsidRDefault="00AA6D5B" w:rsidP="00AA6D5B">
            <w:pPr>
              <w:spacing w:after="0" w:line="264" w:lineRule="auto"/>
              <w:rPr>
                <w:rFonts w:ascii="Times New Roman" w:eastAsia="Times New Roman" w:hAnsi="Times New Roman"/>
                <w:sz w:val="20"/>
                <w:szCs w:val="20"/>
                <w:lang w:val="uk-UA" w:eastAsia="ru-RU"/>
              </w:rPr>
            </w:pPr>
            <w:r w:rsidRPr="00F263C9">
              <w:rPr>
                <w:rFonts w:ascii="Times New Roman" w:eastAsia="Times New Roman" w:hAnsi="Times New Roman"/>
                <w:sz w:val="20"/>
                <w:szCs w:val="20"/>
                <w:lang w:val="uk-UA" w:eastAsia="ru-RU"/>
              </w:rPr>
              <w:t>Богдан УКОЛОВ</w:t>
            </w:r>
            <w:r w:rsidRPr="00F263C9">
              <w:rPr>
                <w:rFonts w:ascii="Times New Roman" w:eastAsia="Times New Roman" w:hAnsi="Times New Roman"/>
                <w:sz w:val="28"/>
                <w:szCs w:val="28"/>
                <w:lang w:val="uk-UA" w:eastAsia="ru-RU"/>
              </w:rPr>
              <w:t xml:space="preserve"> </w:t>
            </w:r>
          </w:p>
        </w:tc>
        <w:tc>
          <w:tcPr>
            <w:tcW w:w="12721" w:type="dxa"/>
            <w:gridSpan w:val="6"/>
            <w:tcMar>
              <w:left w:w="85" w:type="dxa"/>
              <w:right w:w="57" w:type="dxa"/>
            </w:tcMar>
          </w:tcPr>
          <w:p w14:paraId="13D95FFC" w14:textId="77777777" w:rsidR="00AA6D5B" w:rsidRPr="00F263C9" w:rsidRDefault="00AA6D5B" w:rsidP="00AA6D5B">
            <w:pPr>
              <w:spacing w:after="0" w:line="264" w:lineRule="auto"/>
              <w:contextualSpacing/>
              <w:rPr>
                <w:rFonts w:ascii="Times New Roman" w:hAnsi="Times New Roman"/>
                <w:lang w:val="uk-UA"/>
              </w:rPr>
            </w:pPr>
            <w:r w:rsidRPr="00F263C9">
              <w:rPr>
                <w:rFonts w:ascii="Times New Roman" w:eastAsia="Times New Roman" w:hAnsi="Times New Roman"/>
                <w:lang w:val="uk-UA" w:eastAsia="ru-RU"/>
              </w:rPr>
              <w:t xml:space="preserve">аспірант ОНП «Комп’ютерна інженерія» третього (доктор філософії) рівня вищої освіти спеціальності </w:t>
            </w:r>
            <w:r w:rsidRPr="00144C87">
              <w:rPr>
                <w:rFonts w:ascii="Times New Roman" w:eastAsia="Times New Roman" w:hAnsi="Times New Roman"/>
                <w:lang w:val="uk-UA" w:eastAsia="ru-RU"/>
              </w:rPr>
              <w:t>F7 «Комп’ютерна інженерія».</w:t>
            </w:r>
          </w:p>
        </w:tc>
      </w:tr>
    </w:tbl>
    <w:p w14:paraId="774AE9F1" w14:textId="3B91D92E" w:rsidR="00743F03" w:rsidRDefault="00743F03">
      <w:pPr>
        <w:spacing w:after="0" w:line="240" w:lineRule="auto"/>
        <w:rPr>
          <w:rFonts w:ascii="Times New Roman" w:eastAsia="Times New Roman" w:hAnsi="Times New Roman"/>
          <w:b/>
          <w:color w:val="000000"/>
          <w:sz w:val="28"/>
          <w:szCs w:val="28"/>
          <w:lang w:val="uk-UA"/>
        </w:rPr>
      </w:pPr>
    </w:p>
    <w:p w14:paraId="7F28D207" w14:textId="4F733622" w:rsidR="00743F03" w:rsidRDefault="00743F03" w:rsidP="00BA669B">
      <w:pPr>
        <w:spacing w:line="276" w:lineRule="auto"/>
        <w:ind w:left="2" w:hanging="2"/>
        <w:jc w:val="center"/>
        <w:rPr>
          <w:rFonts w:ascii="Times New Roman" w:eastAsia="Times New Roman" w:hAnsi="Times New Roman"/>
          <w:b/>
          <w:color w:val="000000"/>
          <w:sz w:val="28"/>
          <w:szCs w:val="28"/>
          <w:lang w:val="uk-UA"/>
        </w:rPr>
      </w:pPr>
      <w:r>
        <w:rPr>
          <w:rFonts w:ascii="Times New Roman" w:eastAsia="Times New Roman" w:hAnsi="Times New Roman"/>
          <w:b/>
          <w:color w:val="000000"/>
          <w:sz w:val="28"/>
          <w:szCs w:val="28"/>
          <w:lang w:val="uk-UA"/>
        </w:rPr>
        <w:br/>
      </w:r>
      <w:r>
        <w:rPr>
          <w:rFonts w:ascii="Times New Roman" w:eastAsia="Times New Roman" w:hAnsi="Times New Roman"/>
          <w:b/>
          <w:color w:val="000000"/>
          <w:sz w:val="28"/>
          <w:szCs w:val="28"/>
          <w:lang w:val="uk-UA"/>
        </w:rPr>
        <w:br w:type="page"/>
      </w:r>
    </w:p>
    <w:p w14:paraId="5C0E54B9" w14:textId="77777777" w:rsidR="00743F03" w:rsidRDefault="00743F03" w:rsidP="006A3408">
      <w:pPr>
        <w:spacing w:line="276" w:lineRule="auto"/>
        <w:ind w:left="2" w:hanging="2"/>
        <w:jc w:val="center"/>
        <w:rPr>
          <w:rFonts w:ascii="Times New Roman" w:eastAsia="Times New Roman" w:hAnsi="Times New Roman"/>
          <w:b/>
          <w:color w:val="000000"/>
          <w:sz w:val="28"/>
          <w:szCs w:val="28"/>
          <w:lang w:val="uk-UA"/>
        </w:rPr>
        <w:sectPr w:rsidR="00743F03" w:rsidSect="00743F03">
          <w:pgSz w:w="16838" w:h="11906" w:orient="landscape"/>
          <w:pgMar w:top="1134" w:right="1134" w:bottom="1134" w:left="1134" w:header="709" w:footer="709" w:gutter="0"/>
          <w:cols w:space="708"/>
          <w:docGrid w:linePitch="360"/>
        </w:sectPr>
      </w:pPr>
    </w:p>
    <w:p w14:paraId="0ACE654C" w14:textId="277EE800" w:rsidR="007D5B12" w:rsidRPr="00104F1F" w:rsidRDefault="007D5B12" w:rsidP="006A3408">
      <w:pPr>
        <w:spacing w:line="276" w:lineRule="auto"/>
        <w:ind w:left="2" w:hanging="2"/>
        <w:jc w:val="center"/>
        <w:rPr>
          <w:rFonts w:ascii="Times New Roman" w:eastAsia="Times New Roman" w:hAnsi="Times New Roman"/>
          <w:b/>
          <w:color w:val="000000"/>
          <w:sz w:val="28"/>
          <w:szCs w:val="28"/>
          <w:lang w:val="uk-UA"/>
        </w:rPr>
      </w:pPr>
      <w:r w:rsidRPr="00104F1F">
        <w:rPr>
          <w:rFonts w:ascii="Times New Roman" w:eastAsia="Times New Roman" w:hAnsi="Times New Roman"/>
          <w:b/>
          <w:color w:val="000000"/>
          <w:sz w:val="28"/>
          <w:szCs w:val="28"/>
          <w:lang w:val="uk-UA"/>
        </w:rPr>
        <w:lastRenderedPageBreak/>
        <w:t xml:space="preserve">ДОДАТКИ </w:t>
      </w:r>
    </w:p>
    <w:p w14:paraId="2B10C29E" w14:textId="76BDF979" w:rsidR="0080560D" w:rsidRPr="00104F1F" w:rsidRDefault="0080560D" w:rsidP="006A3408">
      <w:pPr>
        <w:spacing w:line="276" w:lineRule="auto"/>
        <w:ind w:left="2" w:hanging="2"/>
        <w:jc w:val="center"/>
        <w:rPr>
          <w:rFonts w:ascii="Times New Roman" w:eastAsia="Times New Roman" w:hAnsi="Times New Roman"/>
          <w:b/>
          <w:color w:val="000000"/>
          <w:sz w:val="28"/>
          <w:szCs w:val="28"/>
          <w:lang w:val="uk-UA"/>
        </w:rPr>
      </w:pPr>
      <w:r w:rsidRPr="00104F1F">
        <w:rPr>
          <w:rFonts w:ascii="Times New Roman" w:eastAsia="Times New Roman" w:hAnsi="Times New Roman"/>
          <w:b/>
          <w:color w:val="000000"/>
          <w:sz w:val="28"/>
          <w:szCs w:val="28"/>
          <w:lang w:val="uk-UA"/>
        </w:rPr>
        <w:t xml:space="preserve">Додаток </w:t>
      </w:r>
      <w:r w:rsidR="006625EB">
        <w:rPr>
          <w:rFonts w:ascii="Times New Roman" w:eastAsia="Times New Roman" w:hAnsi="Times New Roman"/>
          <w:b/>
          <w:color w:val="000000"/>
          <w:sz w:val="28"/>
          <w:szCs w:val="28"/>
          <w:lang w:val="uk-UA"/>
        </w:rPr>
        <w:t>Б</w:t>
      </w:r>
      <w:r w:rsidRPr="00104F1F">
        <w:rPr>
          <w:rFonts w:ascii="Times New Roman" w:eastAsia="Times New Roman" w:hAnsi="Times New Roman"/>
          <w:b/>
          <w:color w:val="000000"/>
          <w:sz w:val="28"/>
          <w:szCs w:val="28"/>
          <w:lang w:val="uk-UA"/>
        </w:rPr>
        <w:t>. Вибіркові блоки компонент освітньо-наукової програми</w:t>
      </w:r>
    </w:p>
    <w:p w14:paraId="3D06EF1B" w14:textId="560761AD" w:rsidR="0080560D" w:rsidRPr="00104F1F" w:rsidRDefault="0080560D" w:rsidP="006A3408">
      <w:pPr>
        <w:spacing w:line="276" w:lineRule="auto"/>
        <w:ind w:left="2" w:hanging="2"/>
        <w:jc w:val="right"/>
        <w:rPr>
          <w:rFonts w:ascii="Times New Roman" w:eastAsia="Times New Roman" w:hAnsi="Times New Roman"/>
          <w:color w:val="000000"/>
          <w:sz w:val="28"/>
          <w:szCs w:val="28"/>
          <w:lang w:val="uk-UA"/>
        </w:rPr>
      </w:pPr>
      <w:r w:rsidRPr="00104F1F">
        <w:rPr>
          <w:rFonts w:ascii="Times New Roman" w:eastAsia="Times New Roman" w:hAnsi="Times New Roman"/>
          <w:color w:val="000000"/>
          <w:sz w:val="28"/>
          <w:szCs w:val="28"/>
          <w:lang w:val="uk-UA"/>
        </w:rPr>
        <w:t xml:space="preserve">Таблиця </w:t>
      </w:r>
      <w:r w:rsidR="006625EB">
        <w:rPr>
          <w:rFonts w:ascii="Times New Roman" w:eastAsia="Times New Roman" w:hAnsi="Times New Roman"/>
          <w:color w:val="000000"/>
          <w:sz w:val="28"/>
          <w:szCs w:val="28"/>
          <w:lang w:val="uk-UA"/>
        </w:rPr>
        <w:t>Б</w:t>
      </w:r>
      <w:r w:rsidRPr="00104F1F">
        <w:rPr>
          <w:rFonts w:ascii="Times New Roman" w:eastAsia="Times New Roman" w:hAnsi="Times New Roman"/>
          <w:color w:val="000000"/>
          <w:sz w:val="28"/>
          <w:szCs w:val="28"/>
          <w:lang w:val="uk-UA"/>
        </w:rPr>
        <w:t>.1</w:t>
      </w:r>
    </w:p>
    <w:p w14:paraId="4E0FB221" w14:textId="77777777" w:rsidR="0080560D" w:rsidRPr="00104F1F" w:rsidRDefault="0080560D" w:rsidP="006A3408">
      <w:pPr>
        <w:spacing w:after="0" w:line="276" w:lineRule="auto"/>
        <w:jc w:val="center"/>
        <w:rPr>
          <w:rFonts w:ascii="Times New Roman" w:eastAsia="Times New Roman" w:hAnsi="Times New Roman"/>
          <w:b/>
          <w:color w:val="000000"/>
          <w:sz w:val="28"/>
          <w:szCs w:val="28"/>
          <w:lang w:val="uk-UA"/>
        </w:rPr>
      </w:pPr>
      <w:r w:rsidRPr="00104F1F">
        <w:rPr>
          <w:rFonts w:ascii="Times New Roman" w:eastAsia="Times New Roman" w:hAnsi="Times New Roman"/>
          <w:b/>
          <w:color w:val="000000"/>
          <w:sz w:val="28"/>
          <w:szCs w:val="28"/>
          <w:lang w:val="uk-UA"/>
        </w:rPr>
        <w:t>Вибірковий блок 1 компонент освітньо-наукової програми</w:t>
      </w:r>
    </w:p>
    <w:p w14:paraId="4B31753A" w14:textId="77777777" w:rsidR="00D639B7" w:rsidRPr="00104F1F" w:rsidRDefault="00D639B7" w:rsidP="006A3408">
      <w:pPr>
        <w:spacing w:line="276" w:lineRule="auto"/>
        <w:jc w:val="center"/>
        <w:rPr>
          <w:rFonts w:ascii="Times New Roman" w:eastAsia="Times New Roman" w:hAnsi="Times New Roman"/>
          <w:color w:val="000000"/>
          <w:sz w:val="28"/>
          <w:szCs w:val="28"/>
          <w:lang w:val="uk-UA"/>
        </w:rPr>
      </w:pPr>
      <w:r w:rsidRPr="00104F1F">
        <w:rPr>
          <w:rFonts w:ascii="Times New Roman" w:eastAsia="Times New Roman" w:hAnsi="Times New Roman"/>
          <w:b/>
          <w:color w:val="000000"/>
          <w:sz w:val="28"/>
          <w:szCs w:val="28"/>
          <w:lang w:val="uk-UA"/>
        </w:rPr>
        <w:t>(сучасні технології і прикладні дослідження в комп’ютерній інженерії)</w:t>
      </w:r>
    </w:p>
    <w:tbl>
      <w:tblPr>
        <w:tblW w:w="9691"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5904"/>
        <w:gridCol w:w="1134"/>
        <w:gridCol w:w="1843"/>
      </w:tblGrid>
      <w:tr w:rsidR="006A3408" w:rsidRPr="00104F1F" w14:paraId="4DDDDC7C"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EA04533" w14:textId="4DCFE38B"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Код</w:t>
            </w:r>
            <w:r>
              <w:rPr>
                <w:rFonts w:ascii="Times New Roman" w:eastAsia="Times New Roman" w:hAnsi="Times New Roman"/>
                <w:color w:val="000000"/>
                <w:sz w:val="24"/>
                <w:szCs w:val="24"/>
                <w:lang w:val="uk-UA"/>
              </w:rPr>
              <w:t xml:space="preserve"> </w:t>
            </w:r>
            <w:r w:rsidRPr="00104F1F">
              <w:rPr>
                <w:rFonts w:ascii="Times New Roman" w:eastAsia="Times New Roman" w:hAnsi="Times New Roman"/>
                <w:color w:val="000000"/>
                <w:sz w:val="24"/>
                <w:szCs w:val="24"/>
                <w:lang w:val="uk-UA"/>
              </w:rPr>
              <w:t xml:space="preserve"> н-д</w:t>
            </w:r>
          </w:p>
        </w:tc>
        <w:tc>
          <w:tcPr>
            <w:tcW w:w="59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8BA71E" w14:textId="7CAC370C"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Компоненти освітньої програми (навчальні дисципліни, курсові про</w:t>
            </w:r>
            <w:r>
              <w:rPr>
                <w:rFonts w:ascii="Times New Roman" w:eastAsia="Times New Roman" w:hAnsi="Times New Roman"/>
                <w:color w:val="000000"/>
                <w:sz w:val="24"/>
                <w:szCs w:val="24"/>
                <w:lang w:val="uk-UA"/>
              </w:rPr>
              <w:t>є</w:t>
            </w:r>
            <w:r w:rsidRPr="00104F1F">
              <w:rPr>
                <w:rFonts w:ascii="Times New Roman" w:eastAsia="Times New Roman" w:hAnsi="Times New Roman"/>
                <w:color w:val="000000"/>
                <w:sz w:val="24"/>
                <w:szCs w:val="24"/>
                <w:lang w:val="uk-UA"/>
              </w:rPr>
              <w:t>кти (роботи), практики, кваліфікаційна робота)</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99711D3" w14:textId="3AAFB819"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Кількість кредитів</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E1C8B8" w14:textId="77777777"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Форма підсумкового контролю</w:t>
            </w:r>
          </w:p>
        </w:tc>
      </w:tr>
      <w:tr w:rsidR="006A3408" w:rsidRPr="00104F1F" w14:paraId="0EBF80B7"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EDA48" w14:textId="77777777"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ВК1</w:t>
            </w:r>
          </w:p>
        </w:tc>
        <w:tc>
          <w:tcPr>
            <w:tcW w:w="59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C8DB3D" w14:textId="77777777" w:rsidR="006A3408" w:rsidRPr="00104F1F" w:rsidRDefault="006A3408" w:rsidP="006A3408">
            <w:pPr>
              <w:suppressAutoHyphens/>
              <w:spacing w:after="0" w:line="276" w:lineRule="auto"/>
              <w:ind w:left="2" w:hangingChars="1" w:hanging="2"/>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Новітні технології цифрової обробки сигналів і зображень (сучасні системи комп’ютерного зору)</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8FA042"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538FC6" w14:textId="24C95A8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29E77A6B"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76A8F5" w14:textId="77777777"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ВК2</w:t>
            </w:r>
          </w:p>
        </w:tc>
        <w:tc>
          <w:tcPr>
            <w:tcW w:w="59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3CB4F1" w14:textId="77777777" w:rsidR="006A3408" w:rsidRPr="00104F1F" w:rsidRDefault="006A3408" w:rsidP="006A3408">
            <w:pPr>
              <w:suppressAutoHyphens/>
              <w:spacing w:after="0" w:line="276" w:lineRule="auto"/>
              <w:ind w:left="2" w:hangingChars="1" w:hanging="2"/>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Технології вейвлет для аналізу даних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F657A4"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9673DB"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7B542453"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AEF44" w14:textId="77777777"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ВК3</w:t>
            </w:r>
          </w:p>
        </w:tc>
        <w:tc>
          <w:tcPr>
            <w:tcW w:w="59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9AD49" w14:textId="77777777" w:rsidR="006A3408" w:rsidRPr="00104F1F" w:rsidRDefault="006A3408" w:rsidP="006A3408">
            <w:pPr>
              <w:suppressAutoHyphens/>
              <w:spacing w:after="0" w:line="276" w:lineRule="auto"/>
              <w:ind w:left="2" w:hangingChars="1" w:hanging="2"/>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Прикладні методи інтелектуального аналізу даних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49C274"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102479"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033DEF07"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2C609" w14:textId="77777777"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ВК4</w:t>
            </w:r>
          </w:p>
        </w:tc>
        <w:tc>
          <w:tcPr>
            <w:tcW w:w="59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440BE7" w14:textId="77777777" w:rsidR="006A3408" w:rsidRPr="00104F1F" w:rsidRDefault="006A3408" w:rsidP="006A3408">
            <w:pPr>
              <w:suppressAutoHyphens/>
              <w:spacing w:after="0" w:line="276" w:lineRule="auto"/>
              <w:ind w:left="2" w:hangingChars="1" w:hanging="2"/>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 xml:space="preserve">Методи синтезу і аналізу комп’ютерних систем з реконфігуровною архітектурою і їх компонент </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898572"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19F7A2"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7EFD5E5D"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D6FA5" w14:textId="77777777"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ВК5</w:t>
            </w:r>
          </w:p>
        </w:tc>
        <w:tc>
          <w:tcPr>
            <w:tcW w:w="59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D0B95F" w14:textId="7E1B0EF3" w:rsidR="006A3408" w:rsidRPr="00104F1F" w:rsidRDefault="006A3408" w:rsidP="006A3408">
            <w:pPr>
              <w:suppressAutoHyphens/>
              <w:spacing w:after="0" w:line="276" w:lineRule="auto"/>
              <w:ind w:left="2" w:hangingChars="1" w:hanging="2"/>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Про</w:t>
            </w:r>
            <w:r>
              <w:rPr>
                <w:rFonts w:ascii="Times New Roman" w:eastAsia="Times New Roman" w:hAnsi="Times New Roman"/>
                <w:color w:val="000000"/>
                <w:sz w:val="24"/>
                <w:szCs w:val="24"/>
                <w:lang w:val="uk-UA"/>
              </w:rPr>
              <w:t>є</w:t>
            </w:r>
            <w:r w:rsidRPr="00104F1F">
              <w:rPr>
                <w:rFonts w:ascii="Times New Roman" w:eastAsia="Times New Roman" w:hAnsi="Times New Roman"/>
                <w:color w:val="000000"/>
                <w:sz w:val="24"/>
                <w:szCs w:val="24"/>
                <w:lang w:val="uk-UA"/>
              </w:rPr>
              <w:t>ктування сучасних систем підтримки прийняття рішень (СППР) на основі великих баз даних і знань</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6466B3"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C022A1"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1D6D8B0E"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8141F" w14:textId="77777777"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ВК6</w:t>
            </w:r>
          </w:p>
        </w:tc>
        <w:tc>
          <w:tcPr>
            <w:tcW w:w="59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78C62C" w14:textId="08A94FDC" w:rsidR="006A3408" w:rsidRPr="00104F1F" w:rsidRDefault="006A3408" w:rsidP="006A3408">
            <w:pPr>
              <w:suppressAutoHyphens/>
              <w:spacing w:after="0" w:line="276" w:lineRule="auto"/>
              <w:ind w:left="2" w:hangingChars="1" w:hanging="2"/>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Сучасні стандарти про</w:t>
            </w:r>
            <w:r>
              <w:rPr>
                <w:rFonts w:ascii="Times New Roman" w:eastAsia="Times New Roman" w:hAnsi="Times New Roman"/>
                <w:color w:val="000000"/>
                <w:sz w:val="24"/>
                <w:szCs w:val="24"/>
                <w:lang w:val="uk-UA"/>
              </w:rPr>
              <w:t>є</w:t>
            </w:r>
            <w:r w:rsidRPr="00104F1F">
              <w:rPr>
                <w:rFonts w:ascii="Times New Roman" w:eastAsia="Times New Roman" w:hAnsi="Times New Roman"/>
                <w:color w:val="000000"/>
                <w:sz w:val="24"/>
                <w:szCs w:val="24"/>
                <w:lang w:val="uk-UA"/>
              </w:rPr>
              <w:t>ктування КС</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5768D1"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9C336B"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02C89A1F"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F7FC1E" w14:textId="77777777"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ВК7</w:t>
            </w:r>
          </w:p>
        </w:tc>
        <w:tc>
          <w:tcPr>
            <w:tcW w:w="59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8FE663" w14:textId="77777777" w:rsidR="006A3408" w:rsidRPr="00104F1F" w:rsidRDefault="006A3408" w:rsidP="006A3408">
            <w:pPr>
              <w:suppressAutoHyphens/>
              <w:spacing w:after="0" w:line="276" w:lineRule="auto"/>
              <w:ind w:left="2" w:hangingChars="1" w:hanging="2"/>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Інтелектуальні системи захисту інформації</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86357C"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8063FC0"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734EBCCC"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B3721B" w14:textId="77777777" w:rsidR="006A3408" w:rsidRPr="00104F1F" w:rsidRDefault="006A3408" w:rsidP="006A3408">
            <w:pPr>
              <w:spacing w:after="0" w:line="276" w:lineRule="auto"/>
              <w:jc w:val="center"/>
              <w:rPr>
                <w:sz w:val="24"/>
                <w:szCs w:val="24"/>
                <w:lang w:val="uk-UA"/>
              </w:rPr>
            </w:pPr>
            <w:r w:rsidRPr="00104F1F">
              <w:rPr>
                <w:rFonts w:ascii="Times New Roman" w:eastAsia="Times New Roman" w:hAnsi="Times New Roman"/>
                <w:color w:val="000000"/>
                <w:sz w:val="24"/>
                <w:szCs w:val="24"/>
                <w:lang w:val="uk-UA"/>
              </w:rPr>
              <w:t>ВК8</w:t>
            </w:r>
          </w:p>
        </w:tc>
        <w:tc>
          <w:tcPr>
            <w:tcW w:w="59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D3738" w14:textId="77777777" w:rsidR="006A3408" w:rsidRPr="00104F1F" w:rsidRDefault="006A3408" w:rsidP="006A3408">
            <w:pPr>
              <w:suppressAutoHyphens/>
              <w:spacing w:after="0" w:line="276" w:lineRule="auto"/>
              <w:ind w:left="2" w:hangingChars="1" w:hanging="2"/>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 xml:space="preserve">Квантовий комп’ютинг </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AC4F22"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ED57D0"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2427E3EE"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1A0D1F" w14:textId="77777777" w:rsidR="006A3408" w:rsidRPr="00104F1F" w:rsidRDefault="006A3408" w:rsidP="006A3408">
            <w:pPr>
              <w:spacing w:after="0" w:line="276" w:lineRule="auto"/>
              <w:jc w:val="center"/>
              <w:rPr>
                <w:sz w:val="24"/>
                <w:szCs w:val="24"/>
                <w:lang w:val="uk-UA"/>
              </w:rPr>
            </w:pPr>
            <w:r w:rsidRPr="00104F1F">
              <w:rPr>
                <w:rFonts w:ascii="Times New Roman" w:eastAsia="Times New Roman" w:hAnsi="Times New Roman"/>
                <w:color w:val="000000"/>
                <w:sz w:val="24"/>
                <w:szCs w:val="24"/>
                <w:lang w:val="uk-UA"/>
              </w:rPr>
              <w:t>ВК9</w:t>
            </w:r>
          </w:p>
        </w:tc>
        <w:tc>
          <w:tcPr>
            <w:tcW w:w="59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6461D" w14:textId="77777777" w:rsidR="006A3408" w:rsidRPr="00104F1F" w:rsidRDefault="006A3408" w:rsidP="006A3408">
            <w:pPr>
              <w:suppressAutoHyphens/>
              <w:spacing w:after="0" w:line="276" w:lineRule="auto"/>
              <w:ind w:left="2" w:hangingChars="1" w:hanging="2"/>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position w:val="-1"/>
                <w:sz w:val="24"/>
                <w:szCs w:val="24"/>
                <w:lang w:val="uk-UA"/>
              </w:rPr>
              <w:t>Еволюційні обчислення</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6C96F0"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7D3A07"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7E26636F"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DFFAB" w14:textId="77777777"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ВК10</w:t>
            </w:r>
          </w:p>
        </w:tc>
        <w:tc>
          <w:tcPr>
            <w:tcW w:w="59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661E2A" w14:textId="77777777" w:rsidR="006A3408" w:rsidRPr="00104F1F" w:rsidRDefault="006A3408" w:rsidP="006A3408">
            <w:pPr>
              <w:suppressAutoHyphens/>
              <w:spacing w:after="0" w:line="276" w:lineRule="auto"/>
              <w:ind w:left="2" w:hangingChars="1" w:hanging="2"/>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Вбудовані комп’ютерні засоби інформаційно-вимірювальних систем</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9FD8F9"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52FFA7"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bl>
    <w:p w14:paraId="30E40E43" w14:textId="77777777" w:rsidR="006A3408" w:rsidRDefault="006A3408" w:rsidP="00DA1778">
      <w:pPr>
        <w:ind w:left="2" w:hanging="2"/>
        <w:jc w:val="right"/>
        <w:rPr>
          <w:rFonts w:ascii="Times New Roman" w:eastAsia="Times New Roman" w:hAnsi="Times New Roman"/>
          <w:color w:val="000000"/>
          <w:sz w:val="28"/>
          <w:szCs w:val="28"/>
          <w:lang w:val="uk-UA"/>
        </w:rPr>
      </w:pPr>
    </w:p>
    <w:p w14:paraId="0A93548B" w14:textId="77777777" w:rsidR="006A3408" w:rsidRDefault="006A3408">
      <w:pPr>
        <w:spacing w:after="0" w:line="240" w:lineRule="auto"/>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br w:type="page"/>
      </w:r>
    </w:p>
    <w:p w14:paraId="21C19B41" w14:textId="19DDA806" w:rsidR="00DA1778" w:rsidRPr="00104F1F" w:rsidRDefault="00DA1778" w:rsidP="00DA1778">
      <w:pPr>
        <w:ind w:left="2" w:hanging="2"/>
        <w:jc w:val="right"/>
        <w:rPr>
          <w:rFonts w:ascii="Times New Roman" w:eastAsia="Times New Roman" w:hAnsi="Times New Roman"/>
          <w:color w:val="000000"/>
          <w:sz w:val="28"/>
          <w:szCs w:val="28"/>
          <w:lang w:val="uk-UA"/>
        </w:rPr>
      </w:pPr>
      <w:r w:rsidRPr="00104F1F">
        <w:rPr>
          <w:rFonts w:ascii="Times New Roman" w:eastAsia="Times New Roman" w:hAnsi="Times New Roman"/>
          <w:color w:val="000000"/>
          <w:sz w:val="28"/>
          <w:szCs w:val="28"/>
          <w:lang w:val="uk-UA"/>
        </w:rPr>
        <w:lastRenderedPageBreak/>
        <w:t xml:space="preserve">Таблиця </w:t>
      </w:r>
      <w:r w:rsidR="006625EB">
        <w:rPr>
          <w:rFonts w:ascii="Times New Roman" w:eastAsia="Times New Roman" w:hAnsi="Times New Roman"/>
          <w:color w:val="000000"/>
          <w:sz w:val="28"/>
          <w:szCs w:val="28"/>
          <w:lang w:val="uk-UA"/>
        </w:rPr>
        <w:t>Б</w:t>
      </w:r>
      <w:r w:rsidRPr="00104F1F">
        <w:rPr>
          <w:rFonts w:ascii="Times New Roman" w:eastAsia="Times New Roman" w:hAnsi="Times New Roman"/>
          <w:color w:val="000000"/>
          <w:sz w:val="28"/>
          <w:szCs w:val="28"/>
          <w:lang w:val="uk-UA"/>
        </w:rPr>
        <w:t>.2</w:t>
      </w:r>
    </w:p>
    <w:p w14:paraId="334E326E" w14:textId="511F0F45" w:rsidR="006A3408" w:rsidRDefault="006A3408">
      <w:pPr>
        <w:spacing w:after="0" w:line="240" w:lineRule="auto"/>
        <w:rPr>
          <w:rFonts w:ascii="Times New Roman" w:eastAsia="Times New Roman" w:hAnsi="Times New Roman"/>
          <w:b/>
          <w:color w:val="000000"/>
          <w:sz w:val="28"/>
          <w:szCs w:val="28"/>
          <w:lang w:val="uk-UA"/>
        </w:rPr>
      </w:pPr>
    </w:p>
    <w:p w14:paraId="1B6DBEE5" w14:textId="19537F7A" w:rsidR="00DA1778" w:rsidRPr="00104F1F" w:rsidRDefault="00DA1778" w:rsidP="006A3408">
      <w:pPr>
        <w:spacing w:after="0" w:line="276" w:lineRule="auto"/>
        <w:ind w:left="2" w:hanging="2"/>
        <w:jc w:val="center"/>
        <w:rPr>
          <w:rFonts w:ascii="Times New Roman" w:eastAsia="Times New Roman" w:hAnsi="Times New Roman"/>
          <w:b/>
          <w:color w:val="000000"/>
          <w:sz w:val="28"/>
          <w:szCs w:val="28"/>
          <w:lang w:val="uk-UA"/>
        </w:rPr>
      </w:pPr>
      <w:r w:rsidRPr="00104F1F">
        <w:rPr>
          <w:rFonts w:ascii="Times New Roman" w:eastAsia="Times New Roman" w:hAnsi="Times New Roman"/>
          <w:b/>
          <w:color w:val="000000"/>
          <w:sz w:val="28"/>
          <w:szCs w:val="28"/>
          <w:lang w:val="uk-UA"/>
        </w:rPr>
        <w:t>Вибірковий блок 2 компонент освітньо-наукової програми</w:t>
      </w:r>
    </w:p>
    <w:p w14:paraId="5C410618" w14:textId="77777777" w:rsidR="00884C06" w:rsidRPr="00104F1F" w:rsidRDefault="00884C06" w:rsidP="00DA1778">
      <w:pPr>
        <w:ind w:left="2" w:hanging="2"/>
        <w:jc w:val="center"/>
        <w:rPr>
          <w:rFonts w:ascii="Times New Roman" w:eastAsia="Times New Roman" w:hAnsi="Times New Roman"/>
          <w:color w:val="000000"/>
          <w:sz w:val="28"/>
          <w:szCs w:val="28"/>
          <w:lang w:val="uk-UA"/>
        </w:rPr>
      </w:pPr>
      <w:r w:rsidRPr="00104F1F">
        <w:rPr>
          <w:rFonts w:ascii="Times New Roman" w:eastAsia="Times New Roman" w:hAnsi="Times New Roman"/>
          <w:b/>
          <w:color w:val="000000"/>
          <w:sz w:val="28"/>
          <w:szCs w:val="28"/>
          <w:lang w:val="uk-UA"/>
        </w:rPr>
        <w:t>(</w:t>
      </w:r>
      <w:r w:rsidR="00D639B7" w:rsidRPr="00104F1F">
        <w:rPr>
          <w:rFonts w:ascii="Times New Roman" w:eastAsia="Times New Roman" w:hAnsi="Times New Roman"/>
          <w:b/>
          <w:color w:val="000000"/>
          <w:sz w:val="28"/>
          <w:szCs w:val="28"/>
          <w:lang w:val="uk-UA"/>
        </w:rPr>
        <w:t xml:space="preserve">дослідження </w:t>
      </w:r>
      <w:r w:rsidRPr="00104F1F">
        <w:rPr>
          <w:rFonts w:ascii="Times New Roman" w:eastAsia="Times New Roman" w:hAnsi="Times New Roman"/>
          <w:b/>
          <w:color w:val="000000"/>
          <w:sz w:val="28"/>
          <w:szCs w:val="28"/>
          <w:lang w:val="uk-UA"/>
        </w:rPr>
        <w:t>за тематикою Інтернету речей та кіберфізичних систем)</w:t>
      </w:r>
    </w:p>
    <w:tbl>
      <w:tblPr>
        <w:tblW w:w="9549"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5762"/>
        <w:gridCol w:w="1276"/>
        <w:gridCol w:w="1701"/>
      </w:tblGrid>
      <w:tr w:rsidR="006A3408" w:rsidRPr="00104F1F" w14:paraId="2FE1720E"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F93F0CE" w14:textId="1144A998" w:rsidR="006A3408" w:rsidRPr="00104F1F" w:rsidRDefault="00E86AB4" w:rsidP="006A3408">
            <w:pPr>
              <w:suppressAutoHyphens/>
              <w:spacing w:after="0" w:line="276" w:lineRule="auto"/>
              <w:ind w:left="2" w:hangingChars="1" w:hanging="2"/>
              <w:jc w:val="center"/>
              <w:outlineLvl w:val="0"/>
              <w:rPr>
                <w:rFonts w:ascii="Times New Roman" w:eastAsia="Times New Roman" w:hAnsi="Times New Roman"/>
                <w:color w:val="000000"/>
                <w:position w:val="-1"/>
                <w:sz w:val="24"/>
                <w:szCs w:val="24"/>
                <w:lang w:val="uk-UA"/>
              </w:rPr>
            </w:pPr>
            <w:r>
              <w:rPr>
                <w:rFonts w:ascii="Times New Roman" w:eastAsia="Times New Roman" w:hAnsi="Times New Roman"/>
                <w:color w:val="000000"/>
                <w:sz w:val="24"/>
                <w:szCs w:val="24"/>
                <w:lang w:val="uk-UA"/>
              </w:rPr>
              <w:t>№</w:t>
            </w:r>
          </w:p>
        </w:tc>
        <w:tc>
          <w:tcPr>
            <w:tcW w:w="57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89EC91" w14:textId="33FB6148"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Компоненти освітньої програми (навчальні дисципліни, курсові про</w:t>
            </w:r>
            <w:r>
              <w:rPr>
                <w:rFonts w:ascii="Times New Roman" w:eastAsia="Times New Roman" w:hAnsi="Times New Roman"/>
                <w:color w:val="000000"/>
                <w:sz w:val="24"/>
                <w:szCs w:val="24"/>
                <w:lang w:val="uk-UA"/>
              </w:rPr>
              <w:t>є</w:t>
            </w:r>
            <w:r w:rsidRPr="00104F1F">
              <w:rPr>
                <w:rFonts w:ascii="Times New Roman" w:eastAsia="Times New Roman" w:hAnsi="Times New Roman"/>
                <w:color w:val="000000"/>
                <w:sz w:val="24"/>
                <w:szCs w:val="24"/>
                <w:lang w:val="uk-UA"/>
              </w:rPr>
              <w:t>кти (роботи), практики, кваліфікаційна робота)</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457FCC" w14:textId="2A27CED7"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Кількість кредитів</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C2F945" w14:textId="77777777" w:rsidR="006A3408" w:rsidRPr="00104F1F" w:rsidRDefault="006A3408" w:rsidP="006A3408">
            <w:pPr>
              <w:suppressAutoHyphens/>
              <w:spacing w:after="0" w:line="276" w:lineRule="auto"/>
              <w:ind w:left="2" w:hangingChars="1" w:hanging="2"/>
              <w:jc w:val="center"/>
              <w:outlineLvl w:val="0"/>
              <w:rPr>
                <w:rFonts w:ascii="Times New Roman" w:eastAsia="Times New Roman" w:hAnsi="Times New Roman"/>
                <w:color w:val="000000"/>
                <w:position w:val="-1"/>
                <w:sz w:val="24"/>
                <w:szCs w:val="24"/>
                <w:lang w:val="uk-UA"/>
              </w:rPr>
            </w:pPr>
            <w:r w:rsidRPr="00104F1F">
              <w:rPr>
                <w:rFonts w:ascii="Times New Roman" w:eastAsia="Times New Roman" w:hAnsi="Times New Roman"/>
                <w:color w:val="000000"/>
                <w:sz w:val="24"/>
                <w:szCs w:val="24"/>
                <w:lang w:val="uk-UA"/>
              </w:rPr>
              <w:t>Форма підсумкового контролю</w:t>
            </w:r>
          </w:p>
        </w:tc>
      </w:tr>
      <w:tr w:rsidR="006A3408" w:rsidRPr="00104F1F" w14:paraId="735D1EB9"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3DF2B2" w14:textId="53367B9E" w:rsidR="006A3408" w:rsidRPr="00104F1F" w:rsidRDefault="00E86AB4" w:rsidP="006A3408">
            <w:pPr>
              <w:suppressAutoHyphens/>
              <w:spacing w:after="0" w:line="276" w:lineRule="auto"/>
              <w:ind w:left="2" w:hangingChars="1" w:hanging="2"/>
              <w:jc w:val="center"/>
              <w:outlineLvl w:val="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1</w:t>
            </w:r>
          </w:p>
        </w:tc>
        <w:tc>
          <w:tcPr>
            <w:tcW w:w="57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94651D" w14:textId="77777777" w:rsidR="006A3408" w:rsidRPr="000F0DE9" w:rsidRDefault="006A3408" w:rsidP="006A3408">
            <w:pPr>
              <w:spacing w:after="0" w:line="276" w:lineRule="auto"/>
              <w:ind w:hanging="1"/>
              <w:rPr>
                <w:rFonts w:ascii="Times New Roman" w:eastAsia="Times New Roman" w:hAnsi="Times New Roman"/>
                <w:color w:val="000000"/>
                <w:sz w:val="24"/>
                <w:szCs w:val="24"/>
                <w:lang w:val="uk-UA"/>
              </w:rPr>
            </w:pPr>
            <w:r w:rsidRPr="000F0DE9">
              <w:rPr>
                <w:rFonts w:ascii="Times New Roman" w:eastAsia="Times New Roman" w:hAnsi="Times New Roman"/>
                <w:color w:val="000000"/>
                <w:sz w:val="24"/>
                <w:szCs w:val="24"/>
                <w:lang w:val="uk-UA"/>
              </w:rPr>
              <w:t xml:space="preserve">Advanced IoT Technologies (for CE and CPS) (анг.м.н.). </w:t>
            </w:r>
          </w:p>
          <w:p w14:paraId="45F7EA31" w14:textId="77777777" w:rsidR="006A3408" w:rsidRPr="000F0DE9" w:rsidRDefault="006A3408" w:rsidP="006A3408">
            <w:pPr>
              <w:spacing w:after="0" w:line="276" w:lineRule="auto"/>
              <w:ind w:hanging="1"/>
              <w:rPr>
                <w:rFonts w:ascii="Times New Roman" w:eastAsia="Times New Roman" w:hAnsi="Times New Roman"/>
                <w:color w:val="000000"/>
                <w:sz w:val="24"/>
                <w:szCs w:val="24"/>
                <w:lang w:val="uk-UA"/>
              </w:rPr>
            </w:pPr>
            <w:r w:rsidRPr="000F0DE9">
              <w:rPr>
                <w:rFonts w:ascii="Times New Roman" w:eastAsia="Times New Roman" w:hAnsi="Times New Roman"/>
                <w:color w:val="000000"/>
                <w:sz w:val="24"/>
                <w:szCs w:val="24"/>
                <w:lang w:val="uk-UA"/>
              </w:rPr>
              <w:t>Передові технології IoT (для комп'ютерної інженерії і кіберфізичних систем)</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E03FC7"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E82EED"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7D3C7E53"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4FD483" w14:textId="6C314AC4" w:rsidR="006A3408" w:rsidRPr="00104F1F" w:rsidRDefault="00E86AB4" w:rsidP="006A3408">
            <w:pPr>
              <w:suppressAutoHyphens/>
              <w:spacing w:after="0" w:line="276" w:lineRule="auto"/>
              <w:ind w:left="2" w:hangingChars="1" w:hanging="2"/>
              <w:jc w:val="center"/>
              <w:outlineLvl w:val="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2</w:t>
            </w:r>
          </w:p>
        </w:tc>
        <w:tc>
          <w:tcPr>
            <w:tcW w:w="57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98863F" w14:textId="77777777" w:rsidR="006A3408" w:rsidRPr="000F0DE9" w:rsidRDefault="006A3408" w:rsidP="006A3408">
            <w:pPr>
              <w:spacing w:after="0" w:line="276" w:lineRule="auto"/>
              <w:ind w:hanging="1"/>
              <w:rPr>
                <w:rFonts w:ascii="Times New Roman" w:eastAsia="Times New Roman" w:hAnsi="Times New Roman"/>
                <w:color w:val="000000"/>
                <w:sz w:val="24"/>
                <w:szCs w:val="24"/>
                <w:lang w:val="uk-UA"/>
              </w:rPr>
            </w:pPr>
            <w:r w:rsidRPr="000F0DE9">
              <w:rPr>
                <w:rFonts w:ascii="Times New Roman" w:eastAsia="Times New Roman" w:hAnsi="Times New Roman"/>
                <w:color w:val="000000"/>
                <w:sz w:val="24"/>
                <w:szCs w:val="24"/>
                <w:lang w:val="uk-UA"/>
              </w:rPr>
              <w:t xml:space="preserve">CE for Robots and Industry 4.0 (анг.м.н.). </w:t>
            </w:r>
          </w:p>
          <w:p w14:paraId="646304DD" w14:textId="77777777" w:rsidR="006A3408" w:rsidRPr="000F0DE9" w:rsidRDefault="006A3408" w:rsidP="006A3408">
            <w:pPr>
              <w:spacing w:after="0" w:line="276" w:lineRule="auto"/>
              <w:ind w:hanging="1"/>
              <w:rPr>
                <w:rFonts w:ascii="Times New Roman" w:eastAsia="Times New Roman" w:hAnsi="Times New Roman"/>
                <w:color w:val="000000"/>
                <w:sz w:val="24"/>
                <w:szCs w:val="24"/>
                <w:lang w:val="uk-UA"/>
              </w:rPr>
            </w:pPr>
            <w:r w:rsidRPr="000F0DE9">
              <w:rPr>
                <w:rFonts w:ascii="Times New Roman" w:eastAsia="Times New Roman" w:hAnsi="Times New Roman"/>
                <w:color w:val="000000"/>
                <w:sz w:val="24"/>
                <w:szCs w:val="24"/>
                <w:lang w:val="uk-UA"/>
              </w:rPr>
              <w:t xml:space="preserve">CE для роботів і промисловості 4.0 </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BE744B"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062814"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6A8CF46A"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5AEB61" w14:textId="3A0E3BDD" w:rsidR="006A3408" w:rsidRPr="00104F1F" w:rsidRDefault="00E86AB4" w:rsidP="006A3408">
            <w:pPr>
              <w:suppressAutoHyphens/>
              <w:spacing w:after="0" w:line="276" w:lineRule="auto"/>
              <w:ind w:left="2" w:hangingChars="1" w:hanging="2"/>
              <w:jc w:val="center"/>
              <w:outlineLvl w:val="0"/>
              <w:rPr>
                <w:rFonts w:ascii="Times New Roman" w:eastAsia="Times New Roman" w:hAnsi="Times New Roman"/>
                <w:color w:val="000000"/>
                <w:position w:val="-1"/>
                <w:sz w:val="24"/>
                <w:szCs w:val="24"/>
                <w:lang w:val="uk-UA"/>
              </w:rPr>
            </w:pPr>
            <w:r>
              <w:rPr>
                <w:rFonts w:ascii="Times New Roman" w:eastAsia="Times New Roman" w:hAnsi="Times New Roman"/>
                <w:color w:val="000000"/>
                <w:position w:val="-1"/>
                <w:sz w:val="24"/>
                <w:szCs w:val="24"/>
                <w:lang w:val="uk-UA"/>
              </w:rPr>
              <w:t>3</w:t>
            </w:r>
          </w:p>
        </w:tc>
        <w:tc>
          <w:tcPr>
            <w:tcW w:w="57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04B1F8" w14:textId="77777777" w:rsidR="006A3408" w:rsidRPr="000F0DE9" w:rsidRDefault="006A3408" w:rsidP="006A3408">
            <w:pPr>
              <w:spacing w:after="0" w:line="276" w:lineRule="auto"/>
              <w:ind w:hanging="1"/>
              <w:rPr>
                <w:rFonts w:ascii="Times New Roman" w:eastAsia="Times New Roman" w:hAnsi="Times New Roman"/>
                <w:color w:val="000000"/>
                <w:sz w:val="24"/>
                <w:szCs w:val="24"/>
                <w:lang w:val="uk-UA"/>
              </w:rPr>
            </w:pPr>
            <w:r w:rsidRPr="000F0DE9">
              <w:rPr>
                <w:rFonts w:ascii="Times New Roman" w:eastAsia="Times New Roman" w:hAnsi="Times New Roman"/>
                <w:color w:val="000000"/>
                <w:sz w:val="24"/>
                <w:szCs w:val="24"/>
                <w:lang w:val="uk-UA"/>
              </w:rPr>
              <w:t xml:space="preserve">Electronic comers and economical and law background CE projects (анг.м.н.). </w:t>
            </w:r>
          </w:p>
          <w:p w14:paraId="6D2C46BD" w14:textId="77777777" w:rsidR="006A3408" w:rsidRPr="000F0DE9" w:rsidRDefault="006A3408" w:rsidP="006A3408">
            <w:pPr>
              <w:spacing w:after="0" w:line="276" w:lineRule="auto"/>
              <w:ind w:hanging="1"/>
              <w:rPr>
                <w:rFonts w:ascii="Times New Roman" w:eastAsia="Times New Roman" w:hAnsi="Times New Roman"/>
                <w:color w:val="000000"/>
                <w:sz w:val="24"/>
                <w:szCs w:val="24"/>
                <w:lang w:val="uk-UA"/>
              </w:rPr>
            </w:pPr>
            <w:r w:rsidRPr="000F0DE9">
              <w:rPr>
                <w:rFonts w:ascii="Times New Roman" w:eastAsia="Times New Roman" w:hAnsi="Times New Roman"/>
                <w:color w:val="000000"/>
                <w:sz w:val="24"/>
                <w:szCs w:val="24"/>
                <w:lang w:val="uk-UA"/>
              </w:rPr>
              <w:t xml:space="preserve">Електронна комерція та економічна і правова база для проектів CE </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A2C415"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BDAC6F"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76752812"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51F67B" w14:textId="5E2EE073" w:rsidR="006A3408" w:rsidRPr="00104F1F" w:rsidRDefault="000F0DE9" w:rsidP="006A3408">
            <w:pPr>
              <w:suppressAutoHyphens/>
              <w:spacing w:after="0" w:line="276" w:lineRule="auto"/>
              <w:ind w:left="2" w:hangingChars="1" w:hanging="2"/>
              <w:jc w:val="center"/>
              <w:outlineLvl w:val="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4</w:t>
            </w:r>
          </w:p>
        </w:tc>
        <w:tc>
          <w:tcPr>
            <w:tcW w:w="57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69B523" w14:textId="77777777" w:rsidR="006A3408" w:rsidRPr="000F0DE9" w:rsidRDefault="006A3408" w:rsidP="006A3408">
            <w:pPr>
              <w:spacing w:after="0" w:line="276" w:lineRule="auto"/>
              <w:ind w:hanging="1"/>
              <w:rPr>
                <w:rFonts w:ascii="Times New Roman" w:eastAsia="Times New Roman" w:hAnsi="Times New Roman"/>
                <w:color w:val="000000"/>
                <w:sz w:val="24"/>
                <w:szCs w:val="24"/>
                <w:lang w:val="uk-UA"/>
              </w:rPr>
            </w:pPr>
            <w:r w:rsidRPr="000F0DE9">
              <w:rPr>
                <w:rFonts w:ascii="Times New Roman" w:eastAsia="Times New Roman" w:hAnsi="Times New Roman"/>
                <w:color w:val="000000"/>
                <w:sz w:val="24"/>
                <w:szCs w:val="24"/>
                <w:lang w:val="uk-UA"/>
              </w:rPr>
              <w:t>ІоТ для розумних будівель та міст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56C69A"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FE8D08"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47C37F0F"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ED886" w14:textId="476584E7" w:rsidR="006A3408" w:rsidRPr="00104F1F" w:rsidRDefault="000F0DE9" w:rsidP="006A3408">
            <w:pPr>
              <w:suppressAutoHyphens/>
              <w:spacing w:after="0" w:line="276" w:lineRule="auto"/>
              <w:ind w:left="2" w:hangingChars="1" w:hanging="2"/>
              <w:jc w:val="center"/>
              <w:outlineLvl w:val="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5</w:t>
            </w:r>
          </w:p>
        </w:tc>
        <w:tc>
          <w:tcPr>
            <w:tcW w:w="57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A55057" w14:textId="77777777" w:rsidR="006A3408" w:rsidRPr="000F0DE9" w:rsidRDefault="006A3408" w:rsidP="006A3408">
            <w:pPr>
              <w:spacing w:after="0" w:line="276" w:lineRule="auto"/>
              <w:ind w:hanging="1"/>
              <w:rPr>
                <w:rFonts w:ascii="Times New Roman" w:eastAsia="Times New Roman" w:hAnsi="Times New Roman"/>
                <w:color w:val="000000"/>
                <w:sz w:val="24"/>
                <w:szCs w:val="24"/>
                <w:lang w:val="uk-UA"/>
              </w:rPr>
            </w:pPr>
            <w:r w:rsidRPr="000F0DE9">
              <w:rPr>
                <w:rFonts w:ascii="Times New Roman" w:eastAsia="Times New Roman" w:hAnsi="Times New Roman"/>
                <w:color w:val="000000"/>
                <w:sz w:val="24"/>
                <w:szCs w:val="24"/>
                <w:lang w:val="uk-UA"/>
              </w:rPr>
              <w:t>ІоТ для промислових систем</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07F445"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E2682E"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1CE02DAA"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60ED84" w14:textId="1CA87128" w:rsidR="006A3408" w:rsidRPr="00104F1F" w:rsidRDefault="000F0DE9" w:rsidP="006A3408">
            <w:pPr>
              <w:suppressAutoHyphens/>
              <w:spacing w:after="0" w:line="276" w:lineRule="auto"/>
              <w:ind w:left="2" w:hangingChars="1" w:hanging="2"/>
              <w:jc w:val="center"/>
              <w:outlineLvl w:val="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6</w:t>
            </w:r>
          </w:p>
        </w:tc>
        <w:tc>
          <w:tcPr>
            <w:tcW w:w="57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84B014" w14:textId="77777777" w:rsidR="006A3408" w:rsidRPr="000F0DE9" w:rsidRDefault="006A3408" w:rsidP="006A3408">
            <w:pPr>
              <w:spacing w:after="0" w:line="276" w:lineRule="auto"/>
              <w:ind w:hanging="1"/>
              <w:rPr>
                <w:rFonts w:ascii="Times New Roman" w:eastAsia="Times New Roman" w:hAnsi="Times New Roman"/>
                <w:color w:val="000000"/>
                <w:sz w:val="24"/>
                <w:szCs w:val="24"/>
                <w:lang w:val="uk-UA"/>
              </w:rPr>
            </w:pPr>
            <w:r w:rsidRPr="000F0DE9">
              <w:rPr>
                <w:rFonts w:ascii="Times New Roman" w:eastAsia="Times New Roman" w:hAnsi="Times New Roman"/>
                <w:color w:val="000000"/>
                <w:sz w:val="24"/>
                <w:szCs w:val="24"/>
                <w:lang w:val="uk-UA"/>
              </w:rPr>
              <w:t xml:space="preserve">ІоТ для систем охорони здоров'я </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63C1EA"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63AC92"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6A3408" w:rsidRPr="00104F1F" w14:paraId="39CAB6CE"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E7A10" w14:textId="0509B9D7" w:rsidR="006A3408" w:rsidRPr="00104F1F" w:rsidRDefault="000F0DE9" w:rsidP="006A3408">
            <w:pPr>
              <w:suppressAutoHyphens/>
              <w:spacing w:after="0" w:line="276" w:lineRule="auto"/>
              <w:ind w:left="2" w:hangingChars="1" w:hanging="2"/>
              <w:jc w:val="center"/>
              <w:outlineLvl w:val="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7</w:t>
            </w:r>
          </w:p>
        </w:tc>
        <w:tc>
          <w:tcPr>
            <w:tcW w:w="57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9D9C5E" w14:textId="77777777" w:rsidR="006A3408" w:rsidRPr="000F0DE9" w:rsidRDefault="006A3408" w:rsidP="006A3408">
            <w:pPr>
              <w:spacing w:after="0" w:line="276" w:lineRule="auto"/>
              <w:ind w:hanging="1"/>
              <w:rPr>
                <w:rFonts w:ascii="Times New Roman" w:eastAsia="Times New Roman" w:hAnsi="Times New Roman"/>
                <w:color w:val="000000"/>
                <w:sz w:val="24"/>
                <w:szCs w:val="24"/>
                <w:lang w:val="uk-UA"/>
              </w:rPr>
            </w:pPr>
            <w:r w:rsidRPr="000F0DE9">
              <w:rPr>
                <w:rFonts w:ascii="Times New Roman" w:eastAsia="Times New Roman" w:hAnsi="Times New Roman"/>
                <w:color w:val="000000"/>
                <w:sz w:val="24"/>
                <w:szCs w:val="24"/>
                <w:lang w:val="uk-UA"/>
              </w:rPr>
              <w:t>Захист персональних даних в системах моніторингу ІоТ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8492D8"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5158DB" w14:textId="77777777" w:rsidR="006A3408" w:rsidRPr="00104F1F" w:rsidRDefault="006A3408" w:rsidP="006A3408">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r w:rsidR="000F0DE9" w:rsidRPr="00104F1F" w14:paraId="6F6BDB12" w14:textId="77777777" w:rsidTr="006A3408">
        <w:tc>
          <w:tcPr>
            <w:tcW w:w="8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10D24" w14:textId="612B2A52" w:rsidR="000F0DE9" w:rsidRDefault="000F0DE9" w:rsidP="000F0DE9">
            <w:pPr>
              <w:suppressAutoHyphens/>
              <w:spacing w:after="0" w:line="276" w:lineRule="auto"/>
              <w:ind w:left="2" w:hangingChars="1" w:hanging="2"/>
              <w:jc w:val="center"/>
              <w:outlineLvl w:val="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8</w:t>
            </w:r>
          </w:p>
        </w:tc>
        <w:tc>
          <w:tcPr>
            <w:tcW w:w="57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820600" w14:textId="028B6099" w:rsidR="000F0DE9" w:rsidRPr="000F0DE9" w:rsidRDefault="000F0DE9" w:rsidP="000F0DE9">
            <w:pPr>
              <w:spacing w:after="0" w:line="276" w:lineRule="auto"/>
              <w:ind w:hanging="1"/>
              <w:rPr>
                <w:rFonts w:ascii="Times New Roman" w:eastAsia="Times New Roman" w:hAnsi="Times New Roman"/>
                <w:color w:val="000000"/>
                <w:sz w:val="24"/>
                <w:szCs w:val="24"/>
                <w:lang w:val="uk-UA"/>
              </w:rPr>
            </w:pPr>
            <w:r w:rsidRPr="000F0DE9">
              <w:rPr>
                <w:rFonts w:ascii="Times New Roman" w:eastAsia="Times New Roman" w:hAnsi="Times New Roman"/>
                <w:color w:val="000000"/>
                <w:sz w:val="24"/>
                <w:szCs w:val="24"/>
                <w:lang w:val="uk-UA"/>
              </w:rPr>
              <w:t>Інтелектуальні агенти з використанням генеративного штучного інтелекту</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2D2BCE" w14:textId="4FBE919C" w:rsidR="000F0DE9" w:rsidRPr="00104F1F" w:rsidRDefault="000F0DE9" w:rsidP="000F0DE9">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F656C6" w14:textId="5CE4E02B" w:rsidR="000F0DE9" w:rsidRPr="00104F1F" w:rsidRDefault="000F0DE9" w:rsidP="000F0DE9">
            <w:pPr>
              <w:spacing w:after="0" w:line="276" w:lineRule="auto"/>
              <w:ind w:hanging="1"/>
              <w:jc w:val="center"/>
              <w:rPr>
                <w:rFonts w:ascii="Times New Roman" w:eastAsia="Times New Roman" w:hAnsi="Times New Roman"/>
                <w:color w:val="000000"/>
                <w:sz w:val="24"/>
                <w:szCs w:val="24"/>
                <w:lang w:val="uk-UA"/>
              </w:rPr>
            </w:pPr>
            <w:r w:rsidRPr="00104F1F">
              <w:rPr>
                <w:rFonts w:ascii="Times New Roman" w:eastAsia="Times New Roman" w:hAnsi="Times New Roman"/>
                <w:color w:val="000000"/>
                <w:sz w:val="24"/>
                <w:szCs w:val="24"/>
                <w:lang w:val="uk-UA"/>
              </w:rPr>
              <w:t>Залік</w:t>
            </w:r>
          </w:p>
        </w:tc>
      </w:tr>
    </w:tbl>
    <w:p w14:paraId="30D3D03B" w14:textId="77777777" w:rsidR="00DA1778" w:rsidRPr="00104F1F" w:rsidRDefault="00DA1778" w:rsidP="00DA1778">
      <w:pPr>
        <w:spacing w:after="0"/>
        <w:jc w:val="center"/>
        <w:rPr>
          <w:rFonts w:ascii="Times New Roman" w:hAnsi="Times New Roman"/>
          <w:b/>
          <w:sz w:val="28"/>
          <w:szCs w:val="28"/>
          <w:lang w:val="uk-UA"/>
        </w:rPr>
      </w:pPr>
    </w:p>
    <w:p w14:paraId="48E847A4" w14:textId="77777777" w:rsidR="00D639B7" w:rsidRPr="00104F1F" w:rsidRDefault="00D639B7" w:rsidP="00DA1778">
      <w:pPr>
        <w:spacing w:after="0"/>
        <w:jc w:val="center"/>
        <w:rPr>
          <w:rFonts w:ascii="Times New Roman" w:hAnsi="Times New Roman"/>
          <w:b/>
          <w:sz w:val="28"/>
          <w:szCs w:val="28"/>
          <w:lang w:val="uk-UA"/>
        </w:rPr>
      </w:pPr>
    </w:p>
    <w:p w14:paraId="1211411D" w14:textId="3F6A80E0" w:rsidR="00D639B7" w:rsidRPr="00104F1F" w:rsidRDefault="00D639B7" w:rsidP="00D639B7">
      <w:pPr>
        <w:spacing w:after="0"/>
        <w:jc w:val="right"/>
        <w:rPr>
          <w:rFonts w:ascii="Times New Roman" w:eastAsia="Times New Roman" w:hAnsi="Times New Roman"/>
          <w:b/>
          <w:color w:val="000000"/>
          <w:sz w:val="28"/>
          <w:szCs w:val="28"/>
          <w:lang w:val="uk-UA"/>
        </w:rPr>
      </w:pPr>
      <w:r w:rsidRPr="00104F1F">
        <w:rPr>
          <w:rFonts w:ascii="Times New Roman" w:eastAsia="Times New Roman" w:hAnsi="Times New Roman"/>
          <w:color w:val="000000"/>
          <w:sz w:val="28"/>
          <w:szCs w:val="28"/>
          <w:lang w:val="uk-UA"/>
        </w:rPr>
        <w:t xml:space="preserve">Таблиця </w:t>
      </w:r>
      <w:r w:rsidR="006625EB">
        <w:rPr>
          <w:rFonts w:ascii="Times New Roman" w:eastAsia="Times New Roman" w:hAnsi="Times New Roman"/>
          <w:color w:val="000000"/>
          <w:sz w:val="28"/>
          <w:szCs w:val="28"/>
          <w:lang w:val="uk-UA"/>
        </w:rPr>
        <w:t>Б</w:t>
      </w:r>
      <w:r w:rsidRPr="00104F1F">
        <w:rPr>
          <w:rFonts w:ascii="Times New Roman" w:eastAsia="Times New Roman" w:hAnsi="Times New Roman"/>
          <w:color w:val="000000"/>
          <w:sz w:val="28"/>
          <w:szCs w:val="28"/>
          <w:lang w:val="uk-UA"/>
        </w:rPr>
        <w:t>.3</w:t>
      </w:r>
    </w:p>
    <w:p w14:paraId="3AFBA38B" w14:textId="77777777" w:rsidR="00D639B7" w:rsidRPr="00FF79B3" w:rsidRDefault="00D639B7" w:rsidP="00FF79B3">
      <w:pPr>
        <w:spacing w:after="0"/>
        <w:ind w:firstLine="720"/>
        <w:jc w:val="both"/>
        <w:rPr>
          <w:rFonts w:ascii="Times New Roman" w:eastAsia="Times New Roman" w:hAnsi="Times New Roman"/>
          <w:bCs/>
          <w:color w:val="000000"/>
          <w:sz w:val="28"/>
          <w:szCs w:val="28"/>
          <w:lang w:val="uk-UA"/>
        </w:rPr>
      </w:pPr>
      <w:r w:rsidRPr="00FF79B3">
        <w:rPr>
          <w:rFonts w:ascii="Times New Roman" w:eastAsia="Times New Roman" w:hAnsi="Times New Roman"/>
          <w:bCs/>
          <w:color w:val="000000"/>
          <w:sz w:val="28"/>
          <w:szCs w:val="28"/>
          <w:lang w:val="uk-UA"/>
        </w:rPr>
        <w:t>Вибірковий блок 3 компонент освітньо-наукової програми</w:t>
      </w:r>
    </w:p>
    <w:p w14:paraId="62BDD333" w14:textId="77777777" w:rsidR="00D639B7" w:rsidRPr="00FF79B3" w:rsidRDefault="00D639B7" w:rsidP="00FF79B3">
      <w:pPr>
        <w:spacing w:after="0"/>
        <w:jc w:val="both"/>
        <w:rPr>
          <w:rFonts w:ascii="Times New Roman" w:hAnsi="Times New Roman"/>
          <w:bCs/>
          <w:sz w:val="28"/>
          <w:szCs w:val="28"/>
          <w:lang w:val="uk-UA"/>
        </w:rPr>
      </w:pPr>
      <w:r w:rsidRPr="00FF79B3">
        <w:rPr>
          <w:rFonts w:ascii="Times New Roman" w:hAnsi="Times New Roman"/>
          <w:bCs/>
          <w:sz w:val="28"/>
          <w:szCs w:val="28"/>
          <w:lang w:val="uk-UA"/>
        </w:rPr>
        <w:t xml:space="preserve">(за переліком загально університетських вибіркових дисциплін </w:t>
      </w:r>
      <w:hyperlink r:id="rId41" w:history="1">
        <w:r w:rsidR="00AA07E6" w:rsidRPr="00FF79B3">
          <w:rPr>
            <w:rStyle w:val="a8"/>
            <w:rFonts w:ascii="Times New Roman" w:hAnsi="Times New Roman"/>
            <w:bCs/>
            <w:sz w:val="28"/>
            <w:szCs w:val="28"/>
            <w:lang w:val="uk-UA"/>
          </w:rPr>
          <w:t>https://www.chnu.edu.ua/navchannia/dlia-studentiv/kataloh-zahalnouniversytetskykh-vybirkovykh-dystsyplin/</w:t>
        </w:r>
      </w:hyperlink>
      <w:r w:rsidRPr="00FF79B3">
        <w:rPr>
          <w:rFonts w:ascii="Times New Roman" w:hAnsi="Times New Roman"/>
          <w:bCs/>
          <w:sz w:val="28"/>
          <w:szCs w:val="28"/>
          <w:lang w:val="uk-UA"/>
        </w:rPr>
        <w:t>, які читаються у весняному семестрі</w:t>
      </w:r>
      <w:r w:rsidR="008C72F4" w:rsidRPr="00FF79B3">
        <w:rPr>
          <w:rFonts w:ascii="Times New Roman" w:hAnsi="Times New Roman"/>
          <w:bCs/>
          <w:sz w:val="28"/>
          <w:szCs w:val="28"/>
          <w:lang w:val="uk-UA"/>
        </w:rPr>
        <w:t>; дозволяється також вибір навчальної дисц</w:t>
      </w:r>
      <w:r w:rsidR="00AA07E6" w:rsidRPr="00FF79B3">
        <w:rPr>
          <w:rFonts w:ascii="Times New Roman" w:hAnsi="Times New Roman"/>
          <w:bCs/>
          <w:sz w:val="28"/>
          <w:szCs w:val="28"/>
          <w:lang w:val="uk-UA"/>
        </w:rPr>
        <w:t>ипліни</w:t>
      </w:r>
      <w:r w:rsidR="008C72F4" w:rsidRPr="00FF79B3">
        <w:rPr>
          <w:rFonts w:ascii="Times New Roman" w:hAnsi="Times New Roman"/>
          <w:bCs/>
          <w:sz w:val="28"/>
          <w:szCs w:val="28"/>
          <w:lang w:val="uk-UA"/>
        </w:rPr>
        <w:t xml:space="preserve"> з вибіркових чи обов’язкових освітніх компонент</w:t>
      </w:r>
      <w:r w:rsidR="00AA07E6" w:rsidRPr="00FF79B3">
        <w:rPr>
          <w:rFonts w:ascii="Times New Roman" w:hAnsi="Times New Roman"/>
          <w:bCs/>
          <w:sz w:val="28"/>
          <w:szCs w:val="28"/>
          <w:lang w:val="uk-UA"/>
        </w:rPr>
        <w:t xml:space="preserve"> як даної ОНП, так і довільних інших ОП ЧНУ або ОП інших ЗВО України за програмами внутрішньої мобільності</w:t>
      </w:r>
      <w:r w:rsidRPr="00FF79B3">
        <w:rPr>
          <w:rFonts w:ascii="Times New Roman" w:hAnsi="Times New Roman"/>
          <w:bCs/>
          <w:sz w:val="28"/>
          <w:szCs w:val="28"/>
          <w:lang w:val="uk-UA"/>
        </w:rPr>
        <w:t>)</w:t>
      </w:r>
    </w:p>
    <w:sectPr w:rsidR="00D639B7" w:rsidRPr="00FF79B3" w:rsidSect="00743F0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C368" w14:textId="77777777" w:rsidR="009A7D6A" w:rsidRDefault="009A7D6A" w:rsidP="00703D2B">
      <w:pPr>
        <w:spacing w:after="0" w:line="240" w:lineRule="auto"/>
      </w:pPr>
      <w:r>
        <w:separator/>
      </w:r>
    </w:p>
  </w:endnote>
  <w:endnote w:type="continuationSeparator" w:id="0">
    <w:p w14:paraId="4B213382" w14:textId="77777777" w:rsidR="009A7D6A" w:rsidRDefault="009A7D6A" w:rsidP="0070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imesNewRoman,Bold">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8CCA" w14:textId="77777777" w:rsidR="009E361C" w:rsidRDefault="009E361C">
    <w:pPr>
      <w:pStyle w:val="ab"/>
      <w:jc w:val="right"/>
    </w:pPr>
    <w:r w:rsidRPr="00376AEA">
      <w:rPr>
        <w:rFonts w:ascii="Times New Roman" w:hAnsi="Times New Roman"/>
        <w:sz w:val="28"/>
        <w:szCs w:val="28"/>
      </w:rPr>
      <w:fldChar w:fldCharType="begin"/>
    </w:r>
    <w:r w:rsidRPr="00376AEA">
      <w:rPr>
        <w:rFonts w:ascii="Times New Roman" w:hAnsi="Times New Roman"/>
        <w:sz w:val="28"/>
        <w:szCs w:val="28"/>
      </w:rPr>
      <w:instrText>PAGE   \* MERGEFORMAT</w:instrText>
    </w:r>
    <w:r w:rsidRPr="00376AEA">
      <w:rPr>
        <w:rFonts w:ascii="Times New Roman" w:hAnsi="Times New Roman"/>
        <w:sz w:val="28"/>
        <w:szCs w:val="28"/>
      </w:rPr>
      <w:fldChar w:fldCharType="separate"/>
    </w:r>
    <w:r w:rsidR="005C7EBA">
      <w:rPr>
        <w:rFonts w:ascii="Times New Roman" w:hAnsi="Times New Roman"/>
        <w:noProof/>
        <w:sz w:val="28"/>
        <w:szCs w:val="28"/>
      </w:rPr>
      <w:t>1</w:t>
    </w:r>
    <w:r w:rsidRPr="00376AEA">
      <w:rPr>
        <w:rFonts w:ascii="Times New Roman" w:hAnsi="Times New Roman"/>
        <w:sz w:val="28"/>
        <w:szCs w:val="28"/>
      </w:rPr>
      <w:fldChar w:fldCharType="end"/>
    </w:r>
  </w:p>
  <w:p w14:paraId="6ADDDB3A" w14:textId="77777777" w:rsidR="009E361C" w:rsidRDefault="009E361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4264" w14:textId="77777777" w:rsidR="009E361C" w:rsidRDefault="009E361C">
    <w:pPr>
      <w:pStyle w:val="ab"/>
      <w:jc w:val="right"/>
    </w:pPr>
    <w:r w:rsidRPr="00376AEA">
      <w:rPr>
        <w:rFonts w:ascii="Times New Roman" w:hAnsi="Times New Roman"/>
        <w:sz w:val="28"/>
        <w:szCs w:val="28"/>
      </w:rPr>
      <w:fldChar w:fldCharType="begin"/>
    </w:r>
    <w:r w:rsidRPr="00376AEA">
      <w:rPr>
        <w:rFonts w:ascii="Times New Roman" w:hAnsi="Times New Roman"/>
        <w:sz w:val="28"/>
        <w:szCs w:val="28"/>
      </w:rPr>
      <w:instrText>PAGE   \* MERGEFORMAT</w:instrText>
    </w:r>
    <w:r w:rsidRPr="00376AEA">
      <w:rPr>
        <w:rFonts w:ascii="Times New Roman" w:hAnsi="Times New Roman"/>
        <w:sz w:val="28"/>
        <w:szCs w:val="28"/>
      </w:rPr>
      <w:fldChar w:fldCharType="separate"/>
    </w:r>
    <w:r w:rsidR="00413912">
      <w:rPr>
        <w:rFonts w:ascii="Times New Roman" w:hAnsi="Times New Roman"/>
        <w:noProof/>
        <w:sz w:val="28"/>
        <w:szCs w:val="28"/>
      </w:rPr>
      <w:t>20</w:t>
    </w:r>
    <w:r w:rsidRPr="00376AEA">
      <w:rPr>
        <w:rFonts w:ascii="Times New Roman" w:hAnsi="Times New Roman"/>
        <w:sz w:val="28"/>
        <w:szCs w:val="28"/>
      </w:rPr>
      <w:fldChar w:fldCharType="end"/>
    </w:r>
  </w:p>
  <w:p w14:paraId="147BC501" w14:textId="77777777" w:rsidR="009E361C" w:rsidRDefault="009E361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1BED" w14:textId="77777777" w:rsidR="009E361C" w:rsidRDefault="009E361C">
    <w:pPr>
      <w:spacing w:line="240" w:lineRule="auto"/>
      <w:jc w:val="right"/>
    </w:pPr>
    <w:r>
      <w:fldChar w:fldCharType="begin"/>
    </w:r>
    <w:r>
      <w:instrText xml:space="preserve"> PAGE   \* MERGEFORMAT </w:instrText>
    </w:r>
    <w:r>
      <w:fldChar w:fldCharType="separate"/>
    </w:r>
    <w:r>
      <w:rPr>
        <w:rFonts w:ascii="Times New Roman" w:hAnsi="Times New Roman"/>
        <w:sz w:val="28"/>
      </w:rPr>
      <w:t>14</w:t>
    </w:r>
    <w:r>
      <w:rPr>
        <w:rFonts w:ascii="Times New Roman" w:hAnsi="Times New Roman"/>
        <w:sz w:val="28"/>
      </w:rPr>
      <w:fldChar w:fldCharType="end"/>
    </w:r>
  </w:p>
  <w:p w14:paraId="2340363B" w14:textId="77777777" w:rsidR="009E361C" w:rsidRDefault="009E361C">
    <w:pPr>
      <w:spacing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4FC2" w14:textId="77777777" w:rsidR="009E361C" w:rsidRDefault="009E361C">
    <w:pPr>
      <w:pStyle w:val="ab"/>
      <w:jc w:val="right"/>
    </w:pPr>
    <w:r w:rsidRPr="00B54142">
      <w:rPr>
        <w:rFonts w:ascii="Times New Roman" w:hAnsi="Times New Roman"/>
        <w:sz w:val="28"/>
        <w:szCs w:val="28"/>
      </w:rPr>
      <w:fldChar w:fldCharType="begin"/>
    </w:r>
    <w:r w:rsidRPr="00B54142">
      <w:rPr>
        <w:rFonts w:ascii="Times New Roman" w:hAnsi="Times New Roman"/>
        <w:sz w:val="28"/>
        <w:szCs w:val="28"/>
      </w:rPr>
      <w:instrText>PAGE   \* MERGEFORMAT</w:instrText>
    </w:r>
    <w:r w:rsidRPr="00B54142">
      <w:rPr>
        <w:rFonts w:ascii="Times New Roman" w:hAnsi="Times New Roman"/>
        <w:sz w:val="28"/>
        <w:szCs w:val="28"/>
      </w:rPr>
      <w:fldChar w:fldCharType="separate"/>
    </w:r>
    <w:r w:rsidR="0031749D">
      <w:rPr>
        <w:rFonts w:ascii="Times New Roman" w:hAnsi="Times New Roman"/>
        <w:noProof/>
        <w:sz w:val="28"/>
        <w:szCs w:val="28"/>
      </w:rPr>
      <w:t>34</w:t>
    </w:r>
    <w:r w:rsidRPr="00B54142">
      <w:rPr>
        <w:rFonts w:ascii="Times New Roman" w:hAnsi="Times New Roman"/>
        <w:sz w:val="28"/>
        <w:szCs w:val="28"/>
      </w:rPr>
      <w:fldChar w:fldCharType="end"/>
    </w:r>
  </w:p>
  <w:p w14:paraId="0C507582" w14:textId="77777777" w:rsidR="009E361C" w:rsidRDefault="009E361C">
    <w:pPr>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A17C" w14:textId="77777777" w:rsidR="009E361C" w:rsidRDefault="009E361C">
    <w:pPr>
      <w:spacing w:line="240" w:lineRule="auto"/>
      <w:jc w:val="right"/>
    </w:pPr>
    <w:r>
      <w:fldChar w:fldCharType="begin"/>
    </w:r>
    <w:r>
      <w:instrText xml:space="preserve"> PAGE   \* MERGEFORMAT </w:instrText>
    </w:r>
    <w:r>
      <w:fldChar w:fldCharType="separate"/>
    </w:r>
    <w:r>
      <w:rPr>
        <w:rFonts w:ascii="Times New Roman" w:hAnsi="Times New Roman"/>
        <w:sz w:val="28"/>
      </w:rPr>
      <w:t>14</w:t>
    </w:r>
    <w:r>
      <w:rPr>
        <w:rFonts w:ascii="Times New Roman" w:hAnsi="Times New Roman"/>
        <w:sz w:val="28"/>
      </w:rPr>
      <w:fldChar w:fldCharType="end"/>
    </w:r>
  </w:p>
  <w:p w14:paraId="7BA3CF09" w14:textId="77777777" w:rsidR="009E361C" w:rsidRDefault="009E361C">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B328" w14:textId="77777777" w:rsidR="009A7D6A" w:rsidRDefault="009A7D6A" w:rsidP="00703D2B">
      <w:pPr>
        <w:spacing w:after="0" w:line="240" w:lineRule="auto"/>
      </w:pPr>
      <w:r>
        <w:separator/>
      </w:r>
    </w:p>
  </w:footnote>
  <w:footnote w:type="continuationSeparator" w:id="0">
    <w:p w14:paraId="6487C253" w14:textId="77777777" w:rsidR="009A7D6A" w:rsidRDefault="009A7D6A" w:rsidP="00703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D6E"/>
    <w:multiLevelType w:val="hybridMultilevel"/>
    <w:tmpl w:val="DEA29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0C5479"/>
    <w:multiLevelType w:val="hybridMultilevel"/>
    <w:tmpl w:val="927AE728"/>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F25089"/>
    <w:multiLevelType w:val="hybridMultilevel"/>
    <w:tmpl w:val="C75C9AF2"/>
    <w:lvl w:ilvl="0" w:tplc="DA58E65C">
      <w:start w:val="1"/>
      <w:numFmt w:val="decimal"/>
      <w:lvlText w:val="%1)"/>
      <w:lvlJc w:val="left"/>
      <w:pPr>
        <w:ind w:left="1069" w:hanging="360"/>
      </w:pPr>
      <w:rPr>
        <w:rFonts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BF7EEB32">
      <w:start w:val="3"/>
      <w:numFmt w:val="bullet"/>
      <w:lvlText w:val="-"/>
      <w:lvlJc w:val="left"/>
      <w:pPr>
        <w:ind w:left="2689" w:hanging="360"/>
      </w:pPr>
      <w:rPr>
        <w:rFonts w:ascii="Times New Roman" w:eastAsia="Times New Roman" w:hAnsi="Times New Roman" w:hint="default"/>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14E30A1E"/>
    <w:multiLevelType w:val="hybridMultilevel"/>
    <w:tmpl w:val="0B983A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24970"/>
    <w:multiLevelType w:val="hybridMultilevel"/>
    <w:tmpl w:val="1BA0109E"/>
    <w:lvl w:ilvl="0" w:tplc="040EF1FC">
      <w:numFmt w:val="bullet"/>
      <w:lvlText w:val="-"/>
      <w:lvlJc w:val="left"/>
      <w:pPr>
        <w:ind w:left="165"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12743F76">
      <w:numFmt w:val="bullet"/>
      <w:lvlText w:val="•"/>
      <w:lvlJc w:val="left"/>
      <w:pPr>
        <w:ind w:left="1164" w:hanging="164"/>
      </w:pPr>
      <w:rPr>
        <w:rFonts w:hint="default"/>
        <w:lang w:val="uk-UA" w:eastAsia="en-US" w:bidi="ar-SA"/>
      </w:rPr>
    </w:lvl>
    <w:lvl w:ilvl="2" w:tplc="1D104970">
      <w:numFmt w:val="bullet"/>
      <w:lvlText w:val="•"/>
      <w:lvlJc w:val="left"/>
      <w:pPr>
        <w:ind w:left="2168" w:hanging="164"/>
      </w:pPr>
      <w:rPr>
        <w:rFonts w:hint="default"/>
        <w:lang w:val="uk-UA" w:eastAsia="en-US" w:bidi="ar-SA"/>
      </w:rPr>
    </w:lvl>
    <w:lvl w:ilvl="3" w:tplc="C6EE0DCE">
      <w:numFmt w:val="bullet"/>
      <w:lvlText w:val="•"/>
      <w:lvlJc w:val="left"/>
      <w:pPr>
        <w:ind w:left="3173" w:hanging="164"/>
      </w:pPr>
      <w:rPr>
        <w:rFonts w:hint="default"/>
        <w:lang w:val="uk-UA" w:eastAsia="en-US" w:bidi="ar-SA"/>
      </w:rPr>
    </w:lvl>
    <w:lvl w:ilvl="4" w:tplc="E9A87F96">
      <w:numFmt w:val="bullet"/>
      <w:lvlText w:val="•"/>
      <w:lvlJc w:val="left"/>
      <w:pPr>
        <w:ind w:left="4177" w:hanging="164"/>
      </w:pPr>
      <w:rPr>
        <w:rFonts w:hint="default"/>
        <w:lang w:val="uk-UA" w:eastAsia="en-US" w:bidi="ar-SA"/>
      </w:rPr>
    </w:lvl>
    <w:lvl w:ilvl="5" w:tplc="312231BE">
      <w:numFmt w:val="bullet"/>
      <w:lvlText w:val="•"/>
      <w:lvlJc w:val="left"/>
      <w:pPr>
        <w:ind w:left="5182" w:hanging="164"/>
      </w:pPr>
      <w:rPr>
        <w:rFonts w:hint="default"/>
        <w:lang w:val="uk-UA" w:eastAsia="en-US" w:bidi="ar-SA"/>
      </w:rPr>
    </w:lvl>
    <w:lvl w:ilvl="6" w:tplc="A3FA2358">
      <w:numFmt w:val="bullet"/>
      <w:lvlText w:val="•"/>
      <w:lvlJc w:val="left"/>
      <w:pPr>
        <w:ind w:left="6186" w:hanging="164"/>
      </w:pPr>
      <w:rPr>
        <w:rFonts w:hint="default"/>
        <w:lang w:val="uk-UA" w:eastAsia="en-US" w:bidi="ar-SA"/>
      </w:rPr>
    </w:lvl>
    <w:lvl w:ilvl="7" w:tplc="3A88CBA6">
      <w:numFmt w:val="bullet"/>
      <w:lvlText w:val="•"/>
      <w:lvlJc w:val="left"/>
      <w:pPr>
        <w:ind w:left="7190" w:hanging="164"/>
      </w:pPr>
      <w:rPr>
        <w:rFonts w:hint="default"/>
        <w:lang w:val="uk-UA" w:eastAsia="en-US" w:bidi="ar-SA"/>
      </w:rPr>
    </w:lvl>
    <w:lvl w:ilvl="8" w:tplc="3E3CE290">
      <w:numFmt w:val="bullet"/>
      <w:lvlText w:val="•"/>
      <w:lvlJc w:val="left"/>
      <w:pPr>
        <w:ind w:left="8195" w:hanging="164"/>
      </w:pPr>
      <w:rPr>
        <w:rFonts w:hint="default"/>
        <w:lang w:val="uk-UA" w:eastAsia="en-US" w:bidi="ar-SA"/>
      </w:rPr>
    </w:lvl>
  </w:abstractNum>
  <w:abstractNum w:abstractNumId="5" w15:restartNumberingAfterBreak="0">
    <w:nsid w:val="1828749B"/>
    <w:multiLevelType w:val="hybridMultilevel"/>
    <w:tmpl w:val="40EE569A"/>
    <w:lvl w:ilvl="0" w:tplc="4B2E7F54">
      <w:start w:val="1"/>
      <w:numFmt w:val="decimal"/>
      <w:lvlText w:val="РН%1."/>
      <w:lvlJc w:val="left"/>
      <w:pPr>
        <w:tabs>
          <w:tab w:val="num" w:pos="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1B97211A"/>
    <w:multiLevelType w:val="hybridMultilevel"/>
    <w:tmpl w:val="F6D86AEC"/>
    <w:lvl w:ilvl="0" w:tplc="39FA78C2">
      <w:start w:val="1"/>
      <w:numFmt w:val="decimal"/>
      <w:lvlText w:val="СК%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5C951FE"/>
    <w:multiLevelType w:val="hybridMultilevel"/>
    <w:tmpl w:val="BE3449E2"/>
    <w:lvl w:ilvl="0" w:tplc="F07EBEF4">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FAF12E3"/>
    <w:multiLevelType w:val="hybridMultilevel"/>
    <w:tmpl w:val="17FEE21E"/>
    <w:lvl w:ilvl="0" w:tplc="0422000F">
      <w:start w:val="1"/>
      <w:numFmt w:val="decimal"/>
      <w:lvlText w:val="%1."/>
      <w:lvlJc w:val="left"/>
      <w:pPr>
        <w:ind w:left="360" w:hanging="360"/>
      </w:pPr>
    </w:lvl>
    <w:lvl w:ilvl="1" w:tplc="2076A808">
      <w:start w:val="1"/>
      <w:numFmt w:val="decimal"/>
      <w:lvlText w:val="%2."/>
      <w:lvlJc w:val="left"/>
      <w:pPr>
        <w:ind w:left="1725" w:hanging="1005"/>
      </w:pPr>
      <w:rPr>
        <w:rFonts w:hint="default"/>
      </w:r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38486E4D"/>
    <w:multiLevelType w:val="hybridMultilevel"/>
    <w:tmpl w:val="9A24DDE2"/>
    <w:lvl w:ilvl="0" w:tplc="0346FD3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9A35D06"/>
    <w:multiLevelType w:val="hybridMultilevel"/>
    <w:tmpl w:val="FE9AF09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3C1E1CD5"/>
    <w:multiLevelType w:val="multilevel"/>
    <w:tmpl w:val="9880D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D631FB"/>
    <w:multiLevelType w:val="hybridMultilevel"/>
    <w:tmpl w:val="9328D7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845417A"/>
    <w:multiLevelType w:val="hybridMultilevel"/>
    <w:tmpl w:val="5C04663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4A601B6A"/>
    <w:multiLevelType w:val="hybridMultilevel"/>
    <w:tmpl w:val="AE6CDAB0"/>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5" w15:restartNumberingAfterBreak="0">
    <w:nsid w:val="61763248"/>
    <w:multiLevelType w:val="hybridMultilevel"/>
    <w:tmpl w:val="65F6FC6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30C040F"/>
    <w:multiLevelType w:val="hybridMultilevel"/>
    <w:tmpl w:val="D130DE50"/>
    <w:lvl w:ilvl="0" w:tplc="E8E4302C">
      <w:start w:val="1"/>
      <w:numFmt w:val="decimal"/>
      <w:lvlText w:val="%1."/>
      <w:lvlJc w:val="left"/>
      <w:pPr>
        <w:ind w:left="360" w:hanging="360"/>
      </w:pPr>
      <w:rPr>
        <w:rFonts w:cs="Times New Roman"/>
        <w:b w:val="0"/>
        <w:color w:val="auto"/>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7" w15:restartNumberingAfterBreak="0">
    <w:nsid w:val="656B0BAF"/>
    <w:multiLevelType w:val="hybridMultilevel"/>
    <w:tmpl w:val="E7DC6A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6DC465B"/>
    <w:multiLevelType w:val="hybridMultilevel"/>
    <w:tmpl w:val="A274B532"/>
    <w:lvl w:ilvl="0" w:tplc="DB7019CA">
      <w:start w:val="1"/>
      <w:numFmt w:val="decimal"/>
      <w:lvlText w:val="N%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F655B5"/>
    <w:multiLevelType w:val="hybridMultilevel"/>
    <w:tmpl w:val="75F6BA4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20" w15:restartNumberingAfterBreak="0">
    <w:nsid w:val="6DFA65D0"/>
    <w:multiLevelType w:val="hybridMultilevel"/>
    <w:tmpl w:val="DC4CCE0E"/>
    <w:lvl w:ilvl="0" w:tplc="BD04DBC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1" w15:restartNumberingAfterBreak="0">
    <w:nsid w:val="782747B4"/>
    <w:multiLevelType w:val="hybridMultilevel"/>
    <w:tmpl w:val="EE82B854"/>
    <w:lvl w:ilvl="0" w:tplc="DF50AE94">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79B8684E"/>
    <w:multiLevelType w:val="hybridMultilevel"/>
    <w:tmpl w:val="8794CCD0"/>
    <w:lvl w:ilvl="0" w:tplc="BF7EEB3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8679878">
    <w:abstractNumId w:val="2"/>
  </w:num>
  <w:num w:numId="2" w16cid:durableId="1729110333">
    <w:abstractNumId w:val="3"/>
  </w:num>
  <w:num w:numId="3" w16cid:durableId="167058894">
    <w:abstractNumId w:val="19"/>
  </w:num>
  <w:num w:numId="4" w16cid:durableId="1152020213">
    <w:abstractNumId w:val="14"/>
  </w:num>
  <w:num w:numId="5" w16cid:durableId="1496799343">
    <w:abstractNumId w:val="16"/>
  </w:num>
  <w:num w:numId="6" w16cid:durableId="1466118949">
    <w:abstractNumId w:val="12"/>
  </w:num>
  <w:num w:numId="7" w16cid:durableId="1419061394">
    <w:abstractNumId w:val="0"/>
  </w:num>
  <w:num w:numId="8" w16cid:durableId="1381595387">
    <w:abstractNumId w:val="10"/>
  </w:num>
  <w:num w:numId="9" w16cid:durableId="833836482">
    <w:abstractNumId w:val="22"/>
  </w:num>
  <w:num w:numId="10" w16cid:durableId="1457984036">
    <w:abstractNumId w:val="18"/>
  </w:num>
  <w:num w:numId="11" w16cid:durableId="645431133">
    <w:abstractNumId w:val="17"/>
  </w:num>
  <w:num w:numId="12" w16cid:durableId="817187271">
    <w:abstractNumId w:val="8"/>
  </w:num>
  <w:num w:numId="13" w16cid:durableId="874388407">
    <w:abstractNumId w:val="21"/>
  </w:num>
  <w:num w:numId="14" w16cid:durableId="1252280639">
    <w:abstractNumId w:val="11"/>
  </w:num>
  <w:num w:numId="15" w16cid:durableId="1224635632">
    <w:abstractNumId w:val="13"/>
  </w:num>
  <w:num w:numId="16" w16cid:durableId="486047629">
    <w:abstractNumId w:val="9"/>
  </w:num>
  <w:num w:numId="17" w16cid:durableId="2005282679">
    <w:abstractNumId w:val="7"/>
  </w:num>
  <w:num w:numId="18" w16cid:durableId="508914203">
    <w:abstractNumId w:val="20"/>
  </w:num>
  <w:num w:numId="19" w16cid:durableId="2050714897">
    <w:abstractNumId w:val="6"/>
  </w:num>
  <w:num w:numId="20" w16cid:durableId="359747678">
    <w:abstractNumId w:val="5"/>
  </w:num>
  <w:num w:numId="21" w16cid:durableId="902104033">
    <w:abstractNumId w:val="4"/>
  </w:num>
  <w:num w:numId="22" w16cid:durableId="885292089">
    <w:abstractNumId w:val="15"/>
  </w:num>
  <w:num w:numId="23" w16cid:durableId="189677052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AD"/>
    <w:rsid w:val="00006015"/>
    <w:rsid w:val="00007050"/>
    <w:rsid w:val="00017066"/>
    <w:rsid w:val="00024326"/>
    <w:rsid w:val="0003228A"/>
    <w:rsid w:val="00034A79"/>
    <w:rsid w:val="00035BE3"/>
    <w:rsid w:val="00035D7B"/>
    <w:rsid w:val="000463D3"/>
    <w:rsid w:val="00054A70"/>
    <w:rsid w:val="00072F83"/>
    <w:rsid w:val="0007374D"/>
    <w:rsid w:val="0007769D"/>
    <w:rsid w:val="00086B63"/>
    <w:rsid w:val="000911C0"/>
    <w:rsid w:val="000930DD"/>
    <w:rsid w:val="00095EEE"/>
    <w:rsid w:val="000A33E5"/>
    <w:rsid w:val="000A62BA"/>
    <w:rsid w:val="000A7C6B"/>
    <w:rsid w:val="000B0577"/>
    <w:rsid w:val="000E0D37"/>
    <w:rsid w:val="000E2BD7"/>
    <w:rsid w:val="000E6FBC"/>
    <w:rsid w:val="000F0DE9"/>
    <w:rsid w:val="000F38DE"/>
    <w:rsid w:val="000F46AC"/>
    <w:rsid w:val="001043A0"/>
    <w:rsid w:val="00104F1F"/>
    <w:rsid w:val="001103EF"/>
    <w:rsid w:val="00110A14"/>
    <w:rsid w:val="00110C25"/>
    <w:rsid w:val="00113021"/>
    <w:rsid w:val="00113F93"/>
    <w:rsid w:val="0011565F"/>
    <w:rsid w:val="00117B04"/>
    <w:rsid w:val="0012212D"/>
    <w:rsid w:val="0012293A"/>
    <w:rsid w:val="00125016"/>
    <w:rsid w:val="001265B4"/>
    <w:rsid w:val="0012773B"/>
    <w:rsid w:val="00133A8D"/>
    <w:rsid w:val="00141D8E"/>
    <w:rsid w:val="0014464C"/>
    <w:rsid w:val="00145362"/>
    <w:rsid w:val="001462A7"/>
    <w:rsid w:val="00152066"/>
    <w:rsid w:val="001606CE"/>
    <w:rsid w:val="001678D9"/>
    <w:rsid w:val="001700FA"/>
    <w:rsid w:val="001752A7"/>
    <w:rsid w:val="001841FD"/>
    <w:rsid w:val="00184AD6"/>
    <w:rsid w:val="00185AA0"/>
    <w:rsid w:val="001864D8"/>
    <w:rsid w:val="00186FFE"/>
    <w:rsid w:val="00196788"/>
    <w:rsid w:val="001A46DC"/>
    <w:rsid w:val="001B4686"/>
    <w:rsid w:val="001B53FA"/>
    <w:rsid w:val="001B76E0"/>
    <w:rsid w:val="001C4995"/>
    <w:rsid w:val="001C5801"/>
    <w:rsid w:val="001C5B84"/>
    <w:rsid w:val="001C771F"/>
    <w:rsid w:val="001F0AFD"/>
    <w:rsid w:val="001F3550"/>
    <w:rsid w:val="001F54BF"/>
    <w:rsid w:val="00203EB7"/>
    <w:rsid w:val="002049FB"/>
    <w:rsid w:val="00204EAB"/>
    <w:rsid w:val="0020545D"/>
    <w:rsid w:val="00207520"/>
    <w:rsid w:val="002148FA"/>
    <w:rsid w:val="00222871"/>
    <w:rsid w:val="00225B13"/>
    <w:rsid w:val="002273AB"/>
    <w:rsid w:val="00227498"/>
    <w:rsid w:val="00227DF8"/>
    <w:rsid w:val="002336EC"/>
    <w:rsid w:val="00245F06"/>
    <w:rsid w:val="00250F2C"/>
    <w:rsid w:val="00252115"/>
    <w:rsid w:val="00256473"/>
    <w:rsid w:val="002573F4"/>
    <w:rsid w:val="002628F0"/>
    <w:rsid w:val="00273ED6"/>
    <w:rsid w:val="00275638"/>
    <w:rsid w:val="0027673C"/>
    <w:rsid w:val="00283C62"/>
    <w:rsid w:val="002866D5"/>
    <w:rsid w:val="00290761"/>
    <w:rsid w:val="002925DA"/>
    <w:rsid w:val="002B4922"/>
    <w:rsid w:val="002B4F36"/>
    <w:rsid w:val="002B7626"/>
    <w:rsid w:val="002C0517"/>
    <w:rsid w:val="002E0FB1"/>
    <w:rsid w:val="002E220C"/>
    <w:rsid w:val="002E3200"/>
    <w:rsid w:val="002F0650"/>
    <w:rsid w:val="002F25F8"/>
    <w:rsid w:val="002F36F9"/>
    <w:rsid w:val="00300DFC"/>
    <w:rsid w:val="003079F5"/>
    <w:rsid w:val="0031659D"/>
    <w:rsid w:val="0031749D"/>
    <w:rsid w:val="003209FA"/>
    <w:rsid w:val="003211D3"/>
    <w:rsid w:val="00322824"/>
    <w:rsid w:val="00322EC9"/>
    <w:rsid w:val="003544DB"/>
    <w:rsid w:val="003662DC"/>
    <w:rsid w:val="003673E3"/>
    <w:rsid w:val="00376AEA"/>
    <w:rsid w:val="00386782"/>
    <w:rsid w:val="00386BA7"/>
    <w:rsid w:val="003932E9"/>
    <w:rsid w:val="003A5FC5"/>
    <w:rsid w:val="003A658B"/>
    <w:rsid w:val="003B0F53"/>
    <w:rsid w:val="003B1EF5"/>
    <w:rsid w:val="003B4C83"/>
    <w:rsid w:val="003B5024"/>
    <w:rsid w:val="003C10AD"/>
    <w:rsid w:val="003C1CB8"/>
    <w:rsid w:val="003C1CC5"/>
    <w:rsid w:val="003D1169"/>
    <w:rsid w:val="003E43E3"/>
    <w:rsid w:val="003E5D68"/>
    <w:rsid w:val="003F30CB"/>
    <w:rsid w:val="003F619F"/>
    <w:rsid w:val="003F66BD"/>
    <w:rsid w:val="00400486"/>
    <w:rsid w:val="00402602"/>
    <w:rsid w:val="0040464B"/>
    <w:rsid w:val="00411954"/>
    <w:rsid w:val="00413912"/>
    <w:rsid w:val="004143A0"/>
    <w:rsid w:val="0041444D"/>
    <w:rsid w:val="00414F9C"/>
    <w:rsid w:val="00426D24"/>
    <w:rsid w:val="004342F4"/>
    <w:rsid w:val="004349EB"/>
    <w:rsid w:val="00437F22"/>
    <w:rsid w:val="00451735"/>
    <w:rsid w:val="00453121"/>
    <w:rsid w:val="004535FB"/>
    <w:rsid w:val="0045414E"/>
    <w:rsid w:val="00454E8C"/>
    <w:rsid w:val="00461D3C"/>
    <w:rsid w:val="00467A52"/>
    <w:rsid w:val="00471BE3"/>
    <w:rsid w:val="0047430F"/>
    <w:rsid w:val="00477391"/>
    <w:rsid w:val="00490DDE"/>
    <w:rsid w:val="004920D7"/>
    <w:rsid w:val="00492309"/>
    <w:rsid w:val="00492A9F"/>
    <w:rsid w:val="00495C2B"/>
    <w:rsid w:val="004A2A5B"/>
    <w:rsid w:val="004B1411"/>
    <w:rsid w:val="004B42A1"/>
    <w:rsid w:val="004B598D"/>
    <w:rsid w:val="004C759B"/>
    <w:rsid w:val="004E2FC0"/>
    <w:rsid w:val="004E6348"/>
    <w:rsid w:val="004E7056"/>
    <w:rsid w:val="004E7FB1"/>
    <w:rsid w:val="00500831"/>
    <w:rsid w:val="00502E8A"/>
    <w:rsid w:val="00503D1E"/>
    <w:rsid w:val="005105F4"/>
    <w:rsid w:val="0051371B"/>
    <w:rsid w:val="00527D0A"/>
    <w:rsid w:val="005306CA"/>
    <w:rsid w:val="00542C1E"/>
    <w:rsid w:val="0054444A"/>
    <w:rsid w:val="00545A96"/>
    <w:rsid w:val="00550381"/>
    <w:rsid w:val="005512A0"/>
    <w:rsid w:val="0055290A"/>
    <w:rsid w:val="0055319F"/>
    <w:rsid w:val="00555101"/>
    <w:rsid w:val="005621C5"/>
    <w:rsid w:val="00564C24"/>
    <w:rsid w:val="00570FAC"/>
    <w:rsid w:val="00573188"/>
    <w:rsid w:val="0058570E"/>
    <w:rsid w:val="00591208"/>
    <w:rsid w:val="00594481"/>
    <w:rsid w:val="00594546"/>
    <w:rsid w:val="005A1DAC"/>
    <w:rsid w:val="005A6711"/>
    <w:rsid w:val="005A6F96"/>
    <w:rsid w:val="005B1F0F"/>
    <w:rsid w:val="005B3E27"/>
    <w:rsid w:val="005C4D68"/>
    <w:rsid w:val="005C5777"/>
    <w:rsid w:val="005C7EBA"/>
    <w:rsid w:val="005F2A3E"/>
    <w:rsid w:val="005F46D3"/>
    <w:rsid w:val="00602B76"/>
    <w:rsid w:val="006051A0"/>
    <w:rsid w:val="006103DC"/>
    <w:rsid w:val="00615A96"/>
    <w:rsid w:val="00620227"/>
    <w:rsid w:val="006211B4"/>
    <w:rsid w:val="006218B8"/>
    <w:rsid w:val="006220E9"/>
    <w:rsid w:val="00622EB8"/>
    <w:rsid w:val="0064123B"/>
    <w:rsid w:val="00641DE4"/>
    <w:rsid w:val="00644DC5"/>
    <w:rsid w:val="00646202"/>
    <w:rsid w:val="00657493"/>
    <w:rsid w:val="00661983"/>
    <w:rsid w:val="006625EB"/>
    <w:rsid w:val="00680758"/>
    <w:rsid w:val="00683619"/>
    <w:rsid w:val="00684E70"/>
    <w:rsid w:val="00687D9D"/>
    <w:rsid w:val="006906B5"/>
    <w:rsid w:val="006A3408"/>
    <w:rsid w:val="006A674A"/>
    <w:rsid w:val="006B0D2E"/>
    <w:rsid w:val="006B5F46"/>
    <w:rsid w:val="006B6547"/>
    <w:rsid w:val="006B767B"/>
    <w:rsid w:val="006C342F"/>
    <w:rsid w:val="006D1F6B"/>
    <w:rsid w:val="006D4C82"/>
    <w:rsid w:val="006E4ABC"/>
    <w:rsid w:val="006F1138"/>
    <w:rsid w:val="006F55FD"/>
    <w:rsid w:val="006F661A"/>
    <w:rsid w:val="006F69BE"/>
    <w:rsid w:val="00700B8E"/>
    <w:rsid w:val="00703D2B"/>
    <w:rsid w:val="007109A6"/>
    <w:rsid w:val="00713D0B"/>
    <w:rsid w:val="00716C21"/>
    <w:rsid w:val="007236A3"/>
    <w:rsid w:val="007253AF"/>
    <w:rsid w:val="00727429"/>
    <w:rsid w:val="00740B49"/>
    <w:rsid w:val="00743F03"/>
    <w:rsid w:val="00744A97"/>
    <w:rsid w:val="00747FC1"/>
    <w:rsid w:val="00760FA7"/>
    <w:rsid w:val="00761D04"/>
    <w:rsid w:val="00766A29"/>
    <w:rsid w:val="007671C0"/>
    <w:rsid w:val="007807CA"/>
    <w:rsid w:val="0078756D"/>
    <w:rsid w:val="007919BE"/>
    <w:rsid w:val="00792942"/>
    <w:rsid w:val="0079357C"/>
    <w:rsid w:val="00793E0A"/>
    <w:rsid w:val="007A433C"/>
    <w:rsid w:val="007B1325"/>
    <w:rsid w:val="007B272E"/>
    <w:rsid w:val="007C076A"/>
    <w:rsid w:val="007C3DA3"/>
    <w:rsid w:val="007C5D39"/>
    <w:rsid w:val="007D0D77"/>
    <w:rsid w:val="007D0EB7"/>
    <w:rsid w:val="007D5B12"/>
    <w:rsid w:val="007D6CEE"/>
    <w:rsid w:val="007E06BE"/>
    <w:rsid w:val="007E2C19"/>
    <w:rsid w:val="007E6446"/>
    <w:rsid w:val="007F03E0"/>
    <w:rsid w:val="007F5235"/>
    <w:rsid w:val="007F56C7"/>
    <w:rsid w:val="007F71FF"/>
    <w:rsid w:val="0080560D"/>
    <w:rsid w:val="00807C48"/>
    <w:rsid w:val="00807FF1"/>
    <w:rsid w:val="00810AF4"/>
    <w:rsid w:val="00813450"/>
    <w:rsid w:val="00814991"/>
    <w:rsid w:val="00816CAD"/>
    <w:rsid w:val="00831E66"/>
    <w:rsid w:val="00836FB1"/>
    <w:rsid w:val="00837AB5"/>
    <w:rsid w:val="008409FF"/>
    <w:rsid w:val="008455D8"/>
    <w:rsid w:val="008548AF"/>
    <w:rsid w:val="00864FCE"/>
    <w:rsid w:val="00870AD6"/>
    <w:rsid w:val="008729E1"/>
    <w:rsid w:val="008742C7"/>
    <w:rsid w:val="0087692A"/>
    <w:rsid w:val="00884C06"/>
    <w:rsid w:val="008921C1"/>
    <w:rsid w:val="0089609A"/>
    <w:rsid w:val="008A4F8A"/>
    <w:rsid w:val="008A6832"/>
    <w:rsid w:val="008A76C2"/>
    <w:rsid w:val="008B6AC3"/>
    <w:rsid w:val="008C3F8B"/>
    <w:rsid w:val="008C60E8"/>
    <w:rsid w:val="008C72F4"/>
    <w:rsid w:val="008C73FB"/>
    <w:rsid w:val="008D0C80"/>
    <w:rsid w:val="008D3833"/>
    <w:rsid w:val="008D3D85"/>
    <w:rsid w:val="008D3FCC"/>
    <w:rsid w:val="008F1A21"/>
    <w:rsid w:val="009147E8"/>
    <w:rsid w:val="00915F02"/>
    <w:rsid w:val="00926431"/>
    <w:rsid w:val="0093081E"/>
    <w:rsid w:val="00933294"/>
    <w:rsid w:val="009339E5"/>
    <w:rsid w:val="00935BDB"/>
    <w:rsid w:val="0094124D"/>
    <w:rsid w:val="00956939"/>
    <w:rsid w:val="00960E90"/>
    <w:rsid w:val="00963B72"/>
    <w:rsid w:val="00965DAA"/>
    <w:rsid w:val="00975C8A"/>
    <w:rsid w:val="00981DA1"/>
    <w:rsid w:val="00982F4D"/>
    <w:rsid w:val="00983BED"/>
    <w:rsid w:val="00991577"/>
    <w:rsid w:val="009A50EF"/>
    <w:rsid w:val="009A7D6A"/>
    <w:rsid w:val="009B3CD4"/>
    <w:rsid w:val="009B6849"/>
    <w:rsid w:val="009C77AC"/>
    <w:rsid w:val="009D2B7D"/>
    <w:rsid w:val="009D6ACD"/>
    <w:rsid w:val="009E361C"/>
    <w:rsid w:val="009E48DB"/>
    <w:rsid w:val="009F0B73"/>
    <w:rsid w:val="009F305E"/>
    <w:rsid w:val="00A05405"/>
    <w:rsid w:val="00A1562F"/>
    <w:rsid w:val="00A1635F"/>
    <w:rsid w:val="00A21DFB"/>
    <w:rsid w:val="00A319BF"/>
    <w:rsid w:val="00A3297F"/>
    <w:rsid w:val="00A4008E"/>
    <w:rsid w:val="00A418A6"/>
    <w:rsid w:val="00A427B4"/>
    <w:rsid w:val="00A5065B"/>
    <w:rsid w:val="00A53E96"/>
    <w:rsid w:val="00A546A6"/>
    <w:rsid w:val="00A6075D"/>
    <w:rsid w:val="00A652B3"/>
    <w:rsid w:val="00A7359E"/>
    <w:rsid w:val="00A77893"/>
    <w:rsid w:val="00A807B1"/>
    <w:rsid w:val="00A83CE4"/>
    <w:rsid w:val="00A8765B"/>
    <w:rsid w:val="00A92D0A"/>
    <w:rsid w:val="00A963F7"/>
    <w:rsid w:val="00AA07E6"/>
    <w:rsid w:val="00AA186E"/>
    <w:rsid w:val="00AA2255"/>
    <w:rsid w:val="00AA44D2"/>
    <w:rsid w:val="00AA6D5B"/>
    <w:rsid w:val="00AB2393"/>
    <w:rsid w:val="00AB2AFA"/>
    <w:rsid w:val="00AB7100"/>
    <w:rsid w:val="00AC58ED"/>
    <w:rsid w:val="00AC751F"/>
    <w:rsid w:val="00AE2161"/>
    <w:rsid w:val="00AE3F38"/>
    <w:rsid w:val="00AF4E73"/>
    <w:rsid w:val="00AF6478"/>
    <w:rsid w:val="00B0210E"/>
    <w:rsid w:val="00B21A68"/>
    <w:rsid w:val="00B223A1"/>
    <w:rsid w:val="00B36DE7"/>
    <w:rsid w:val="00B36E52"/>
    <w:rsid w:val="00B4111E"/>
    <w:rsid w:val="00B444AD"/>
    <w:rsid w:val="00B53ADA"/>
    <w:rsid w:val="00B54142"/>
    <w:rsid w:val="00B55AFC"/>
    <w:rsid w:val="00B65CCA"/>
    <w:rsid w:val="00B675AD"/>
    <w:rsid w:val="00B80E66"/>
    <w:rsid w:val="00B87669"/>
    <w:rsid w:val="00B87F9C"/>
    <w:rsid w:val="00B94489"/>
    <w:rsid w:val="00BA0B5C"/>
    <w:rsid w:val="00BA2129"/>
    <w:rsid w:val="00BA589F"/>
    <w:rsid w:val="00BA669B"/>
    <w:rsid w:val="00BA6C24"/>
    <w:rsid w:val="00BA7646"/>
    <w:rsid w:val="00BA7967"/>
    <w:rsid w:val="00BB7990"/>
    <w:rsid w:val="00BC0BA0"/>
    <w:rsid w:val="00BC4897"/>
    <w:rsid w:val="00BC69E6"/>
    <w:rsid w:val="00BD01EB"/>
    <w:rsid w:val="00BD4496"/>
    <w:rsid w:val="00BD47ED"/>
    <w:rsid w:val="00BD569D"/>
    <w:rsid w:val="00BD7431"/>
    <w:rsid w:val="00BE6708"/>
    <w:rsid w:val="00BE70A6"/>
    <w:rsid w:val="00BF1917"/>
    <w:rsid w:val="00BF256D"/>
    <w:rsid w:val="00BF4D76"/>
    <w:rsid w:val="00C01587"/>
    <w:rsid w:val="00C044BB"/>
    <w:rsid w:val="00C14C46"/>
    <w:rsid w:val="00C35D9E"/>
    <w:rsid w:val="00C44609"/>
    <w:rsid w:val="00C44E2B"/>
    <w:rsid w:val="00C55E67"/>
    <w:rsid w:val="00C57CBE"/>
    <w:rsid w:val="00C6645D"/>
    <w:rsid w:val="00C7258D"/>
    <w:rsid w:val="00C766F7"/>
    <w:rsid w:val="00C76CC2"/>
    <w:rsid w:val="00C82500"/>
    <w:rsid w:val="00C83440"/>
    <w:rsid w:val="00C8505B"/>
    <w:rsid w:val="00C879FA"/>
    <w:rsid w:val="00C94742"/>
    <w:rsid w:val="00C972CB"/>
    <w:rsid w:val="00CA47EA"/>
    <w:rsid w:val="00CB45B4"/>
    <w:rsid w:val="00CB6B4A"/>
    <w:rsid w:val="00CD3DE4"/>
    <w:rsid w:val="00CD4772"/>
    <w:rsid w:val="00CD5A84"/>
    <w:rsid w:val="00CE0578"/>
    <w:rsid w:val="00CE2101"/>
    <w:rsid w:val="00CE6F6B"/>
    <w:rsid w:val="00D00499"/>
    <w:rsid w:val="00D03FA6"/>
    <w:rsid w:val="00D056F6"/>
    <w:rsid w:val="00D11D00"/>
    <w:rsid w:val="00D170B4"/>
    <w:rsid w:val="00D227AD"/>
    <w:rsid w:val="00D24C62"/>
    <w:rsid w:val="00D279ED"/>
    <w:rsid w:val="00D32638"/>
    <w:rsid w:val="00D42C81"/>
    <w:rsid w:val="00D6227C"/>
    <w:rsid w:val="00D639B7"/>
    <w:rsid w:val="00D730A7"/>
    <w:rsid w:val="00D743FA"/>
    <w:rsid w:val="00D77900"/>
    <w:rsid w:val="00D805BE"/>
    <w:rsid w:val="00D85DC8"/>
    <w:rsid w:val="00D91D8D"/>
    <w:rsid w:val="00D93405"/>
    <w:rsid w:val="00D958BF"/>
    <w:rsid w:val="00DA0CF1"/>
    <w:rsid w:val="00DA1778"/>
    <w:rsid w:val="00DB247F"/>
    <w:rsid w:val="00DB3583"/>
    <w:rsid w:val="00DC275E"/>
    <w:rsid w:val="00DC7924"/>
    <w:rsid w:val="00DD008C"/>
    <w:rsid w:val="00DD516F"/>
    <w:rsid w:val="00DD710B"/>
    <w:rsid w:val="00DD7F3D"/>
    <w:rsid w:val="00DE03D2"/>
    <w:rsid w:val="00DE07C4"/>
    <w:rsid w:val="00DF04C3"/>
    <w:rsid w:val="00DF0641"/>
    <w:rsid w:val="00E0047B"/>
    <w:rsid w:val="00E02486"/>
    <w:rsid w:val="00E035CD"/>
    <w:rsid w:val="00E102C4"/>
    <w:rsid w:val="00E11919"/>
    <w:rsid w:val="00E14B1B"/>
    <w:rsid w:val="00E14F96"/>
    <w:rsid w:val="00E17847"/>
    <w:rsid w:val="00E21541"/>
    <w:rsid w:val="00E2474F"/>
    <w:rsid w:val="00E268D3"/>
    <w:rsid w:val="00E40162"/>
    <w:rsid w:val="00E41FA6"/>
    <w:rsid w:val="00E52D11"/>
    <w:rsid w:val="00E5720B"/>
    <w:rsid w:val="00E7396B"/>
    <w:rsid w:val="00E85368"/>
    <w:rsid w:val="00E86AB4"/>
    <w:rsid w:val="00E86E7B"/>
    <w:rsid w:val="00E90C73"/>
    <w:rsid w:val="00E90F0B"/>
    <w:rsid w:val="00E93A61"/>
    <w:rsid w:val="00E94B76"/>
    <w:rsid w:val="00EA1655"/>
    <w:rsid w:val="00EB23F5"/>
    <w:rsid w:val="00EB3219"/>
    <w:rsid w:val="00EB4997"/>
    <w:rsid w:val="00EC304F"/>
    <w:rsid w:val="00ED265B"/>
    <w:rsid w:val="00ED6B4E"/>
    <w:rsid w:val="00ED6F03"/>
    <w:rsid w:val="00EE2A87"/>
    <w:rsid w:val="00EE4DBD"/>
    <w:rsid w:val="00EF6352"/>
    <w:rsid w:val="00F14CDE"/>
    <w:rsid w:val="00F16F64"/>
    <w:rsid w:val="00F22C2C"/>
    <w:rsid w:val="00F271C4"/>
    <w:rsid w:val="00F27E29"/>
    <w:rsid w:val="00F30928"/>
    <w:rsid w:val="00F319A1"/>
    <w:rsid w:val="00F35CF3"/>
    <w:rsid w:val="00F3692C"/>
    <w:rsid w:val="00F37FF8"/>
    <w:rsid w:val="00F40AFD"/>
    <w:rsid w:val="00F42EAE"/>
    <w:rsid w:val="00F4345F"/>
    <w:rsid w:val="00F47992"/>
    <w:rsid w:val="00F53124"/>
    <w:rsid w:val="00F542F6"/>
    <w:rsid w:val="00F54DA5"/>
    <w:rsid w:val="00F56168"/>
    <w:rsid w:val="00F568A5"/>
    <w:rsid w:val="00F57D7C"/>
    <w:rsid w:val="00F61668"/>
    <w:rsid w:val="00F62B85"/>
    <w:rsid w:val="00F63523"/>
    <w:rsid w:val="00F64FE9"/>
    <w:rsid w:val="00F6622E"/>
    <w:rsid w:val="00F71A14"/>
    <w:rsid w:val="00F72A24"/>
    <w:rsid w:val="00F7665F"/>
    <w:rsid w:val="00F76A8B"/>
    <w:rsid w:val="00F805B6"/>
    <w:rsid w:val="00F8095E"/>
    <w:rsid w:val="00F85028"/>
    <w:rsid w:val="00F869A2"/>
    <w:rsid w:val="00F909D4"/>
    <w:rsid w:val="00F936D9"/>
    <w:rsid w:val="00F95121"/>
    <w:rsid w:val="00FA5FEF"/>
    <w:rsid w:val="00FA7728"/>
    <w:rsid w:val="00FA7973"/>
    <w:rsid w:val="00FB4C0C"/>
    <w:rsid w:val="00FB6E37"/>
    <w:rsid w:val="00FD16EE"/>
    <w:rsid w:val="00FD3D8F"/>
    <w:rsid w:val="00FD540D"/>
    <w:rsid w:val="00FE009E"/>
    <w:rsid w:val="00FE00BD"/>
    <w:rsid w:val="00FE1B1D"/>
    <w:rsid w:val="00FE5D9D"/>
    <w:rsid w:val="00FE77BD"/>
    <w:rsid w:val="00FF1011"/>
    <w:rsid w:val="00FF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2BCDA"/>
  <w15:docId w15:val="{B1ADEF20-E575-45CA-A39A-BD9A3FC5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C48"/>
    <w:pPr>
      <w:spacing w:after="160" w:line="259" w:lineRule="auto"/>
    </w:pPr>
    <w:rPr>
      <w:sz w:val="22"/>
      <w:szCs w:val="22"/>
      <w:lang w:eastAsia="en-US"/>
    </w:rPr>
  </w:style>
  <w:style w:type="paragraph" w:styleId="1">
    <w:name w:val="heading 1"/>
    <w:aliases w:val="Заголовок для диплома"/>
    <w:basedOn w:val="a"/>
    <w:next w:val="a"/>
    <w:link w:val="10"/>
    <w:uiPriority w:val="99"/>
    <w:qFormat/>
    <w:locked/>
    <w:rsid w:val="00FA7973"/>
    <w:pPr>
      <w:keepNext/>
      <w:keepLines/>
      <w:pageBreakBefore/>
      <w:spacing w:before="240" w:after="240" w:line="240" w:lineRule="auto"/>
      <w:jc w:val="center"/>
      <w:outlineLvl w:val="0"/>
    </w:pPr>
    <w:rPr>
      <w:rFonts w:ascii="Calibri Light" w:hAnsi="Calibri Light"/>
      <w:b/>
      <w:caps/>
      <w:sz w:val="32"/>
      <w:szCs w:val="32"/>
      <w:lang w:val="x-none" w:eastAsia="x-none"/>
    </w:rPr>
  </w:style>
  <w:style w:type="paragraph" w:styleId="2">
    <w:name w:val="heading 2"/>
    <w:basedOn w:val="a"/>
    <w:next w:val="a"/>
    <w:link w:val="20"/>
    <w:qFormat/>
    <w:locked/>
    <w:rsid w:val="00FA7973"/>
    <w:pPr>
      <w:widowControl w:val="0"/>
      <w:pBdr>
        <w:top w:val="single" w:sz="4" w:space="0" w:color="C0504D"/>
        <w:left w:val="single" w:sz="48" w:space="2" w:color="C0504D"/>
        <w:bottom w:val="single" w:sz="4" w:space="0" w:color="C0504D"/>
        <w:right w:val="single" w:sz="4" w:space="4" w:color="C0504D"/>
      </w:pBdr>
      <w:autoSpaceDE w:val="0"/>
      <w:autoSpaceDN w:val="0"/>
      <w:adjustRightInd w:val="0"/>
      <w:spacing w:before="200" w:after="100" w:line="269" w:lineRule="auto"/>
      <w:ind w:left="144" w:firstLine="240"/>
      <w:contextualSpacing/>
      <w:jc w:val="both"/>
      <w:outlineLvl w:val="1"/>
    </w:pPr>
    <w:rPr>
      <w:rFonts w:ascii="Cambria" w:eastAsia="Times New Roman" w:hAnsi="Cambria"/>
      <w:b/>
      <w:bCs/>
      <w:i/>
      <w:iCs/>
      <w:color w:val="943634"/>
      <w:sz w:val="20"/>
      <w:szCs w:val="20"/>
      <w:lang w:val="x-none" w:eastAsia="x-none"/>
    </w:rPr>
  </w:style>
  <w:style w:type="paragraph" w:styleId="3">
    <w:name w:val="heading 3"/>
    <w:basedOn w:val="a"/>
    <w:next w:val="a"/>
    <w:link w:val="30"/>
    <w:qFormat/>
    <w:locked/>
    <w:rsid w:val="00FA7973"/>
    <w:pPr>
      <w:widowControl w:val="0"/>
      <w:pBdr>
        <w:left w:val="single" w:sz="48" w:space="2" w:color="C0504D"/>
        <w:bottom w:val="single" w:sz="4" w:space="0" w:color="C0504D"/>
      </w:pBdr>
      <w:autoSpaceDE w:val="0"/>
      <w:autoSpaceDN w:val="0"/>
      <w:adjustRightInd w:val="0"/>
      <w:spacing w:before="200" w:after="100" w:line="240" w:lineRule="auto"/>
      <w:ind w:left="144" w:firstLine="240"/>
      <w:contextualSpacing/>
      <w:jc w:val="both"/>
      <w:outlineLvl w:val="2"/>
    </w:pPr>
    <w:rPr>
      <w:rFonts w:ascii="Cambria" w:eastAsia="Times New Roman" w:hAnsi="Cambria"/>
      <w:b/>
      <w:bCs/>
      <w:i/>
      <w:iCs/>
      <w:color w:val="943634"/>
      <w:sz w:val="20"/>
      <w:szCs w:val="20"/>
      <w:lang w:val="x-none" w:eastAsia="x-none"/>
    </w:rPr>
  </w:style>
  <w:style w:type="paragraph" w:styleId="4">
    <w:name w:val="heading 4"/>
    <w:basedOn w:val="a"/>
    <w:next w:val="a"/>
    <w:link w:val="40"/>
    <w:uiPriority w:val="99"/>
    <w:qFormat/>
    <w:locked/>
    <w:rsid w:val="00FA7973"/>
    <w:pPr>
      <w:keepNext/>
      <w:spacing w:before="240" w:after="60" w:line="240" w:lineRule="auto"/>
      <w:outlineLvl w:val="3"/>
    </w:pPr>
    <w:rPr>
      <w:b/>
      <w:bCs/>
      <w:sz w:val="28"/>
      <w:szCs w:val="28"/>
      <w:lang w:val="x-none"/>
    </w:rPr>
  </w:style>
  <w:style w:type="paragraph" w:styleId="5">
    <w:name w:val="heading 5"/>
    <w:basedOn w:val="a"/>
    <w:next w:val="a"/>
    <w:link w:val="50"/>
    <w:qFormat/>
    <w:locked/>
    <w:rsid w:val="00FA7973"/>
    <w:pPr>
      <w:widowControl w:val="0"/>
      <w:pBdr>
        <w:left w:val="dotted" w:sz="4" w:space="2" w:color="C0504D"/>
        <w:bottom w:val="dotted" w:sz="4" w:space="2" w:color="C0504D"/>
      </w:pBdr>
      <w:autoSpaceDE w:val="0"/>
      <w:autoSpaceDN w:val="0"/>
      <w:adjustRightInd w:val="0"/>
      <w:spacing w:before="200" w:after="100" w:line="240" w:lineRule="auto"/>
      <w:ind w:left="86" w:firstLine="240"/>
      <w:contextualSpacing/>
      <w:jc w:val="both"/>
      <w:outlineLvl w:val="4"/>
    </w:pPr>
    <w:rPr>
      <w:rFonts w:ascii="Cambria" w:eastAsia="Times New Roman" w:hAnsi="Cambria"/>
      <w:b/>
      <w:bCs/>
      <w:i/>
      <w:iCs/>
      <w:color w:val="943634"/>
      <w:sz w:val="20"/>
      <w:szCs w:val="20"/>
      <w:lang w:val="x-none" w:eastAsia="x-none"/>
    </w:rPr>
  </w:style>
  <w:style w:type="paragraph" w:styleId="6">
    <w:name w:val="heading 6"/>
    <w:basedOn w:val="a"/>
    <w:next w:val="a"/>
    <w:link w:val="60"/>
    <w:qFormat/>
    <w:locked/>
    <w:rsid w:val="00FA7973"/>
    <w:pPr>
      <w:widowControl w:val="0"/>
      <w:pBdr>
        <w:bottom w:val="single" w:sz="4" w:space="2" w:color="E5B8B7"/>
      </w:pBdr>
      <w:autoSpaceDE w:val="0"/>
      <w:autoSpaceDN w:val="0"/>
      <w:adjustRightInd w:val="0"/>
      <w:spacing w:before="200" w:after="100" w:line="240" w:lineRule="auto"/>
      <w:ind w:firstLine="240"/>
      <w:contextualSpacing/>
      <w:jc w:val="both"/>
      <w:outlineLvl w:val="5"/>
    </w:pPr>
    <w:rPr>
      <w:rFonts w:ascii="Cambria" w:eastAsia="Times New Roman" w:hAnsi="Cambria"/>
      <w:i/>
      <w:iCs/>
      <w:color w:val="943634"/>
      <w:sz w:val="20"/>
      <w:szCs w:val="20"/>
      <w:lang w:val="x-none" w:eastAsia="x-none"/>
    </w:rPr>
  </w:style>
  <w:style w:type="paragraph" w:styleId="7">
    <w:name w:val="heading 7"/>
    <w:basedOn w:val="a"/>
    <w:next w:val="a"/>
    <w:link w:val="70"/>
    <w:uiPriority w:val="99"/>
    <w:qFormat/>
    <w:locked/>
    <w:rsid w:val="00FA7973"/>
    <w:pPr>
      <w:keepNext/>
      <w:spacing w:after="0" w:line="240" w:lineRule="auto"/>
      <w:ind w:firstLine="600"/>
      <w:jc w:val="center"/>
      <w:outlineLvl w:val="6"/>
    </w:pPr>
    <w:rPr>
      <w:rFonts w:ascii="Times New Roman" w:hAnsi="Times New Roman"/>
      <w:b/>
      <w:sz w:val="24"/>
      <w:szCs w:val="20"/>
      <w:lang w:val="uk-UA" w:eastAsia="ru-RU"/>
    </w:rPr>
  </w:style>
  <w:style w:type="paragraph" w:styleId="8">
    <w:name w:val="heading 8"/>
    <w:basedOn w:val="a"/>
    <w:next w:val="a"/>
    <w:link w:val="80"/>
    <w:qFormat/>
    <w:locked/>
    <w:rsid w:val="00FA7973"/>
    <w:pPr>
      <w:widowControl w:val="0"/>
      <w:autoSpaceDE w:val="0"/>
      <w:autoSpaceDN w:val="0"/>
      <w:adjustRightInd w:val="0"/>
      <w:spacing w:before="200" w:after="100" w:line="240" w:lineRule="auto"/>
      <w:ind w:firstLine="240"/>
      <w:contextualSpacing/>
      <w:jc w:val="both"/>
      <w:outlineLvl w:val="7"/>
    </w:pPr>
    <w:rPr>
      <w:rFonts w:ascii="Cambria" w:eastAsia="Times New Roman" w:hAnsi="Cambria"/>
      <w:i/>
      <w:iCs/>
      <w:color w:val="C0504D"/>
      <w:sz w:val="20"/>
      <w:szCs w:val="20"/>
      <w:lang w:val="x-none" w:eastAsia="x-none"/>
    </w:rPr>
  </w:style>
  <w:style w:type="paragraph" w:styleId="9">
    <w:name w:val="heading 9"/>
    <w:basedOn w:val="a"/>
    <w:next w:val="a"/>
    <w:link w:val="90"/>
    <w:qFormat/>
    <w:locked/>
    <w:rsid w:val="00FA7973"/>
    <w:pPr>
      <w:widowControl w:val="0"/>
      <w:autoSpaceDE w:val="0"/>
      <w:autoSpaceDN w:val="0"/>
      <w:adjustRightInd w:val="0"/>
      <w:spacing w:before="200" w:after="100" w:line="240" w:lineRule="auto"/>
      <w:ind w:firstLine="240"/>
      <w:contextualSpacing/>
      <w:jc w:val="both"/>
      <w:outlineLvl w:val="8"/>
    </w:pPr>
    <w:rPr>
      <w:rFonts w:ascii="Cambria" w:eastAsia="Times New Roman" w:hAnsi="Cambria"/>
      <w:i/>
      <w:iCs/>
      <w:color w:val="C0504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07520"/>
    <w:pPr>
      <w:spacing w:after="120" w:line="240" w:lineRule="auto"/>
      <w:ind w:left="283"/>
    </w:pPr>
    <w:rPr>
      <w:rFonts w:ascii="Times New Roman" w:hAnsi="Times New Roman"/>
      <w:sz w:val="24"/>
      <w:szCs w:val="20"/>
      <w:lang w:val="en-US" w:eastAsia="ru-RU"/>
    </w:rPr>
  </w:style>
  <w:style w:type="character" w:customStyle="1" w:styleId="a4">
    <w:name w:val="Основний текст з відступом Знак"/>
    <w:link w:val="a3"/>
    <w:uiPriority w:val="99"/>
    <w:locked/>
    <w:rsid w:val="00207520"/>
    <w:rPr>
      <w:rFonts w:ascii="Times New Roman" w:eastAsia="Times New Roman" w:hAnsi="Times New Roman" w:cs="Times New Roman"/>
      <w:sz w:val="20"/>
      <w:szCs w:val="20"/>
      <w:lang w:eastAsia="ru-RU"/>
    </w:rPr>
  </w:style>
  <w:style w:type="character" w:customStyle="1" w:styleId="uficommentbody">
    <w:name w:val="uficommentbody"/>
    <w:rsid w:val="00207520"/>
  </w:style>
  <w:style w:type="character" w:styleId="a5">
    <w:name w:val="Strong"/>
    <w:uiPriority w:val="22"/>
    <w:qFormat/>
    <w:rsid w:val="00207520"/>
    <w:rPr>
      <w:rFonts w:cs="Times New Roman"/>
      <w:b/>
    </w:rPr>
  </w:style>
  <w:style w:type="paragraph" w:styleId="a6">
    <w:name w:val="No Spacing"/>
    <w:qFormat/>
    <w:rsid w:val="00207520"/>
    <w:rPr>
      <w:rFonts w:ascii="Antiqua" w:eastAsia="Times New Roman" w:hAnsi="Antiqua"/>
      <w:sz w:val="26"/>
      <w:lang w:val="uk-UA"/>
    </w:rPr>
  </w:style>
  <w:style w:type="paragraph" w:styleId="a7">
    <w:name w:val="List Paragraph"/>
    <w:basedOn w:val="a"/>
    <w:uiPriority w:val="34"/>
    <w:qFormat/>
    <w:rsid w:val="000E6FBC"/>
    <w:pPr>
      <w:ind w:left="720"/>
      <w:contextualSpacing/>
    </w:pPr>
  </w:style>
  <w:style w:type="character" w:styleId="a8">
    <w:name w:val="Hyperlink"/>
    <w:rsid w:val="000E6FBC"/>
    <w:rPr>
      <w:rFonts w:cs="Times New Roman"/>
      <w:color w:val="0563C1"/>
      <w:u w:val="single"/>
    </w:rPr>
  </w:style>
  <w:style w:type="paragraph" w:customStyle="1" w:styleId="rvps2">
    <w:name w:val="rvps2"/>
    <w:basedOn w:val="a"/>
    <w:rsid w:val="000E6F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st-group-item">
    <w:name w:val="list-group-item"/>
    <w:rsid w:val="000E6FBC"/>
    <w:rPr>
      <w:rFonts w:cs="Times New Roman"/>
    </w:rPr>
  </w:style>
  <w:style w:type="character" w:customStyle="1" w:styleId="anchortext">
    <w:name w:val="anchortext"/>
    <w:rsid w:val="000E6FBC"/>
    <w:rPr>
      <w:rFonts w:cs="Times New Roman"/>
    </w:rPr>
  </w:style>
  <w:style w:type="paragraph" w:customStyle="1" w:styleId="11">
    <w:name w:val="Абзац списка1"/>
    <w:basedOn w:val="a"/>
    <w:rsid w:val="000E6FBC"/>
    <w:pPr>
      <w:ind w:left="720"/>
      <w:contextualSpacing/>
    </w:pPr>
    <w:rPr>
      <w:rFonts w:eastAsia="Times New Roman"/>
      <w:lang w:val="uk-UA"/>
    </w:rPr>
  </w:style>
  <w:style w:type="paragraph" w:customStyle="1" w:styleId="Default">
    <w:name w:val="Default"/>
    <w:rsid w:val="000E6FBC"/>
    <w:pPr>
      <w:autoSpaceDE w:val="0"/>
      <w:autoSpaceDN w:val="0"/>
      <w:adjustRightInd w:val="0"/>
    </w:pPr>
    <w:rPr>
      <w:rFonts w:ascii="Times New Roman" w:hAnsi="Times New Roman"/>
      <w:color w:val="000000"/>
      <w:sz w:val="24"/>
      <w:szCs w:val="24"/>
    </w:rPr>
  </w:style>
  <w:style w:type="table" w:customStyle="1" w:styleId="TableGrid">
    <w:name w:val="TableGrid"/>
    <w:uiPriority w:val="99"/>
    <w:rsid w:val="00E2474F"/>
    <w:rPr>
      <w:rFonts w:eastAsia="Times New Roman"/>
      <w:sz w:val="22"/>
      <w:szCs w:val="22"/>
    </w:rPr>
    <w:tblPr>
      <w:tblCellMar>
        <w:top w:w="0" w:type="dxa"/>
        <w:left w:w="0" w:type="dxa"/>
        <w:bottom w:w="0" w:type="dxa"/>
        <w:right w:w="0" w:type="dxa"/>
      </w:tblCellMar>
    </w:tblPr>
  </w:style>
  <w:style w:type="paragraph" w:styleId="a9">
    <w:name w:val="header"/>
    <w:basedOn w:val="a"/>
    <w:link w:val="aa"/>
    <w:uiPriority w:val="99"/>
    <w:rsid w:val="00703D2B"/>
    <w:pPr>
      <w:tabs>
        <w:tab w:val="center" w:pos="4677"/>
        <w:tab w:val="right" w:pos="9355"/>
      </w:tabs>
      <w:spacing w:after="0" w:line="240" w:lineRule="auto"/>
    </w:pPr>
  </w:style>
  <w:style w:type="character" w:customStyle="1" w:styleId="aa">
    <w:name w:val="Верхній колонтитул Знак"/>
    <w:link w:val="a9"/>
    <w:uiPriority w:val="99"/>
    <w:locked/>
    <w:rsid w:val="00703D2B"/>
    <w:rPr>
      <w:rFonts w:cs="Times New Roman"/>
    </w:rPr>
  </w:style>
  <w:style w:type="paragraph" w:styleId="ab">
    <w:name w:val="footer"/>
    <w:basedOn w:val="a"/>
    <w:link w:val="ac"/>
    <w:uiPriority w:val="99"/>
    <w:rsid w:val="00703D2B"/>
    <w:pPr>
      <w:tabs>
        <w:tab w:val="center" w:pos="4677"/>
        <w:tab w:val="right" w:pos="9355"/>
      </w:tabs>
      <w:spacing w:after="0" w:line="240" w:lineRule="auto"/>
    </w:pPr>
  </w:style>
  <w:style w:type="character" w:customStyle="1" w:styleId="ac">
    <w:name w:val="Нижній колонтитул Знак"/>
    <w:link w:val="ab"/>
    <w:uiPriority w:val="99"/>
    <w:locked/>
    <w:rsid w:val="00703D2B"/>
    <w:rPr>
      <w:rFonts w:cs="Times New Roman"/>
    </w:rPr>
  </w:style>
  <w:style w:type="paragraph" w:styleId="ad">
    <w:name w:val="Balloon Text"/>
    <w:basedOn w:val="a"/>
    <w:link w:val="ae"/>
    <w:uiPriority w:val="99"/>
    <w:semiHidden/>
    <w:rsid w:val="001B53FA"/>
    <w:pPr>
      <w:spacing w:after="0" w:line="240" w:lineRule="auto"/>
    </w:pPr>
    <w:rPr>
      <w:rFonts w:ascii="Tahoma" w:hAnsi="Tahoma" w:cs="Tahoma"/>
      <w:sz w:val="16"/>
      <w:szCs w:val="16"/>
      <w:lang w:val="pl-PL"/>
    </w:rPr>
  </w:style>
  <w:style w:type="character" w:customStyle="1" w:styleId="ae">
    <w:name w:val="Текст у виносці Знак"/>
    <w:link w:val="ad"/>
    <w:uiPriority w:val="99"/>
    <w:semiHidden/>
    <w:locked/>
    <w:rsid w:val="001B53FA"/>
    <w:rPr>
      <w:rFonts w:ascii="Tahoma" w:eastAsia="Times New Roman" w:hAnsi="Tahoma" w:cs="Tahoma"/>
      <w:sz w:val="16"/>
      <w:szCs w:val="16"/>
      <w:lang w:val="pl-PL"/>
    </w:rPr>
  </w:style>
  <w:style w:type="table" w:styleId="af">
    <w:name w:val="Table Grid"/>
    <w:basedOn w:val="a1"/>
    <w:uiPriority w:val="39"/>
    <w:rsid w:val="00D2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qFormat/>
    <w:rsid w:val="002F0650"/>
    <w:rPr>
      <w:rFonts w:cs="Times New Roman"/>
      <w:i/>
    </w:rPr>
  </w:style>
  <w:style w:type="paragraph" w:styleId="HTML">
    <w:name w:val="HTML Preformatted"/>
    <w:basedOn w:val="a"/>
    <w:link w:val="HTML0"/>
    <w:uiPriority w:val="99"/>
    <w:rsid w:val="00B02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HTML0">
    <w:name w:val="Стандартний HTML Знак"/>
    <w:link w:val="HTML"/>
    <w:uiPriority w:val="99"/>
    <w:semiHidden/>
    <w:locked/>
    <w:rsid w:val="00B0210E"/>
    <w:rPr>
      <w:rFonts w:ascii="Courier New" w:hAnsi="Courier New" w:cs="Courier New"/>
      <w:lang w:val="ru-RU" w:eastAsia="zh-CN" w:bidi="ar-SA"/>
    </w:rPr>
  </w:style>
  <w:style w:type="character" w:customStyle="1" w:styleId="10">
    <w:name w:val="Заголовок 1 Знак"/>
    <w:aliases w:val="Заголовок для диплома Знак"/>
    <w:link w:val="1"/>
    <w:uiPriority w:val="99"/>
    <w:rsid w:val="00FA7973"/>
    <w:rPr>
      <w:rFonts w:ascii="Calibri Light" w:hAnsi="Calibri Light"/>
      <w:b/>
      <w:caps/>
      <w:sz w:val="32"/>
      <w:szCs w:val="32"/>
      <w:lang w:val="x-none" w:eastAsia="x-none"/>
    </w:rPr>
  </w:style>
  <w:style w:type="character" w:customStyle="1" w:styleId="20">
    <w:name w:val="Заголовок 2 Знак"/>
    <w:link w:val="2"/>
    <w:rsid w:val="00FA7973"/>
    <w:rPr>
      <w:rFonts w:ascii="Cambria" w:eastAsia="Times New Roman" w:hAnsi="Cambria"/>
      <w:b/>
      <w:bCs/>
      <w:i/>
      <w:iCs/>
      <w:color w:val="943634"/>
      <w:lang w:val="x-none" w:eastAsia="x-none"/>
    </w:rPr>
  </w:style>
  <w:style w:type="character" w:customStyle="1" w:styleId="30">
    <w:name w:val="Заголовок 3 Знак"/>
    <w:link w:val="3"/>
    <w:rsid w:val="00FA7973"/>
    <w:rPr>
      <w:rFonts w:ascii="Cambria" w:eastAsia="Times New Roman" w:hAnsi="Cambria"/>
      <w:b/>
      <w:bCs/>
      <w:i/>
      <w:iCs/>
      <w:color w:val="943634"/>
      <w:lang w:val="x-none" w:eastAsia="x-none"/>
    </w:rPr>
  </w:style>
  <w:style w:type="character" w:customStyle="1" w:styleId="40">
    <w:name w:val="Заголовок 4 Знак"/>
    <w:link w:val="4"/>
    <w:uiPriority w:val="99"/>
    <w:rsid w:val="00FA7973"/>
    <w:rPr>
      <w:b/>
      <w:bCs/>
      <w:sz w:val="28"/>
      <w:szCs w:val="28"/>
      <w:lang w:val="x-none" w:eastAsia="en-US"/>
    </w:rPr>
  </w:style>
  <w:style w:type="character" w:customStyle="1" w:styleId="50">
    <w:name w:val="Заголовок 5 Знак"/>
    <w:link w:val="5"/>
    <w:rsid w:val="00FA7973"/>
    <w:rPr>
      <w:rFonts w:ascii="Cambria" w:eastAsia="Times New Roman" w:hAnsi="Cambria"/>
      <w:b/>
      <w:bCs/>
      <w:i/>
      <w:iCs/>
      <w:color w:val="943634"/>
      <w:lang w:val="x-none" w:eastAsia="x-none"/>
    </w:rPr>
  </w:style>
  <w:style w:type="character" w:customStyle="1" w:styleId="60">
    <w:name w:val="Заголовок 6 Знак"/>
    <w:link w:val="6"/>
    <w:rsid w:val="00FA7973"/>
    <w:rPr>
      <w:rFonts w:ascii="Cambria" w:eastAsia="Times New Roman" w:hAnsi="Cambria"/>
      <w:i/>
      <w:iCs/>
      <w:color w:val="943634"/>
      <w:lang w:val="x-none" w:eastAsia="x-none"/>
    </w:rPr>
  </w:style>
  <w:style w:type="character" w:customStyle="1" w:styleId="70">
    <w:name w:val="Заголовок 7 Знак"/>
    <w:link w:val="7"/>
    <w:uiPriority w:val="99"/>
    <w:rsid w:val="00FA7973"/>
    <w:rPr>
      <w:rFonts w:ascii="Times New Roman" w:hAnsi="Times New Roman"/>
      <w:b/>
      <w:sz w:val="24"/>
      <w:lang w:val="uk-UA"/>
    </w:rPr>
  </w:style>
  <w:style w:type="character" w:customStyle="1" w:styleId="80">
    <w:name w:val="Заголовок 8 Знак"/>
    <w:link w:val="8"/>
    <w:rsid w:val="00FA7973"/>
    <w:rPr>
      <w:rFonts w:ascii="Cambria" w:eastAsia="Times New Roman" w:hAnsi="Cambria"/>
      <w:i/>
      <w:iCs/>
      <w:color w:val="C0504D"/>
      <w:lang w:val="x-none" w:eastAsia="x-none"/>
    </w:rPr>
  </w:style>
  <w:style w:type="character" w:customStyle="1" w:styleId="90">
    <w:name w:val="Заголовок 9 Знак"/>
    <w:link w:val="9"/>
    <w:rsid w:val="00FA7973"/>
    <w:rPr>
      <w:rFonts w:ascii="Cambria" w:eastAsia="Times New Roman" w:hAnsi="Cambria"/>
      <w:i/>
      <w:iCs/>
      <w:color w:val="C0504D"/>
      <w:lang w:val="x-none" w:eastAsia="x-none"/>
    </w:rPr>
  </w:style>
  <w:style w:type="numbering" w:customStyle="1" w:styleId="12">
    <w:name w:val="Нет списка1"/>
    <w:next w:val="a2"/>
    <w:uiPriority w:val="99"/>
    <w:semiHidden/>
    <w:unhideWhenUsed/>
    <w:rsid w:val="00FA7973"/>
  </w:style>
  <w:style w:type="paragraph" w:styleId="af1">
    <w:name w:val="TOC Heading"/>
    <w:basedOn w:val="1"/>
    <w:next w:val="a"/>
    <w:uiPriority w:val="99"/>
    <w:qFormat/>
    <w:rsid w:val="00FA7973"/>
    <w:pPr>
      <w:outlineLvl w:val="9"/>
    </w:pPr>
    <w:rPr>
      <w:lang w:eastAsia="ru-RU"/>
    </w:rPr>
  </w:style>
  <w:style w:type="paragraph" w:styleId="13">
    <w:name w:val="toc 1"/>
    <w:basedOn w:val="a"/>
    <w:next w:val="a"/>
    <w:autoRedefine/>
    <w:uiPriority w:val="99"/>
    <w:locked/>
    <w:rsid w:val="00FA7973"/>
    <w:pPr>
      <w:tabs>
        <w:tab w:val="left" w:pos="360"/>
        <w:tab w:val="right" w:leader="dot" w:pos="9345"/>
      </w:tabs>
      <w:spacing w:after="100"/>
      <w:jc w:val="center"/>
    </w:pPr>
    <w:rPr>
      <w:rFonts w:ascii="Times New Roman" w:hAnsi="Times New Roman"/>
      <w:noProof/>
      <w:sz w:val="28"/>
      <w:szCs w:val="28"/>
      <w:lang w:val="uk-UA"/>
    </w:rPr>
  </w:style>
  <w:style w:type="paragraph" w:styleId="21">
    <w:name w:val="toc 2"/>
    <w:basedOn w:val="a"/>
    <w:next w:val="a"/>
    <w:autoRedefine/>
    <w:uiPriority w:val="99"/>
    <w:locked/>
    <w:rsid w:val="00FA7973"/>
    <w:pPr>
      <w:tabs>
        <w:tab w:val="left" w:pos="360"/>
        <w:tab w:val="right" w:leader="dot" w:pos="9345"/>
      </w:tabs>
      <w:spacing w:before="120" w:after="100"/>
    </w:pPr>
    <w:rPr>
      <w:rFonts w:ascii="Times New Roman" w:hAnsi="Times New Roman"/>
      <w:b/>
      <w:noProof/>
      <w:sz w:val="28"/>
      <w:szCs w:val="28"/>
      <w:lang w:val="uk-UA"/>
    </w:rPr>
  </w:style>
  <w:style w:type="paragraph" w:styleId="af2">
    <w:name w:val="Body Text"/>
    <w:basedOn w:val="a"/>
    <w:link w:val="af3"/>
    <w:uiPriority w:val="99"/>
    <w:rsid w:val="00FA7973"/>
    <w:pPr>
      <w:spacing w:after="120" w:line="240" w:lineRule="auto"/>
    </w:pPr>
    <w:rPr>
      <w:rFonts w:ascii="Times New Roman" w:hAnsi="Times New Roman"/>
      <w:sz w:val="24"/>
      <w:szCs w:val="20"/>
      <w:lang w:val="x-none" w:eastAsia="ru-RU"/>
    </w:rPr>
  </w:style>
  <w:style w:type="character" w:customStyle="1" w:styleId="af3">
    <w:name w:val="Основний текст Знак"/>
    <w:link w:val="af2"/>
    <w:uiPriority w:val="99"/>
    <w:rsid w:val="00FA7973"/>
    <w:rPr>
      <w:rFonts w:ascii="Times New Roman" w:hAnsi="Times New Roman"/>
      <w:sz w:val="24"/>
      <w:lang w:val="x-none"/>
    </w:rPr>
  </w:style>
  <w:style w:type="paragraph" w:styleId="af4">
    <w:name w:val="footnote text"/>
    <w:basedOn w:val="a"/>
    <w:link w:val="af5"/>
    <w:rsid w:val="00FA7973"/>
    <w:pPr>
      <w:spacing w:after="0" w:line="240" w:lineRule="auto"/>
    </w:pPr>
    <w:rPr>
      <w:rFonts w:ascii="Times New Roman" w:hAnsi="Times New Roman"/>
      <w:sz w:val="20"/>
      <w:szCs w:val="20"/>
      <w:lang w:val="x-none" w:eastAsia="ru-RU"/>
    </w:rPr>
  </w:style>
  <w:style w:type="character" w:customStyle="1" w:styleId="af5">
    <w:name w:val="Текст виноски Знак"/>
    <w:link w:val="af4"/>
    <w:rsid w:val="00FA7973"/>
    <w:rPr>
      <w:rFonts w:ascii="Times New Roman" w:hAnsi="Times New Roman"/>
      <w:lang w:val="x-none"/>
    </w:rPr>
  </w:style>
  <w:style w:type="paragraph" w:customStyle="1" w:styleId="14">
    <w:name w:val="Обычный1"/>
    <w:uiPriority w:val="99"/>
    <w:rsid w:val="00FA7973"/>
    <w:rPr>
      <w:rFonts w:ascii="Times New Roman" w:eastAsia="Times New Roman" w:hAnsi="Times New Roman"/>
      <w:sz w:val="24"/>
    </w:rPr>
  </w:style>
  <w:style w:type="character" w:customStyle="1" w:styleId="rvts9">
    <w:name w:val="rvts9"/>
    <w:uiPriority w:val="99"/>
    <w:rsid w:val="00FA7973"/>
    <w:rPr>
      <w:rFonts w:cs="Times New Roman"/>
    </w:rPr>
  </w:style>
  <w:style w:type="character" w:customStyle="1" w:styleId="rvts23">
    <w:name w:val="rvts23"/>
    <w:uiPriority w:val="99"/>
    <w:rsid w:val="00FA7973"/>
    <w:rPr>
      <w:rFonts w:cs="Times New Roman"/>
    </w:rPr>
  </w:style>
  <w:style w:type="character" w:styleId="af6">
    <w:name w:val="footnote reference"/>
    <w:uiPriority w:val="99"/>
    <w:semiHidden/>
    <w:rsid w:val="00FA7973"/>
    <w:rPr>
      <w:rFonts w:cs="Times New Roman"/>
      <w:vertAlign w:val="superscript"/>
    </w:rPr>
  </w:style>
  <w:style w:type="character" w:customStyle="1" w:styleId="apple-converted-space">
    <w:name w:val="apple-converted-space"/>
    <w:rsid w:val="00FA7973"/>
    <w:rPr>
      <w:rFonts w:cs="Times New Roman"/>
    </w:rPr>
  </w:style>
  <w:style w:type="character" w:customStyle="1" w:styleId="citation">
    <w:name w:val="citation"/>
    <w:uiPriority w:val="99"/>
    <w:rsid w:val="00FA7973"/>
    <w:rPr>
      <w:rFonts w:cs="Times New Roman"/>
    </w:rPr>
  </w:style>
  <w:style w:type="paragraph" w:styleId="af7">
    <w:name w:val="Normal (Web)"/>
    <w:basedOn w:val="a"/>
    <w:uiPriority w:val="99"/>
    <w:rsid w:val="00FA79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l">
    <w:name w:val="hl"/>
    <w:uiPriority w:val="99"/>
    <w:rsid w:val="00FA7973"/>
    <w:rPr>
      <w:rFonts w:cs="Times New Roman"/>
    </w:rPr>
  </w:style>
  <w:style w:type="paragraph" w:styleId="31">
    <w:name w:val="toc 3"/>
    <w:basedOn w:val="a"/>
    <w:next w:val="a"/>
    <w:autoRedefine/>
    <w:uiPriority w:val="99"/>
    <w:locked/>
    <w:rsid w:val="00FA7973"/>
    <w:pPr>
      <w:spacing w:after="100"/>
      <w:ind w:left="440"/>
    </w:pPr>
  </w:style>
  <w:style w:type="table" w:customStyle="1" w:styleId="15">
    <w:name w:val="Сетка таблицы1"/>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uiPriority w:val="99"/>
    <w:rsid w:val="00FA7973"/>
    <w:rPr>
      <w:rFonts w:cs="Times New Roman"/>
    </w:rPr>
  </w:style>
  <w:style w:type="paragraph" w:styleId="af9">
    <w:name w:val="Title"/>
    <w:basedOn w:val="a"/>
    <w:link w:val="afa"/>
    <w:qFormat/>
    <w:locked/>
    <w:rsid w:val="00FA7973"/>
    <w:pPr>
      <w:spacing w:after="0" w:line="240" w:lineRule="auto"/>
      <w:jc w:val="center"/>
    </w:pPr>
    <w:rPr>
      <w:rFonts w:ascii="Cambria" w:hAnsi="Cambria"/>
      <w:b/>
      <w:bCs/>
      <w:kern w:val="28"/>
      <w:sz w:val="32"/>
      <w:szCs w:val="32"/>
      <w:lang w:eastAsia="x-none"/>
    </w:rPr>
  </w:style>
  <w:style w:type="character" w:customStyle="1" w:styleId="afa">
    <w:name w:val="Назва Знак"/>
    <w:link w:val="af9"/>
    <w:rsid w:val="00FA7973"/>
    <w:rPr>
      <w:rFonts w:ascii="Cambria" w:hAnsi="Cambria"/>
      <w:b/>
      <w:bCs/>
      <w:kern w:val="28"/>
      <w:sz w:val="32"/>
      <w:szCs w:val="32"/>
      <w:lang w:eastAsia="x-none"/>
    </w:rPr>
  </w:style>
  <w:style w:type="character" w:customStyle="1" w:styleId="longtext">
    <w:name w:val="long_text"/>
    <w:uiPriority w:val="99"/>
    <w:rsid w:val="00FA7973"/>
    <w:rPr>
      <w:rFonts w:cs="Times New Roman"/>
    </w:rPr>
  </w:style>
  <w:style w:type="character" w:customStyle="1" w:styleId="FontStyle">
    <w:name w:val="Font Style"/>
    <w:uiPriority w:val="99"/>
    <w:rsid w:val="00FA7973"/>
    <w:rPr>
      <w:color w:val="000000"/>
      <w:sz w:val="20"/>
    </w:rPr>
  </w:style>
  <w:style w:type="paragraph" w:customStyle="1" w:styleId="FR1">
    <w:name w:val="FR1"/>
    <w:uiPriority w:val="99"/>
    <w:rsid w:val="00FA7973"/>
    <w:pPr>
      <w:widowControl w:val="0"/>
      <w:autoSpaceDE w:val="0"/>
      <w:autoSpaceDN w:val="0"/>
      <w:adjustRightInd w:val="0"/>
      <w:spacing w:after="20"/>
      <w:jc w:val="right"/>
    </w:pPr>
    <w:rPr>
      <w:rFonts w:ascii="Arial" w:eastAsia="Times New Roman" w:hAnsi="Arial" w:cs="Arial"/>
      <w:b/>
      <w:bCs/>
      <w:i/>
      <w:iCs/>
      <w:sz w:val="16"/>
      <w:szCs w:val="16"/>
      <w:lang w:val="uk-UA" w:eastAsia="uk-UA"/>
    </w:rPr>
  </w:style>
  <w:style w:type="paragraph" w:styleId="33">
    <w:name w:val="Body Text Indent 3"/>
    <w:basedOn w:val="a"/>
    <w:link w:val="34"/>
    <w:uiPriority w:val="99"/>
    <w:rsid w:val="00FA7973"/>
    <w:pPr>
      <w:spacing w:after="120"/>
      <w:ind w:left="283"/>
    </w:pPr>
    <w:rPr>
      <w:sz w:val="16"/>
      <w:szCs w:val="16"/>
      <w:lang w:val="x-none"/>
    </w:rPr>
  </w:style>
  <w:style w:type="character" w:customStyle="1" w:styleId="34">
    <w:name w:val="Основний текст з відступом 3 Знак"/>
    <w:link w:val="33"/>
    <w:uiPriority w:val="99"/>
    <w:rsid w:val="00FA7973"/>
    <w:rPr>
      <w:sz w:val="16"/>
      <w:szCs w:val="16"/>
      <w:lang w:val="x-none" w:eastAsia="en-US"/>
    </w:rPr>
  </w:style>
  <w:style w:type="paragraph" w:styleId="35">
    <w:name w:val="Body Text 3"/>
    <w:basedOn w:val="a"/>
    <w:link w:val="36"/>
    <w:uiPriority w:val="99"/>
    <w:rsid w:val="00FA7973"/>
    <w:pPr>
      <w:spacing w:after="120" w:line="240" w:lineRule="auto"/>
    </w:pPr>
    <w:rPr>
      <w:sz w:val="16"/>
      <w:szCs w:val="16"/>
      <w:lang w:val="x-none"/>
    </w:rPr>
  </w:style>
  <w:style w:type="character" w:customStyle="1" w:styleId="36">
    <w:name w:val="Основний текст 3 Знак"/>
    <w:link w:val="35"/>
    <w:uiPriority w:val="99"/>
    <w:rsid w:val="00FA7973"/>
    <w:rPr>
      <w:sz w:val="16"/>
      <w:szCs w:val="16"/>
      <w:lang w:val="x-none" w:eastAsia="en-US"/>
    </w:rPr>
  </w:style>
  <w:style w:type="paragraph" w:customStyle="1" w:styleId="BodyTextIndent21">
    <w:name w:val="Body Text Indent 21"/>
    <w:rsid w:val="00FA7973"/>
    <w:pPr>
      <w:suppressAutoHyphens/>
      <w:ind w:firstLine="720"/>
      <w:jc w:val="both"/>
    </w:pPr>
    <w:rPr>
      <w:rFonts w:ascii="Liberation Serif" w:eastAsia="Times New Roman" w:hAnsi="Liberation Serif" w:cs="Liberation Serif"/>
      <w:kern w:val="1"/>
      <w:sz w:val="28"/>
      <w:szCs w:val="28"/>
    </w:rPr>
  </w:style>
  <w:style w:type="character" w:customStyle="1" w:styleId="afb">
    <w:name w:val="Основной текст + Полужирный"/>
    <w:rsid w:val="00FA7973"/>
    <w:rPr>
      <w:rFonts w:ascii="Times New Roman" w:eastAsia="Times New Roman" w:hAnsi="Times New Roman" w:cs="Times New Roman"/>
      <w:b/>
      <w:bCs/>
      <w:i w:val="0"/>
      <w:iCs w:val="0"/>
      <w:smallCaps w:val="0"/>
      <w:strike w:val="0"/>
      <w:color w:val="000000"/>
      <w:spacing w:val="0"/>
      <w:w w:val="100"/>
      <w:position w:val="0"/>
      <w:sz w:val="27"/>
      <w:szCs w:val="27"/>
      <w:u w:val="none"/>
      <w:lang w:val="uk-UA"/>
    </w:rPr>
  </w:style>
  <w:style w:type="character" w:customStyle="1" w:styleId="18">
    <w:name w:val="Знак Знак18"/>
    <w:rsid w:val="00FA7973"/>
    <w:rPr>
      <w:rFonts w:ascii="Cambria" w:eastAsia="Times New Roman" w:hAnsi="Cambria" w:cs="Times New Roman"/>
      <w:b/>
      <w:bCs/>
      <w:i/>
      <w:iCs/>
      <w:color w:val="622423"/>
      <w:shd w:val="clear" w:color="auto" w:fill="F2DBDB"/>
    </w:rPr>
  </w:style>
  <w:style w:type="paragraph" w:styleId="afc">
    <w:name w:val="caption"/>
    <w:basedOn w:val="a"/>
    <w:next w:val="a"/>
    <w:qFormat/>
    <w:locked/>
    <w:rsid w:val="00FA7973"/>
    <w:pPr>
      <w:widowControl w:val="0"/>
      <w:autoSpaceDE w:val="0"/>
      <w:autoSpaceDN w:val="0"/>
      <w:adjustRightInd w:val="0"/>
      <w:spacing w:after="0" w:line="420" w:lineRule="auto"/>
      <w:ind w:firstLine="240"/>
      <w:jc w:val="both"/>
    </w:pPr>
    <w:rPr>
      <w:rFonts w:ascii="Times New Roman" w:eastAsia="Times New Roman" w:hAnsi="Times New Roman"/>
      <w:b/>
      <w:bCs/>
      <w:color w:val="943634"/>
      <w:sz w:val="18"/>
      <w:szCs w:val="18"/>
      <w:lang w:val="uk-UA" w:eastAsia="uk-UA"/>
    </w:rPr>
  </w:style>
  <w:style w:type="paragraph" w:styleId="afd">
    <w:name w:val="Subtitle"/>
    <w:basedOn w:val="a"/>
    <w:next w:val="a"/>
    <w:link w:val="afe"/>
    <w:qFormat/>
    <w:locked/>
    <w:rsid w:val="00FA7973"/>
    <w:pPr>
      <w:widowControl w:val="0"/>
      <w:pBdr>
        <w:bottom w:val="dotted" w:sz="8" w:space="10" w:color="C0504D"/>
      </w:pBdr>
      <w:autoSpaceDE w:val="0"/>
      <w:autoSpaceDN w:val="0"/>
      <w:adjustRightInd w:val="0"/>
      <w:spacing w:before="200" w:after="900" w:line="240" w:lineRule="auto"/>
      <w:ind w:firstLine="240"/>
      <w:jc w:val="center"/>
    </w:pPr>
    <w:rPr>
      <w:rFonts w:ascii="Cambria" w:eastAsia="Times New Roman" w:hAnsi="Cambria"/>
      <w:i/>
      <w:iCs/>
      <w:color w:val="622423"/>
      <w:sz w:val="24"/>
      <w:szCs w:val="24"/>
      <w:lang w:val="x-none" w:eastAsia="x-none"/>
    </w:rPr>
  </w:style>
  <w:style w:type="character" w:customStyle="1" w:styleId="afe">
    <w:name w:val="Підзаголовок Знак"/>
    <w:link w:val="afd"/>
    <w:rsid w:val="00FA7973"/>
    <w:rPr>
      <w:rFonts w:ascii="Cambria" w:eastAsia="Times New Roman" w:hAnsi="Cambria"/>
      <w:i/>
      <w:iCs/>
      <w:color w:val="622423"/>
      <w:sz w:val="24"/>
      <w:szCs w:val="24"/>
      <w:lang w:val="x-none" w:eastAsia="x-none"/>
    </w:rPr>
  </w:style>
  <w:style w:type="paragraph" w:styleId="aff">
    <w:name w:val="Quote"/>
    <w:basedOn w:val="a"/>
    <w:next w:val="a"/>
    <w:link w:val="aff0"/>
    <w:qFormat/>
    <w:rsid w:val="00FA7973"/>
    <w:pPr>
      <w:widowControl w:val="0"/>
      <w:autoSpaceDE w:val="0"/>
      <w:autoSpaceDN w:val="0"/>
      <w:adjustRightInd w:val="0"/>
      <w:spacing w:after="0" w:line="420" w:lineRule="auto"/>
      <w:ind w:firstLine="240"/>
      <w:jc w:val="both"/>
    </w:pPr>
    <w:rPr>
      <w:color w:val="943634"/>
      <w:sz w:val="20"/>
      <w:szCs w:val="20"/>
      <w:lang w:val="x-none" w:eastAsia="x-none"/>
    </w:rPr>
  </w:style>
  <w:style w:type="character" w:customStyle="1" w:styleId="aff0">
    <w:name w:val="Цитата Знак"/>
    <w:link w:val="aff"/>
    <w:rsid w:val="00FA7973"/>
    <w:rPr>
      <w:color w:val="943634"/>
      <w:lang w:val="x-none" w:eastAsia="x-none"/>
    </w:rPr>
  </w:style>
  <w:style w:type="paragraph" w:styleId="aff1">
    <w:name w:val="Intense Quote"/>
    <w:basedOn w:val="a"/>
    <w:next w:val="a"/>
    <w:link w:val="aff2"/>
    <w:qFormat/>
    <w:rsid w:val="00FA7973"/>
    <w:pPr>
      <w:widowControl w:val="0"/>
      <w:pBdr>
        <w:top w:val="dotted" w:sz="8" w:space="10" w:color="C0504D"/>
        <w:bottom w:val="dotted" w:sz="8" w:space="10" w:color="C0504D"/>
      </w:pBdr>
      <w:autoSpaceDE w:val="0"/>
      <w:autoSpaceDN w:val="0"/>
      <w:adjustRightInd w:val="0"/>
      <w:spacing w:after="0" w:line="300" w:lineRule="auto"/>
      <w:ind w:left="2160" w:right="2160" w:firstLine="240"/>
      <w:jc w:val="center"/>
    </w:pPr>
    <w:rPr>
      <w:rFonts w:ascii="Cambria" w:eastAsia="Times New Roman" w:hAnsi="Cambria"/>
      <w:b/>
      <w:bCs/>
      <w:i/>
      <w:iCs/>
      <w:color w:val="C0504D"/>
      <w:sz w:val="20"/>
      <w:szCs w:val="20"/>
      <w:lang w:val="x-none" w:eastAsia="x-none"/>
    </w:rPr>
  </w:style>
  <w:style w:type="character" w:customStyle="1" w:styleId="aff2">
    <w:name w:val="Насичена цитата Знак"/>
    <w:link w:val="aff1"/>
    <w:rsid w:val="00FA7973"/>
    <w:rPr>
      <w:rFonts w:ascii="Cambria" w:eastAsia="Times New Roman" w:hAnsi="Cambria"/>
      <w:b/>
      <w:bCs/>
      <w:i/>
      <w:iCs/>
      <w:color w:val="C0504D"/>
      <w:lang w:val="x-none" w:eastAsia="x-none"/>
    </w:rPr>
  </w:style>
  <w:style w:type="character" w:styleId="aff3">
    <w:name w:val="Subtle Emphasis"/>
    <w:qFormat/>
    <w:rsid w:val="00FA7973"/>
    <w:rPr>
      <w:rFonts w:ascii="Cambria" w:eastAsia="Times New Roman" w:hAnsi="Cambria" w:cs="Times New Roman"/>
      <w:i/>
      <w:iCs/>
      <w:color w:val="C0504D"/>
    </w:rPr>
  </w:style>
  <w:style w:type="character" w:styleId="aff4">
    <w:name w:val="Intense Emphasis"/>
    <w:qFormat/>
    <w:rsid w:val="00FA7973"/>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5">
    <w:name w:val="Subtle Reference"/>
    <w:qFormat/>
    <w:rsid w:val="00FA7973"/>
    <w:rPr>
      <w:i/>
      <w:iCs/>
      <w:smallCaps/>
      <w:color w:val="C0504D"/>
      <w:u w:color="C0504D"/>
    </w:rPr>
  </w:style>
  <w:style w:type="character" w:styleId="aff6">
    <w:name w:val="Intense Reference"/>
    <w:qFormat/>
    <w:rsid w:val="00FA7973"/>
    <w:rPr>
      <w:b/>
      <w:bCs/>
      <w:i/>
      <w:iCs/>
      <w:smallCaps/>
      <w:color w:val="C0504D"/>
      <w:u w:color="C0504D"/>
    </w:rPr>
  </w:style>
  <w:style w:type="character" w:styleId="aff7">
    <w:name w:val="Book Title"/>
    <w:qFormat/>
    <w:rsid w:val="00FA7973"/>
    <w:rPr>
      <w:rFonts w:ascii="Cambria" w:eastAsia="Times New Roman" w:hAnsi="Cambria" w:cs="Times New Roman"/>
      <w:b/>
      <w:bCs/>
      <w:i/>
      <w:iCs/>
      <w:smallCaps/>
      <w:color w:val="943634"/>
      <w:u w:val="single"/>
    </w:rPr>
  </w:style>
  <w:style w:type="paragraph" w:styleId="23">
    <w:name w:val="Body Text Indent 2"/>
    <w:basedOn w:val="a"/>
    <w:link w:val="24"/>
    <w:rsid w:val="00FA7973"/>
    <w:pPr>
      <w:widowControl w:val="0"/>
      <w:autoSpaceDE w:val="0"/>
      <w:autoSpaceDN w:val="0"/>
      <w:adjustRightInd w:val="0"/>
      <w:spacing w:after="120" w:line="480" w:lineRule="auto"/>
      <w:ind w:left="283" w:firstLine="240"/>
      <w:jc w:val="both"/>
    </w:pPr>
    <w:rPr>
      <w:rFonts w:ascii="Times New Roman" w:eastAsia="Times New Roman" w:hAnsi="Times New Roman"/>
      <w:sz w:val="18"/>
      <w:szCs w:val="18"/>
      <w:lang w:val="uk-UA" w:eastAsia="uk-UA"/>
    </w:rPr>
  </w:style>
  <w:style w:type="character" w:customStyle="1" w:styleId="24">
    <w:name w:val="Основний текст з відступом 2 Знак"/>
    <w:link w:val="23"/>
    <w:rsid w:val="00FA7973"/>
    <w:rPr>
      <w:rFonts w:ascii="Times New Roman" w:eastAsia="Times New Roman" w:hAnsi="Times New Roman"/>
      <w:sz w:val="18"/>
      <w:szCs w:val="18"/>
      <w:lang w:val="uk-UA" w:eastAsia="uk-UA"/>
    </w:rPr>
  </w:style>
  <w:style w:type="paragraph" w:customStyle="1" w:styleId="16">
    <w:name w:val="Без интервала1"/>
    <w:link w:val="NoSpacingChar"/>
    <w:rsid w:val="00FA7973"/>
    <w:pPr>
      <w:suppressAutoHyphens/>
      <w:spacing w:line="100" w:lineRule="atLeast"/>
    </w:pPr>
    <w:rPr>
      <w:rFonts w:eastAsia="Times New Roman"/>
      <w:sz w:val="22"/>
      <w:szCs w:val="22"/>
    </w:rPr>
  </w:style>
  <w:style w:type="character" w:customStyle="1" w:styleId="NoSpacingChar">
    <w:name w:val="No Spacing Char"/>
    <w:link w:val="16"/>
    <w:locked/>
    <w:rsid w:val="00FA7973"/>
    <w:rPr>
      <w:rFonts w:eastAsia="Times New Roman"/>
      <w:sz w:val="22"/>
      <w:szCs w:val="22"/>
    </w:rPr>
  </w:style>
  <w:style w:type="character" w:customStyle="1" w:styleId="HTML1">
    <w:name w:val="Пишущая машинка HTML1"/>
    <w:rsid w:val="00FA7973"/>
    <w:rPr>
      <w:sz w:val="20"/>
    </w:rPr>
  </w:style>
  <w:style w:type="paragraph" w:customStyle="1" w:styleId="rmckqdbfmsonormal">
    <w:name w:val="rmckqdbf msonormal"/>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d1">
    <w:name w:val="bd1"/>
    <w:basedOn w:val="a"/>
    <w:rsid w:val="00FA7973"/>
    <w:pPr>
      <w:spacing w:after="0" w:line="345" w:lineRule="auto"/>
      <w:jc w:val="both"/>
    </w:pPr>
    <w:rPr>
      <w:rFonts w:ascii="Times New Roman" w:eastAsia="Times New Roman" w:hAnsi="Times New Roman"/>
      <w:sz w:val="28"/>
      <w:szCs w:val="20"/>
      <w:lang w:eastAsia="ru-RU"/>
    </w:rPr>
  </w:style>
  <w:style w:type="paragraph" w:styleId="25">
    <w:name w:val="Body Text 2"/>
    <w:basedOn w:val="a"/>
    <w:link w:val="26"/>
    <w:rsid w:val="00FA7973"/>
    <w:pPr>
      <w:widowControl w:val="0"/>
      <w:autoSpaceDE w:val="0"/>
      <w:autoSpaceDN w:val="0"/>
      <w:adjustRightInd w:val="0"/>
      <w:spacing w:after="120" w:line="480" w:lineRule="auto"/>
      <w:ind w:firstLine="240"/>
      <w:jc w:val="both"/>
    </w:pPr>
    <w:rPr>
      <w:rFonts w:ascii="Times New Roman" w:eastAsia="Times New Roman" w:hAnsi="Times New Roman"/>
      <w:sz w:val="18"/>
      <w:szCs w:val="18"/>
      <w:lang w:val="uk-UA" w:eastAsia="uk-UA"/>
    </w:rPr>
  </w:style>
  <w:style w:type="character" w:customStyle="1" w:styleId="26">
    <w:name w:val="Основний текст 2 Знак"/>
    <w:link w:val="25"/>
    <w:rsid w:val="00FA7973"/>
    <w:rPr>
      <w:rFonts w:ascii="Times New Roman" w:eastAsia="Times New Roman" w:hAnsi="Times New Roman"/>
      <w:sz w:val="18"/>
      <w:szCs w:val="18"/>
      <w:lang w:val="uk-UA" w:eastAsia="uk-UA"/>
    </w:rPr>
  </w:style>
  <w:style w:type="character" w:styleId="HTML2">
    <w:name w:val="HTML Typewriter"/>
    <w:rsid w:val="00FA7973"/>
    <w:rPr>
      <w:rFonts w:cs="Times New Roman"/>
      <w:sz w:val="20"/>
    </w:rPr>
  </w:style>
  <w:style w:type="paragraph" w:customStyle="1" w:styleId="rvps7">
    <w:name w:val="rvps7"/>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rsid w:val="00FA7973"/>
  </w:style>
  <w:style w:type="paragraph" w:customStyle="1" w:styleId="rvps12">
    <w:name w:val="rvps12"/>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2">
    <w:name w:val="rvts82"/>
    <w:rsid w:val="00FA7973"/>
  </w:style>
  <w:style w:type="paragraph" w:customStyle="1" w:styleId="rvps8">
    <w:name w:val="rvps8"/>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1">
    <w:name w:val="Font Style11"/>
    <w:rsid w:val="00FA7973"/>
    <w:rPr>
      <w:rFonts w:ascii="Times New Roman" w:hAnsi="Times New Roman" w:cs="Times New Roman"/>
      <w:sz w:val="24"/>
      <w:szCs w:val="24"/>
    </w:rPr>
  </w:style>
  <w:style w:type="paragraph" w:customStyle="1" w:styleId="m5117179074663124782m-4616258201800522348gmail-msobodytextindent">
    <w:name w:val="m_5117179074663124782m_-4616258201800522348gmail-msobodytextindent"/>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7">
    <w:name w:val="Абзац списка2"/>
    <w:basedOn w:val="a"/>
    <w:rsid w:val="00FA7973"/>
    <w:pPr>
      <w:ind w:left="720"/>
      <w:contextualSpacing/>
    </w:pPr>
    <w:rPr>
      <w:rFonts w:eastAsia="Times New Roman"/>
      <w:lang w:val="uk-UA"/>
    </w:rPr>
  </w:style>
  <w:style w:type="character" w:customStyle="1" w:styleId="17">
    <w:name w:val="Незакрита згадка1"/>
    <w:basedOn w:val="a0"/>
    <w:uiPriority w:val="99"/>
    <w:semiHidden/>
    <w:unhideWhenUsed/>
    <w:rsid w:val="00BC0BA0"/>
    <w:rPr>
      <w:color w:val="605E5C"/>
      <w:shd w:val="clear" w:color="auto" w:fill="E1DFDD"/>
    </w:rPr>
  </w:style>
  <w:style w:type="paragraph" w:customStyle="1" w:styleId="IEEEReference">
    <w:name w:val="IEEE Reference"/>
    <w:uiPriority w:val="99"/>
    <w:rsid w:val="003E5D68"/>
    <w:pPr>
      <w:widowControl w:val="0"/>
      <w:tabs>
        <w:tab w:val="left" w:pos="357"/>
      </w:tabs>
      <w:ind w:left="357" w:hanging="357"/>
      <w:jc w:val="both"/>
    </w:pPr>
    <w:rPr>
      <w:rFonts w:ascii="Times New Roman" w:eastAsia="Times New Roman" w:hAnsi="Times New Roman"/>
      <w:sz w:val="16"/>
      <w:szCs w:val="16"/>
      <w:lang w:val="en-US" w:eastAsia="en-US"/>
    </w:rPr>
  </w:style>
  <w:style w:type="character" w:customStyle="1" w:styleId="ng-binding">
    <w:name w:val="ng-binding"/>
    <w:rsid w:val="003E5D68"/>
  </w:style>
  <w:style w:type="paragraph" w:customStyle="1" w:styleId="aff8">
    <w:name w:val="Таблиця"/>
    <w:basedOn w:val="a"/>
    <w:link w:val="aff9"/>
    <w:rsid w:val="000A62BA"/>
    <w:pPr>
      <w:spacing w:after="0" w:line="240" w:lineRule="auto"/>
      <w:jc w:val="both"/>
    </w:pPr>
    <w:rPr>
      <w:sz w:val="24"/>
      <w:szCs w:val="20"/>
      <w:lang w:val="uk-UA"/>
    </w:rPr>
  </w:style>
  <w:style w:type="character" w:customStyle="1" w:styleId="aff9">
    <w:name w:val="Таблиця Знак"/>
    <w:link w:val="aff8"/>
    <w:locked/>
    <w:rsid w:val="000A62BA"/>
    <w:rPr>
      <w:sz w:val="24"/>
      <w:lang w:val="uk-UA" w:eastAsia="en-US"/>
    </w:rPr>
  </w:style>
  <w:style w:type="paragraph" w:customStyle="1" w:styleId="19">
    <w:name w:val="Абзац списку1"/>
    <w:basedOn w:val="a"/>
    <w:rsid w:val="00727429"/>
    <w:pPr>
      <w:suppressAutoHyphens/>
      <w:spacing w:after="200" w:line="276" w:lineRule="auto"/>
      <w:ind w:left="720"/>
    </w:pPr>
    <w:rPr>
      <w:rFonts w:cs="Calibri"/>
      <w:lang w:val="uk-UA" w:eastAsia="zh-CN"/>
    </w:rPr>
  </w:style>
  <w:style w:type="character" w:customStyle="1" w:styleId="rvts0">
    <w:name w:val="rvts0"/>
    <w:rsid w:val="00813450"/>
  </w:style>
  <w:style w:type="paragraph" w:customStyle="1" w:styleId="28">
    <w:name w:val="Абзац списку2"/>
    <w:basedOn w:val="a"/>
    <w:qFormat/>
    <w:rsid w:val="00225B13"/>
    <w:pPr>
      <w:ind w:left="720"/>
    </w:pPr>
    <w:rPr>
      <w:rFonts w:cs="Calibri"/>
      <w:lang w:val="uk-UA"/>
    </w:rPr>
  </w:style>
  <w:style w:type="character" w:customStyle="1" w:styleId="markedcontent">
    <w:name w:val="markedcontent"/>
    <w:basedOn w:val="a0"/>
    <w:rsid w:val="0079357C"/>
  </w:style>
  <w:style w:type="character" w:styleId="affa">
    <w:name w:val="FollowedHyperlink"/>
    <w:basedOn w:val="a0"/>
    <w:uiPriority w:val="99"/>
    <w:semiHidden/>
    <w:unhideWhenUsed/>
    <w:rsid w:val="00D958BF"/>
    <w:rPr>
      <w:color w:val="800080" w:themeColor="followedHyperlink"/>
      <w:u w:val="single"/>
    </w:rPr>
  </w:style>
  <w:style w:type="character" w:customStyle="1" w:styleId="linktext">
    <w:name w:val="link__text"/>
    <w:basedOn w:val="a0"/>
    <w:rsid w:val="00743F03"/>
  </w:style>
  <w:style w:type="character" w:customStyle="1" w:styleId="value">
    <w:name w:val="value"/>
    <w:basedOn w:val="a0"/>
    <w:rsid w:val="00743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17761">
      <w:marLeft w:val="0"/>
      <w:marRight w:val="0"/>
      <w:marTop w:val="0"/>
      <w:marBottom w:val="0"/>
      <w:divBdr>
        <w:top w:val="none" w:sz="0" w:space="0" w:color="auto"/>
        <w:left w:val="none" w:sz="0" w:space="0" w:color="auto"/>
        <w:bottom w:val="none" w:sz="0" w:space="0" w:color="auto"/>
        <w:right w:val="none" w:sz="0" w:space="0" w:color="auto"/>
      </w:divBdr>
    </w:div>
    <w:div w:id="175092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ihed.org.ua/wp-content/uploads/2018/10/04_2016_ESG_2015.pdf" TargetMode="External"/><Relationship Id="rId26" Type="http://schemas.openxmlformats.org/officeDocument/2006/relationships/hyperlink" Target="http://zakon4.rada.gov.ua/laws/show/1341-2011-&#1087;" TargetMode="External"/><Relationship Id="rId39" Type="http://schemas.openxmlformats.org/officeDocument/2006/relationships/hyperlink" Target="https://www.scopus.com/authid/detail.uri?authorId=57193396169" TargetMode="External"/><Relationship Id="rId21" Type="http://schemas.openxmlformats.org/officeDocument/2006/relationships/hyperlink" Target="http://uis.unesco.org/en/topic/international-standardclassification-education-isced" TargetMode="External"/><Relationship Id="rId34" Type="http://schemas.openxmlformats.org/officeDocument/2006/relationships/hyperlink" Target="https://www.scopus.com/authid/detail.uri?authorId=5719339616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ehea.info/Upload/document/ministerial_declarations/EHEAParis2018_Communique_AppendixIII_952778.pdf" TargetMode="External"/><Relationship Id="rId29" Type="http://schemas.openxmlformats.org/officeDocument/2006/relationships/hyperlink" Target="http://www.unideusto.org/tuningeu" TargetMode="External"/><Relationship Id="rId41" Type="http://schemas.openxmlformats.org/officeDocument/2006/relationships/hyperlink" Target="https://www.chnu.edu.ua/navchannia/dlia-studentiv/kataloh-zahalnouniversytetskykh-vybirkovykh-dystsypl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n.chnu.edu.ua/about-us/ok-rivni/" TargetMode="External"/><Relationship Id="rId24" Type="http://schemas.openxmlformats.org/officeDocument/2006/relationships/hyperlink" Target="http://zakon5.rada.gov.ua/laws/show/2145-19" TargetMode="External"/><Relationship Id="rId32" Type="http://schemas.openxmlformats.org/officeDocument/2006/relationships/hyperlink" Target="https://www.scopus.com/pages/publications/85139412949?origin=resultslist" TargetMode="External"/><Relationship Id="rId37" Type="http://schemas.openxmlformats.org/officeDocument/2006/relationships/hyperlink" Target="https://doi.org/10.1007/s44196-021-00017-w" TargetMode="External"/><Relationship Id="rId40" Type="http://schemas.openxmlformats.org/officeDocument/2006/relationships/hyperlink" Target="https://doi.org/10.15587/1729-4061.2013.19697"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zakon4.rada.gov.ua/laws/show/1556-18" TargetMode="External"/><Relationship Id="rId28" Type="http://schemas.openxmlformats.org/officeDocument/2006/relationships/hyperlink" Target="https://www.president.gov.ua/documents/1552019-26586" TargetMode="External"/><Relationship Id="rId36" Type="http://schemas.openxmlformats.org/officeDocument/2006/relationships/hyperlink" Target="https://www.scopus.com/authid/detail.uri?authorId=57193396169" TargetMode="External"/><Relationship Id="rId10" Type="http://schemas.openxmlformats.org/officeDocument/2006/relationships/footer" Target="footer2.xml"/><Relationship Id="rId19" Type="http://schemas.openxmlformats.org/officeDocument/2006/relationships/hyperlink" Target="https://ec.europa.eu/ploteus/content/descriptors-page" TargetMode="External"/><Relationship Id="rId31" Type="http://schemas.openxmlformats.org/officeDocument/2006/relationships/hyperlink" Target="http://erasmusplus.org.ua/korysna-informatsiia/korysnimaterialy/category/3-materialy-natsionalnoi-komandy-ekspertiv-shchodozaprovadzhennia-instrumentiv-bolonskoho-protsesu.html?start=8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Visio_Drawing.vsdx"/><Relationship Id="rId22" Type="http://schemas.openxmlformats.org/officeDocument/2006/relationships/hyperlink" Target="http://uis.unesco.org/sites/default/files/documents/international-standardclassification-of-education-fields-of-education-and-training-2013-detailed-fielddescriptions-2015-en.pdf" TargetMode="External"/><Relationship Id="rId27" Type="http://schemas.openxmlformats.org/officeDocument/2006/relationships/hyperlink" Target="http://zakon4.rada.gov.ua/laws/show/266-2015-&#1087;" TargetMode="External"/><Relationship Id="rId30" Type="http://schemas.openxmlformats.org/officeDocument/2006/relationships/hyperlink" Target="http://erasmusplus.org.ua/korysna-informatsiia/korysni-materialy/category/3-materialynatsionalnoi-komandy-ekspertiv-shchodo-zaprovadzhennia-instrumentiv-bolonskohoprotsesu.html?start=80" TargetMode="External"/><Relationship Id="rId35" Type="http://schemas.openxmlformats.org/officeDocument/2006/relationships/hyperlink" Target="https://doi.org/10.1007/978-3-030-87334-9_12"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chnu.edu.ua/" TargetMode="External"/><Relationship Id="rId17" Type="http://schemas.openxmlformats.org/officeDocument/2006/relationships/footer" Target="footer5.xml"/><Relationship Id="rId25" Type="http://schemas.openxmlformats.org/officeDocument/2006/relationships/hyperlink" Target="https://zakon.rada.gov.ua/rada/show/va327609-10" TargetMode="External"/><Relationship Id="rId33" Type="http://schemas.openxmlformats.org/officeDocument/2006/relationships/hyperlink" Target="https://www.scopus.com/authid/detail.uri?authorId=6603162487&amp;origin=resultslist" TargetMode="External"/><Relationship Id="rId38" Type="http://schemas.openxmlformats.org/officeDocument/2006/relationships/hyperlink" Target="https://doi.org/10.1109/IDAACS.2013.6662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E2C5C-2932-4647-909A-0276B6B3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39</Pages>
  <Words>48192</Words>
  <Characters>27471</Characters>
  <Application>Microsoft Office Word</Application>
  <DocSecurity>0</DocSecurity>
  <Lines>228</Lines>
  <Paragraphs>151</Paragraphs>
  <ScaleCrop>false</ScaleCrop>
  <HeadingPairs>
    <vt:vector size="6" baseType="variant">
      <vt:variant>
        <vt:lpstr>Название</vt:lpstr>
      </vt:variant>
      <vt:variant>
        <vt:i4>1</vt:i4>
      </vt:variant>
      <vt:variant>
        <vt:lpstr>Заголовки</vt:lpstr>
      </vt:variant>
      <vt:variant>
        <vt:i4>2</vt:i4>
      </vt:variant>
      <vt:variant>
        <vt:lpstr>Назва</vt:lpstr>
      </vt:variant>
      <vt:variant>
        <vt:i4>1</vt:i4>
      </vt:variant>
    </vt:vector>
  </HeadingPairs>
  <TitlesOfParts>
    <vt:vector size="4" baseType="lpstr">
      <vt:lpstr/>
      <vt:lpstr>Матриця відповідності визначених Стандартом компетентностей дескрипторам НРК</vt:lpstr>
      <vt:lpstr>Матриця відповідності визначених Стандартом результатів навчання та компетентнос</vt:lpstr>
      <vt:lpstr/>
    </vt:vector>
  </TitlesOfParts>
  <Company/>
  <LinksUpToDate>false</LinksUpToDate>
  <CharactersWithSpaces>75512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 Tina</cp:lastModifiedBy>
  <cp:revision>68</cp:revision>
  <cp:lastPrinted>2026-01-06T13:05:00Z</cp:lastPrinted>
  <dcterms:created xsi:type="dcterms:W3CDTF">2026-05-22T03:55:00Z</dcterms:created>
  <dcterms:modified xsi:type="dcterms:W3CDTF">2026-06-12T21:06:00Z</dcterms:modified>
</cp:coreProperties>
</file>