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B3" w:rsidRPr="00B56A81" w:rsidRDefault="000467B3" w:rsidP="0004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Офіс цифрових компетентностей </w:t>
      </w:r>
      <w:r w:rsidRPr="00046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DC</w:t>
      </w:r>
      <w:r w:rsidRPr="00B5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office</w:t>
      </w:r>
      <w:r w:rsidRPr="00B5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ChNU</w:t>
      </w:r>
      <w:r w:rsidRPr="00046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0467B3" w:rsidRPr="0070551C" w:rsidRDefault="000467B3" w:rsidP="0004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Чернівецького національного університету </w:t>
      </w:r>
    </w:p>
    <w:p w:rsidR="000467B3" w:rsidRPr="000467B3" w:rsidRDefault="000467B3" w:rsidP="0004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67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імені Юрія Федьковича </w:t>
      </w:r>
    </w:p>
    <w:p w:rsidR="000467B3" w:rsidRPr="000467B3" w:rsidRDefault="000467B3" w:rsidP="00046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B56A81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</w:t>
      </w:r>
      <w:r w:rsidRPr="000467B3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голошує набір у групи </w:t>
      </w:r>
      <w:r w:rsidRPr="000467B3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br/>
        <w:t xml:space="preserve">для </w:t>
      </w:r>
      <w:r w:rsidRPr="000467B3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підвищення</w:t>
      </w:r>
      <w:r w:rsidRPr="00B56A8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(набуття)</w:t>
      </w:r>
      <w:r w:rsidRPr="000467B3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кваліфікації з цифров</w:t>
      </w:r>
      <w:r w:rsidRPr="00B56A8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их компетентностей для </w:t>
      </w:r>
      <w:r w:rsidR="001F78E8" w:rsidRPr="00B56A8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вчителів та </w:t>
      </w:r>
      <w:r w:rsidRPr="00B56A81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громадян України</w:t>
      </w:r>
    </w:p>
    <w:p w:rsidR="000467B3" w:rsidRPr="000467B3" w:rsidRDefault="000467B3" w:rsidP="00046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Навчання проводиться в режимі 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on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line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/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off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-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line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базі 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Навчально-методичного науково-дослідного сертифікаційного центру (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НМНДСЦ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“Офіс цифрових компетентностей в ЧНУ –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ChNU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 при кафедрі комп’ютерних систем та мереж ІФТКН Чернівецького національного університету ім.</w:t>
      </w:r>
      <w:r w:rsidR="00046BA9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</w:t>
      </w:r>
      <w:r w:rsidR="00046BA9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Федьковича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вул. Рівненська, 14, 8-й корпус ЧНУ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0467B3" w:rsidRPr="000467B3" w:rsidRDefault="000467B3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Навчання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БЕЗКОШТОВНЕ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467B3" w:rsidRPr="000467B3" w:rsidRDefault="000467B3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Wingdings" w:eastAsia="Times New Roman" w:hAnsi="Wingdings" w:cs="Times New Roman"/>
          <w:sz w:val="26"/>
          <w:szCs w:val="26"/>
          <w:lang w:val="uk-UA" w:eastAsia="ru-RU"/>
        </w:rPr>
        <w:t>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вчителів</w:t>
      </w:r>
      <w:r w:rsidR="00946FDD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коледжів, середньої школи, профтехосвіти,</w:t>
      </w:r>
    </w:p>
    <w:p w:rsidR="000467B3" w:rsidRPr="000467B3" w:rsidRDefault="000467B3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Wingdings" w:eastAsia="Times New Roman" w:hAnsi="Wingdings" w:cs="Times New Roman"/>
          <w:sz w:val="26"/>
          <w:szCs w:val="26"/>
          <w:lang w:val="uk-UA" w:eastAsia="ru-RU"/>
        </w:rPr>
        <w:t>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учасників АТО/ООС і членів їх сімей, </w:t>
      </w:r>
    </w:p>
    <w:p w:rsidR="000467B3" w:rsidRPr="000467B3" w:rsidRDefault="000467B3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Wingdings" w:eastAsia="Times New Roman" w:hAnsi="Wingdings" w:cs="Times New Roman"/>
          <w:sz w:val="26"/>
          <w:szCs w:val="26"/>
          <w:lang w:val="uk-UA" w:eastAsia="ru-RU"/>
        </w:rPr>
        <w:t>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тимчасово переміщених осіб із зони АТО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/ООС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Криму, </w:t>
      </w:r>
    </w:p>
    <w:p w:rsidR="000467B3" w:rsidRPr="00B56A81" w:rsidRDefault="000467B3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оскільки проводиться в рамках і за кошти міжнародного проекту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ERASMUS + K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2 «Рамкова структура цифрових компетентностей для українських вчителів та інших громадян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dComFra)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F78E8" w:rsidRPr="000467B3" w:rsidRDefault="001F78E8" w:rsidP="00046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пілотного проекту підвищення (набуття) кваліфікації</w:t>
      </w:r>
      <w:r w:rsidR="00544B97" w:rsidRPr="00544B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544B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компетентностей</w:t>
      </w:r>
      <w:r w:rsidR="00544B97" w:rsidRPr="00544B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пропонуються курси базового і середнього рівня за сімома модулями:</w:t>
      </w:r>
    </w:p>
    <w:tbl>
      <w:tblPr>
        <w:tblW w:w="73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1749"/>
      </w:tblGrid>
      <w:tr w:rsidR="000467B3" w:rsidRPr="000467B3" w:rsidTr="000467B3">
        <w:trPr>
          <w:trHeight w:val="425"/>
          <w:jc w:val="center"/>
        </w:trPr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 </w:t>
            </w:r>
            <w:r w:rsidRPr="000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модуля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Г</w:t>
            </w:r>
            <w:r w:rsidRPr="000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од</w:t>
            </w:r>
            <w:r w:rsidRPr="0004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  <w:r w:rsidR="00046BA9" w:rsidRPr="00B5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/кредити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Основи використання комп'ютера та пристроїв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Основи роботи онлайн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Обробка тексту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Робота з таблицями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Робота з презентаціями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ІКТ в освіті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0467B3" w:rsidRPr="000467B3" w:rsidTr="000467B3">
        <w:trPr>
          <w:trHeight w:val="462"/>
          <w:jc w:val="center"/>
        </w:trPr>
        <w:tc>
          <w:tcPr>
            <w:tcW w:w="6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B56A81" w:rsidRDefault="000467B3" w:rsidP="00B56A81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Інформаційна грамотність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B3" w:rsidRPr="000467B3" w:rsidRDefault="000467B3" w:rsidP="000467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</w:tbl>
    <w:p w:rsidR="000467B3" w:rsidRPr="00B56A81" w:rsidRDefault="000467B3" w:rsidP="001F78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Загальний обсяг – 450 год.( в т.ч. ауд. – 75 год., сам. – 375 год.)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</w:p>
    <w:p w:rsidR="001F78E8" w:rsidRPr="00B56A81" w:rsidRDefault="00946FDD" w:rsidP="00946F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лухачі можуть додатково обрати</w:t>
      </w:r>
      <w:r w:rsidR="00426C9C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або </w:t>
      </w:r>
      <w:r w:rsidR="00426C9C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замінити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вказаних </w:t>
      </w:r>
      <w:r w:rsidR="007D1852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таблиці 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модулів</w:t>
      </w:r>
      <w:r w:rsidR="007D1852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іншими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решти 15 модулів</w:t>
      </w:r>
      <w:r w:rsidR="0053468B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середнього та поглибленого рівнів</w:t>
      </w:r>
      <w:r w:rsidR="001F78E8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підготовлених у рамках проекту</w:t>
      </w:r>
      <w:r w:rsidR="00426C9C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26C9C"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dComFra</w:t>
      </w:r>
      <w:r w:rsidR="00C850A2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іншими університетами України – співвиконавцями проекту </w:t>
      </w:r>
      <w:r w:rsidR="00C850A2"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dComFra</w:t>
      </w:r>
      <w:r w:rsidR="00B56A81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Використання баз даних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ІТ безпека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lastRenderedPageBreak/>
        <w:t>Он-лайн співпраця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Редагування зображень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Планування проектів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Український цифровий громадянин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Використання інформаційних систем охорони здоров’я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Цифровий маркетинг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Комп’ютинг / програмування 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Інформаційна грамотність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Захист персональних даних (середній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Обробка тексту (поглиблений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Робота з таблицями (поглиблений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Робота з базами даних (поглиблений рівень)</w:t>
      </w:r>
    </w:p>
    <w:p w:rsidR="00B56A81" w:rsidRPr="00B56A81" w:rsidRDefault="00B56A81" w:rsidP="00B56A81">
      <w:pPr>
        <w:pStyle w:val="a5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sz w:val="26"/>
          <w:szCs w:val="26"/>
          <w:lang w:val="uk-UA"/>
        </w:rPr>
      </w:pPr>
      <w:r w:rsidRPr="00B56A81">
        <w:rPr>
          <w:rFonts w:ascii="Calibri" w:eastAsia="Calibri" w:hAnsi="Calibri" w:cs="Calibri"/>
          <w:i/>
          <w:sz w:val="26"/>
          <w:szCs w:val="26"/>
          <w:lang w:val="uk-UA"/>
        </w:rPr>
        <w:t>Робота з презентаціями (поглиблений рівень)</w:t>
      </w:r>
    </w:p>
    <w:p w:rsidR="00C850A2" w:rsidRPr="00B56A81" w:rsidRDefault="00C850A2" w:rsidP="00046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Навчання проводитиметься сертифікованими інструкторами кафедри комп’ютерних систем та мереж ЧНУ на базі платформи  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Moodle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Київського національного університету імені Тараса Шевченка, де розміщено всі навчальні матеріали.</w:t>
      </w:r>
    </w:p>
    <w:p w:rsidR="000467B3" w:rsidRPr="00B56A81" w:rsidRDefault="000467B3" w:rsidP="00046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Успішне проходження </w:t>
      </w:r>
      <w:r w:rsidRPr="000467B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кожного з модулів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підтверджується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СЕРТИФІКАТОМ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виданим Українською асоціацією фахівців інформаційних технологій» (УАФІТ)</w:t>
      </w:r>
      <w:r w:rsidR="00426C9C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Чернівецьким національним університетом імені Юрія Федьковича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426C9C" w:rsidRPr="000467B3" w:rsidRDefault="0053468B" w:rsidP="00046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Оскільки Міністерство освіти України є співвиконавцем проекту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dComFra</w:t>
      </w:r>
      <w:r w:rsidR="00046BA9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наразі затверджує «Рамку цифрових компетентностей для вчителів»,</w:t>
      </w:r>
      <w:r w:rsidR="00185A4D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підготовлену за вказаним проектом,</w:t>
      </w:r>
      <w:r w:rsidR="00046BA9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то отримане 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46BA9"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СВІДОЦТВО про підвищення кваліфікації</w:t>
      </w:r>
      <w:r w:rsidR="00046BA9" w:rsidRPr="00B56A8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зараховується вчителям, як планове підвищення кваліфікації при проходженні чергової переатестації в обсязі відповідно до кількості вибраних і успішно пройдених модулів/кредитів. </w:t>
      </w:r>
    </w:p>
    <w:p w:rsidR="000467B3" w:rsidRPr="000467B3" w:rsidRDefault="000467B3" w:rsidP="00046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разі успішного проходження </w:t>
      </w:r>
      <w:r w:rsidR="00946FDD"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 або 7 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модулів видається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СВІДОЦТВО про підвищення кваліфікації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надається можливість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безкоштовного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складання іспиту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для отримання міжнародних сертифікатів </w:t>
      </w:r>
      <w:r w:rsidRPr="00046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ICDL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(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International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Computer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Drive</w:t>
      </w:r>
      <w:r w:rsidR="00544B97" w:rsidRP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License</w:t>
      </w:r>
      <w:r w:rsidR="00544B9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)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відповідних модулів. </w:t>
      </w:r>
    </w:p>
    <w:p w:rsidR="001F78E8" w:rsidRPr="000467B3" w:rsidRDefault="001F78E8" w:rsidP="000467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Листування за адресою: </w:t>
      </w:r>
      <w:hyperlink r:id="rId5" w:history="1">
        <w:r w:rsidRPr="00B56A81">
          <w:rPr>
            <w:rStyle w:val="a4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dc-office@chnu.edu.ua</w:t>
        </w:r>
      </w:hyperlink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467B3" w:rsidRPr="000467B3" w:rsidRDefault="00C850A2" w:rsidP="0004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="000467B3"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енеджер DC-office ChNU</w:t>
      </w:r>
    </w:p>
    <w:p w:rsidR="000467B3" w:rsidRPr="000467B3" w:rsidRDefault="000467B3" w:rsidP="0004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Валентина Гордіца</w:t>
      </w:r>
    </w:p>
    <w:p w:rsidR="000467B3" w:rsidRDefault="000467B3" w:rsidP="0004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+380501071711</w:t>
      </w:r>
    </w:p>
    <w:p w:rsidR="00B10217" w:rsidRDefault="00B10217" w:rsidP="0004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10217" w:rsidRPr="000467B3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r w:rsidRPr="000467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ChNU</w:t>
      </w:r>
    </w:p>
    <w:p w:rsidR="00B10217" w:rsidRPr="000467B3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Степан Ме</w:t>
      </w:r>
      <w:r w:rsidR="00246D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ничук</w:t>
      </w:r>
    </w:p>
    <w:p w:rsidR="00B10217" w:rsidRPr="000467B3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+380</w:t>
      </w:r>
      <w:r w:rsidR="00C143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43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4945929</w:t>
      </w:r>
    </w:p>
    <w:p w:rsidR="00B10217" w:rsidRPr="000467B3" w:rsidRDefault="00B10217" w:rsidP="000467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10217" w:rsidRDefault="000467B3" w:rsidP="00B56A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Додаткова 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зав.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каф.</w:t>
      </w:r>
      <w:r w:rsidRPr="00B56A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КСМ</w:t>
      </w:r>
      <w:r w:rsidR="00B102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координатор проекту </w:t>
      </w:r>
      <w:r w:rsidR="00B10217"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dComFra</w:t>
      </w:r>
      <w:r w:rsidR="00B102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ЧНУ</w:t>
      </w:r>
    </w:p>
    <w:p w:rsidR="006E4644" w:rsidRPr="00B56A81" w:rsidRDefault="000467B3" w:rsidP="00B56A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4373"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Георгій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Воробець </w:t>
      </w:r>
      <w:r w:rsidRPr="000467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+380673724587</w:t>
      </w:r>
    </w:p>
    <w:sectPr w:rsidR="006E4644" w:rsidRPr="00B56A81" w:rsidSect="00544B9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460D"/>
    <w:multiLevelType w:val="hybridMultilevel"/>
    <w:tmpl w:val="608E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2DCE"/>
    <w:multiLevelType w:val="hybridMultilevel"/>
    <w:tmpl w:val="CC60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B3"/>
    <w:rsid w:val="000467B3"/>
    <w:rsid w:val="00046BA9"/>
    <w:rsid w:val="00185A4D"/>
    <w:rsid w:val="001F78E8"/>
    <w:rsid w:val="00246D44"/>
    <w:rsid w:val="00377CDD"/>
    <w:rsid w:val="00426C9C"/>
    <w:rsid w:val="0053468B"/>
    <w:rsid w:val="00544B97"/>
    <w:rsid w:val="00675936"/>
    <w:rsid w:val="006E4644"/>
    <w:rsid w:val="0070551C"/>
    <w:rsid w:val="007D1852"/>
    <w:rsid w:val="00864BA4"/>
    <w:rsid w:val="00946FDD"/>
    <w:rsid w:val="00B10217"/>
    <w:rsid w:val="00B56A81"/>
    <w:rsid w:val="00C04110"/>
    <w:rsid w:val="00C14373"/>
    <w:rsid w:val="00C850A2"/>
    <w:rsid w:val="00E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3FDF7-9DFB-436A-A5FF-7974AC75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6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-office@ch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hPC-VG</dc:creator>
  <cp:lastModifiedBy>PC</cp:lastModifiedBy>
  <cp:revision>2</cp:revision>
  <dcterms:created xsi:type="dcterms:W3CDTF">2022-04-29T15:57:00Z</dcterms:created>
  <dcterms:modified xsi:type="dcterms:W3CDTF">2022-04-29T15:57:00Z</dcterms:modified>
</cp:coreProperties>
</file>