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F875" w14:textId="77777777" w:rsidR="00D85DED" w:rsidRPr="007A0CAE" w:rsidRDefault="00D85DED" w:rsidP="00767453">
      <w:pPr>
        <w:spacing w:before="4253" w:after="600"/>
        <w:jc w:val="center"/>
        <w:rPr>
          <w:b/>
          <w:bCs/>
          <w:color w:val="134163"/>
          <w:sz w:val="28"/>
          <w:szCs w:val="24"/>
          <w:lang w:val="en-US"/>
        </w:rPr>
      </w:pPr>
      <w:bookmarkStart w:id="0" w:name="_Hlk12970655"/>
      <w:r w:rsidRPr="007A0CAE">
        <w:rPr>
          <w:b/>
          <w:bCs/>
          <w:color w:val="134163"/>
          <w:sz w:val="28"/>
          <w:szCs w:val="24"/>
          <w:lang w:val="en-US"/>
        </w:rPr>
        <w:t>598236-EPP-1-2018-1-LT-EPPKA2-CBHE-SP</w:t>
      </w:r>
    </w:p>
    <w:tbl>
      <w:tblPr>
        <w:tblW w:w="0" w:type="auto"/>
        <w:tblInd w:w="142" w:type="dxa"/>
        <w:shd w:val="clear" w:color="auto" w:fill="DAE4E6"/>
        <w:tblLook w:val="04A0" w:firstRow="1" w:lastRow="0" w:firstColumn="1" w:lastColumn="0" w:noHBand="0" w:noVBand="1"/>
      </w:tblPr>
      <w:tblGrid>
        <w:gridCol w:w="10569"/>
      </w:tblGrid>
      <w:tr w:rsidR="00D85DED" w:rsidRPr="00E50878" w14:paraId="6903A033" w14:textId="77777777" w:rsidTr="00696BC8">
        <w:trPr>
          <w:trHeight w:val="2175"/>
          <w:tblHeader/>
        </w:trPr>
        <w:tc>
          <w:tcPr>
            <w:tcW w:w="10569" w:type="dxa"/>
            <w:shd w:val="clear" w:color="auto" w:fill="auto"/>
            <w:vAlign w:val="center"/>
          </w:tcPr>
          <w:p w14:paraId="67FD32E8" w14:textId="68C98D27" w:rsidR="00D85DED" w:rsidRDefault="00696BC8" w:rsidP="00696BC8">
            <w:pPr>
              <w:pStyle w:val="Cover-Title"/>
              <w:spacing w:after="0" w:line="240" w:lineRule="auto"/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Навчальна п</w:t>
            </w:r>
            <w:r w:rsidR="00DC6275" w:rsidRPr="00DC6275">
              <w:rPr>
                <w:sz w:val="48"/>
                <w:szCs w:val="48"/>
                <w:lang w:val="uk-UA"/>
              </w:rPr>
              <w:t>рограма</w:t>
            </w:r>
          </w:p>
          <w:p w14:paraId="1738F773" w14:textId="12528479" w:rsidR="00767453" w:rsidRPr="00767453" w:rsidRDefault="00767453" w:rsidP="00696BC8">
            <w:pPr>
              <w:pStyle w:val="Cover-Title"/>
              <w:spacing w:after="0" w:line="240" w:lineRule="auto"/>
              <w:rPr>
                <w:sz w:val="48"/>
                <w:szCs w:val="48"/>
                <w:lang w:val="uk-UA"/>
              </w:rPr>
            </w:pPr>
            <w:r w:rsidRPr="00B5721D">
              <w:rPr>
                <w:color w:val="2E74B5" w:themeColor="accent5" w:themeShade="BF"/>
                <w:sz w:val="52"/>
                <w:szCs w:val="52"/>
                <w:lang w:val="uk-UA"/>
              </w:rPr>
              <w:t xml:space="preserve">Модуль </w:t>
            </w:r>
            <w:r w:rsidRPr="00767453">
              <w:rPr>
                <w:color w:val="2E74B5" w:themeColor="accent5" w:themeShade="BF"/>
                <w:sz w:val="52"/>
                <w:szCs w:val="52"/>
                <w:lang w:val="uk-UA"/>
              </w:rPr>
              <w:t>М</w:t>
            </w:r>
            <w:r w:rsidR="00271275">
              <w:rPr>
                <w:color w:val="2E74B5" w:themeColor="accent5" w:themeShade="BF"/>
                <w:sz w:val="52"/>
                <w:szCs w:val="52"/>
                <w:lang w:val="uk-UA"/>
              </w:rPr>
              <w:t>22</w:t>
            </w:r>
            <w:r w:rsidRPr="00767453">
              <w:rPr>
                <w:color w:val="2E74B5" w:themeColor="accent5" w:themeShade="BF"/>
                <w:sz w:val="52"/>
                <w:szCs w:val="52"/>
                <w:lang w:val="uk-UA"/>
              </w:rPr>
              <w:t xml:space="preserve"> – </w:t>
            </w:r>
            <w:r w:rsidR="00271275">
              <w:rPr>
                <w:color w:val="2E74B5" w:themeColor="accent5" w:themeShade="BF"/>
                <w:sz w:val="52"/>
                <w:szCs w:val="52"/>
                <w:lang w:val="uk-UA"/>
              </w:rPr>
              <w:t>Презентації (</w:t>
            </w:r>
            <w:r w:rsidR="00687CEB">
              <w:rPr>
                <w:color w:val="2E74B5" w:themeColor="accent5" w:themeShade="BF"/>
                <w:sz w:val="52"/>
                <w:szCs w:val="52"/>
                <w:lang w:val="uk-UA"/>
              </w:rPr>
              <w:t xml:space="preserve">поглиблений </w:t>
            </w:r>
            <w:r w:rsidR="00271275">
              <w:rPr>
                <w:color w:val="2E74B5" w:themeColor="accent5" w:themeShade="BF"/>
                <w:sz w:val="52"/>
                <w:szCs w:val="52"/>
                <w:lang w:val="uk-UA"/>
              </w:rPr>
              <w:t>рівень)</w:t>
            </w:r>
          </w:p>
          <w:p w14:paraId="38F34DFC" w14:textId="655D4BF7" w:rsidR="00696BC8" w:rsidRPr="00E50878" w:rsidRDefault="00696BC8" w:rsidP="00683D8D">
            <w:pPr>
              <w:pStyle w:val="Cover-Title"/>
              <w:spacing w:after="120" w:line="240" w:lineRule="auto"/>
              <w:rPr>
                <w:sz w:val="40"/>
                <w:szCs w:val="40"/>
                <w:lang w:val="ru-RU"/>
              </w:rPr>
            </w:pPr>
            <w:r w:rsidRPr="00696BC8">
              <w:rPr>
                <w:sz w:val="40"/>
                <w:szCs w:val="40"/>
                <w:lang w:val="uk-UA"/>
              </w:rPr>
              <w:t xml:space="preserve">Версія </w:t>
            </w:r>
            <w:r w:rsidR="00683D8D" w:rsidRPr="00E50878">
              <w:rPr>
                <w:sz w:val="40"/>
                <w:szCs w:val="40"/>
                <w:lang w:val="ru-RU"/>
              </w:rPr>
              <w:t>1</w:t>
            </w:r>
            <w:r w:rsidRPr="00696BC8">
              <w:rPr>
                <w:sz w:val="40"/>
                <w:szCs w:val="40"/>
                <w:lang w:val="uk-UA"/>
              </w:rPr>
              <w:t>.</w:t>
            </w:r>
            <w:r w:rsidR="00683D8D" w:rsidRPr="00E50878">
              <w:rPr>
                <w:sz w:val="40"/>
                <w:szCs w:val="40"/>
                <w:lang w:val="ru-RU"/>
              </w:rPr>
              <w:t>0</w:t>
            </w:r>
          </w:p>
        </w:tc>
      </w:tr>
    </w:tbl>
    <w:bookmarkEnd w:id="0"/>
    <w:p w14:paraId="4B25B4B2" w14:textId="11B69114" w:rsidR="00D85DED" w:rsidRPr="00E50878" w:rsidRDefault="00D80900" w:rsidP="00767453">
      <w:pPr>
        <w:pStyle w:val="ToolProjectName"/>
        <w:spacing w:before="400" w:after="0" w:line="360" w:lineRule="auto"/>
        <w:jc w:val="center"/>
        <w:rPr>
          <w:rFonts w:cs="Arial"/>
          <w:color w:val="FFFFFF" w:themeColor="background1"/>
          <w:sz w:val="32"/>
          <w:szCs w:val="32"/>
          <w:lang w:val="ru-RU"/>
        </w:rPr>
      </w:pPr>
      <w:r w:rsidRPr="00D80900">
        <w:rPr>
          <w:rFonts w:cs="Arial"/>
          <w:color w:val="FFFFFF" w:themeColor="background1"/>
          <w:sz w:val="32"/>
          <w:szCs w:val="32"/>
          <w:lang w:val="uk-UA"/>
        </w:rPr>
        <w:t xml:space="preserve">   </w:t>
      </w:r>
    </w:p>
    <w:p w14:paraId="0091E749" w14:textId="50CD1D9B" w:rsidR="00D85DED" w:rsidRPr="00293629" w:rsidRDefault="00DC6275" w:rsidP="007D4BB3">
      <w:pPr>
        <w:spacing w:before="1800"/>
        <w:ind w:left="709"/>
        <w:jc w:val="left"/>
        <w:rPr>
          <w:rFonts w:ascii="Times New Roman" w:hAnsi="Times New Roman" w:cs="Times New Roman"/>
          <w:lang w:val="ru-RU"/>
        </w:rPr>
      </w:pPr>
      <w:r w:rsidRPr="0003332A">
        <w:rPr>
          <w:rFonts w:ascii="Times New Roman" w:hAnsi="Times New Roman" w:cs="Times New Roman"/>
          <w:lang w:val="uk-UA"/>
        </w:rPr>
        <w:t>Дата</w:t>
      </w:r>
      <w:r w:rsidR="00D85DED" w:rsidRPr="00293629">
        <w:rPr>
          <w:rFonts w:ascii="Times New Roman" w:hAnsi="Times New Roman" w:cs="Times New Roman"/>
          <w:lang w:val="ru-RU"/>
        </w:rPr>
        <w:t xml:space="preserve">: </w:t>
      </w:r>
      <w:r w:rsidR="005D0757">
        <w:rPr>
          <w:rFonts w:ascii="Times New Roman" w:hAnsi="Times New Roman" w:cs="Times New Roman"/>
          <w:lang w:val="ru-RU"/>
        </w:rPr>
        <w:t>04</w:t>
      </w:r>
      <w:r w:rsidR="00D85DED" w:rsidRPr="00293629">
        <w:rPr>
          <w:rFonts w:ascii="Times New Roman" w:hAnsi="Times New Roman" w:cs="Times New Roman"/>
          <w:lang w:val="ru-RU"/>
        </w:rPr>
        <w:t>–</w:t>
      </w:r>
      <w:r w:rsidR="00E50878">
        <w:rPr>
          <w:rFonts w:ascii="Times New Roman" w:hAnsi="Times New Roman" w:cs="Times New Roman"/>
          <w:lang w:val="ru-RU"/>
        </w:rPr>
        <w:t>Липня</w:t>
      </w:r>
      <w:r w:rsidR="00D85DED" w:rsidRPr="00293629">
        <w:rPr>
          <w:rFonts w:ascii="Times New Roman" w:hAnsi="Times New Roman" w:cs="Times New Roman"/>
          <w:lang w:val="ru-RU"/>
        </w:rPr>
        <w:t>–</w:t>
      </w:r>
      <w:r w:rsidR="00EC6E6B" w:rsidRPr="00293629">
        <w:rPr>
          <w:rFonts w:ascii="Times New Roman" w:hAnsi="Times New Roman" w:cs="Times New Roman"/>
          <w:lang w:val="ru-RU"/>
        </w:rPr>
        <w:t>2020</w:t>
      </w:r>
    </w:p>
    <w:p w14:paraId="78628E18" w14:textId="42F7082E" w:rsidR="00D85DED" w:rsidRPr="00683D8D" w:rsidRDefault="00570C61" w:rsidP="00767453">
      <w:pPr>
        <w:spacing w:after="1440"/>
        <w:ind w:left="709"/>
        <w:jc w:val="left"/>
        <w:rPr>
          <w:rFonts w:ascii="Times New Roman" w:hAnsi="Times New Roman" w:cs="Times New Roman"/>
          <w:lang w:val="ru-RU"/>
        </w:rPr>
      </w:pPr>
      <w:r w:rsidRPr="0003332A">
        <w:rPr>
          <w:rFonts w:ascii="Times New Roman" w:hAnsi="Times New Roman" w:cs="Times New Roman"/>
          <w:szCs w:val="24"/>
          <w:lang w:val="uk-UA"/>
        </w:rPr>
        <w:t>Розроб</w:t>
      </w:r>
      <w:r w:rsidR="005D0757">
        <w:rPr>
          <w:rFonts w:ascii="Times New Roman" w:hAnsi="Times New Roman" w:cs="Times New Roman"/>
          <w:szCs w:val="24"/>
          <w:lang w:val="uk-UA"/>
        </w:rPr>
        <w:t>ник</w:t>
      </w:r>
      <w:r w:rsidR="00D85DED" w:rsidRPr="00E06284">
        <w:rPr>
          <w:rFonts w:ascii="Times New Roman" w:hAnsi="Times New Roman" w:cs="Times New Roman"/>
          <w:szCs w:val="24"/>
          <w:lang w:val="ru-RU"/>
        </w:rPr>
        <w:t xml:space="preserve">: </w:t>
      </w:r>
      <w:r w:rsidR="00683D8D">
        <w:rPr>
          <w:rFonts w:ascii="Times New Roman" w:hAnsi="Times New Roman" w:cs="Times New Roman"/>
          <w:spacing w:val="-6"/>
          <w:szCs w:val="24"/>
          <w:lang w:val="uk-UA"/>
        </w:rPr>
        <w:t>Київський національний університет культури і мистецтв</w:t>
      </w:r>
      <w:r w:rsidR="00DC6275" w:rsidRPr="00E06284">
        <w:rPr>
          <w:rFonts w:ascii="Times New Roman" w:hAnsi="Times New Roman" w:cs="Times New Roman"/>
          <w:szCs w:val="24"/>
          <w:lang w:val="ru-RU"/>
        </w:rPr>
        <w:t xml:space="preserve"> </w:t>
      </w:r>
      <w:r w:rsidR="00510B11" w:rsidRPr="005D0757">
        <w:rPr>
          <w:rFonts w:ascii="Times New Roman" w:hAnsi="Times New Roman" w:cs="Times New Roman"/>
          <w:szCs w:val="24"/>
          <w:lang w:val="ru-RU"/>
        </w:rPr>
        <w:t>(</w:t>
      </w:r>
      <w:r w:rsidR="005D0757" w:rsidRPr="00D80900">
        <w:rPr>
          <w:rFonts w:ascii="Times New Roman" w:hAnsi="Times New Roman" w:cs="Times New Roman"/>
          <w:lang w:val="en-US"/>
        </w:rPr>
        <w:t>P</w:t>
      </w:r>
      <w:r w:rsidR="00683D8D">
        <w:rPr>
          <w:rFonts w:ascii="Times New Roman" w:hAnsi="Times New Roman" w:cs="Times New Roman"/>
          <w:lang w:val="ru-RU"/>
        </w:rPr>
        <w:t>-06</w:t>
      </w:r>
      <w:r w:rsidR="005D0757" w:rsidRPr="005D0757">
        <w:rPr>
          <w:rFonts w:ascii="Times New Roman" w:hAnsi="Times New Roman" w:cs="Times New Roman"/>
          <w:lang w:val="ru-RU"/>
        </w:rPr>
        <w:t xml:space="preserve">, </w:t>
      </w:r>
      <w:r w:rsidR="00683D8D">
        <w:rPr>
          <w:rFonts w:ascii="Times New Roman" w:hAnsi="Times New Roman" w:cs="Times New Roman"/>
          <w:szCs w:val="24"/>
          <w:lang w:val="en-US"/>
        </w:rPr>
        <w:t>KNUCA</w:t>
      </w:r>
      <w:r w:rsidR="00683D8D">
        <w:rPr>
          <w:rFonts w:ascii="Times New Roman" w:hAnsi="Times New Roman" w:cs="Times New Roman"/>
          <w:szCs w:val="24"/>
          <w:lang w:val="ru-RU"/>
        </w:rPr>
        <w:t>)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6516"/>
      </w:tblGrid>
      <w:tr w:rsidR="00D85DED" w:rsidRPr="007A0CAE" w14:paraId="5A25284E" w14:textId="77777777" w:rsidTr="00693A6F">
        <w:tc>
          <w:tcPr>
            <w:tcW w:w="3974" w:type="dxa"/>
            <w:shd w:val="clear" w:color="auto" w:fill="auto"/>
          </w:tcPr>
          <w:p w14:paraId="77F21FDC" w14:textId="77777777" w:rsidR="00D85DED" w:rsidRPr="007A0CAE" w:rsidRDefault="00C27FFD" w:rsidP="009D5184">
            <w:pPr>
              <w:rPr>
                <w:lang w:val="en-US"/>
              </w:rPr>
            </w:pPr>
            <w:r w:rsidRPr="007A0CAE">
              <w:rPr>
                <w:noProof/>
                <w:lang w:val="ru-RU" w:eastAsia="ru-RU"/>
              </w:rPr>
              <w:drawing>
                <wp:inline distT="0" distB="0" distL="0" distR="0" wp14:anchorId="18582CD0" wp14:editId="09BBE77B">
                  <wp:extent cx="2476500" cy="733425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shd w:val="clear" w:color="auto" w:fill="auto"/>
          </w:tcPr>
          <w:p w14:paraId="1EBD2AF1" w14:textId="77777777" w:rsidR="00D85DED" w:rsidRPr="007A0CAE" w:rsidRDefault="00D85DED" w:rsidP="009D5184">
            <w:pPr>
              <w:rPr>
                <w:lang w:val="en-US"/>
              </w:rPr>
            </w:pPr>
            <w:r w:rsidRPr="007A0CAE">
              <w:rPr>
                <w:sz w:val="20"/>
                <w:szCs w:val="18"/>
                <w:lang w:val="en-US"/>
              </w:rPr>
              <w:t>This project has been funded with support from the European Commission.</w:t>
            </w:r>
            <w:r w:rsidRPr="007A0CAE">
              <w:rPr>
                <w:sz w:val="20"/>
                <w:szCs w:val="18"/>
                <w:lang w:val="en-US"/>
              </w:rPr>
              <w:br/>
              <w:t>This publication [communication] reflects the views only of the author, and the Commission cannot be held responsible for any use which may be made of the information contained therein.</w:t>
            </w:r>
          </w:p>
        </w:tc>
      </w:tr>
    </w:tbl>
    <w:p w14:paraId="5E88207C" w14:textId="77777777" w:rsidR="00D85DED" w:rsidRPr="00271275" w:rsidRDefault="00D85DED" w:rsidP="00D85DED">
      <w:pPr>
        <w:ind w:right="566"/>
        <w:rPr>
          <w:sz w:val="20"/>
          <w:szCs w:val="18"/>
          <w:lang w:val="ru-RU"/>
        </w:rPr>
        <w:sectPr w:rsidR="00D85DED" w:rsidRPr="00271275" w:rsidSect="007E1E2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295" w:gutter="0"/>
          <w:pgNumType w:start="1"/>
          <w:cols w:space="720"/>
          <w:titlePg/>
          <w:docGrid w:linePitch="326"/>
        </w:sectPr>
      </w:pPr>
      <w:r w:rsidRPr="00271275">
        <w:rPr>
          <w:sz w:val="20"/>
          <w:szCs w:val="18"/>
          <w:lang w:val="ru-RU"/>
        </w:rPr>
        <w:t>.</w:t>
      </w:r>
    </w:p>
    <w:p w14:paraId="02E4F110" w14:textId="2CEF220C" w:rsidR="00DC6275" w:rsidRPr="00683D8D" w:rsidRDefault="004249D8" w:rsidP="00683D8D">
      <w:pPr>
        <w:pStyle w:val="aff2"/>
        <w:shd w:val="clear" w:color="auto" w:fill="2E74B5" w:themeFill="accent5" w:themeFillShade="BF"/>
        <w:rPr>
          <w:color w:val="FFFFFF" w:themeColor="background1"/>
          <w:lang w:val="uk-UA"/>
        </w:rPr>
      </w:pPr>
      <w:bookmarkStart w:id="1" w:name="bookmark6"/>
      <w:bookmarkStart w:id="2" w:name="bookmark7"/>
      <w:bookmarkStart w:id="3" w:name="bookmark8"/>
      <w:r>
        <w:rPr>
          <w:color w:val="FFFFFF" w:themeColor="background1"/>
          <w:lang w:val="uk-UA"/>
        </w:rPr>
        <w:lastRenderedPageBreak/>
        <w:t>Мо</w:t>
      </w:r>
      <w:r w:rsidR="00E27AFD">
        <w:rPr>
          <w:color w:val="FFFFFF" w:themeColor="background1"/>
          <w:lang w:val="uk-UA"/>
        </w:rPr>
        <w:t>д</w:t>
      </w:r>
      <w:r w:rsidR="00683D8D">
        <w:rPr>
          <w:color w:val="FFFFFF" w:themeColor="background1"/>
          <w:lang w:val="uk-UA"/>
        </w:rPr>
        <w:t xml:space="preserve">уль </w:t>
      </w:r>
      <w:r w:rsidR="00271275">
        <w:rPr>
          <w:color w:val="FFFFFF" w:themeColor="background1"/>
          <w:lang w:val="uk-UA"/>
        </w:rPr>
        <w:t>22</w:t>
      </w:r>
      <w:r>
        <w:rPr>
          <w:color w:val="FFFFFF" w:themeColor="background1"/>
          <w:lang w:val="uk-UA"/>
        </w:rPr>
        <w:t xml:space="preserve">  - </w:t>
      </w:r>
      <w:bookmarkEnd w:id="1"/>
      <w:bookmarkEnd w:id="2"/>
      <w:bookmarkEnd w:id="3"/>
      <w:r w:rsidR="00271275">
        <w:rPr>
          <w:color w:val="FFFFFF" w:themeColor="background1"/>
          <w:lang w:val="uk-UA"/>
        </w:rPr>
        <w:t>Презентації (</w:t>
      </w:r>
      <w:r w:rsidR="00687CEB">
        <w:rPr>
          <w:color w:val="FFFFFF" w:themeColor="background1"/>
          <w:lang w:val="uk-UA"/>
        </w:rPr>
        <w:t xml:space="preserve">поглиблений </w:t>
      </w:r>
      <w:r w:rsidR="00271275">
        <w:rPr>
          <w:color w:val="FFFFFF" w:themeColor="background1"/>
          <w:lang w:val="uk-UA"/>
        </w:rPr>
        <w:t>рівень)</w:t>
      </w:r>
    </w:p>
    <w:p w14:paraId="2854B5DA" w14:textId="6C9C9428" w:rsidR="00DC6275" w:rsidRPr="00683D8D" w:rsidRDefault="00293629" w:rsidP="00C054F4">
      <w:pPr>
        <w:rPr>
          <w:rFonts w:ascii="Times New Roman" w:hAnsi="Times New Roman" w:cs="Times New Roman"/>
          <w:color w:val="385623" w:themeColor="accent6" w:themeShade="80"/>
          <w:lang w:val="uk-UA"/>
        </w:rPr>
      </w:pPr>
      <w:r w:rsidRPr="00683D8D">
        <w:rPr>
          <w:rFonts w:ascii="Times New Roman" w:hAnsi="Times New Roman" w:cs="Times New Roman"/>
          <w:color w:val="385623" w:themeColor="accent6" w:themeShade="80"/>
          <w:lang w:val="uk-UA"/>
        </w:rPr>
        <w:t xml:space="preserve">Цей модуль </w:t>
      </w:r>
      <w:r w:rsidR="00903AF9" w:rsidRPr="00683D8D">
        <w:rPr>
          <w:rFonts w:ascii="Times New Roman" w:hAnsi="Times New Roman" w:cs="Times New Roman"/>
          <w:color w:val="385623" w:themeColor="accent6" w:themeShade="80"/>
          <w:lang w:val="uk-UA"/>
        </w:rPr>
        <w:t>викладає концепції та навички що</w:t>
      </w:r>
      <w:r w:rsidR="00327BD3">
        <w:rPr>
          <w:rFonts w:ascii="Times New Roman" w:hAnsi="Times New Roman" w:cs="Times New Roman"/>
          <w:color w:val="385623" w:themeColor="accent6" w:themeShade="80"/>
          <w:lang w:val="uk-UA"/>
        </w:rPr>
        <w:t xml:space="preserve">до </w:t>
      </w:r>
      <w:r w:rsidR="005B5668" w:rsidRPr="00271275">
        <w:rPr>
          <w:rFonts w:ascii="Times New Roman" w:hAnsi="Times New Roman" w:cs="Times New Roman"/>
          <w:color w:val="385623" w:themeColor="accent6" w:themeShade="80"/>
          <w:lang w:val="uk-UA"/>
        </w:rPr>
        <w:t xml:space="preserve">планування та проектування </w:t>
      </w:r>
      <w:r w:rsidR="005B5668">
        <w:rPr>
          <w:rFonts w:ascii="Times New Roman" w:hAnsi="Times New Roman" w:cs="Times New Roman"/>
          <w:color w:val="385623" w:themeColor="accent6" w:themeShade="80"/>
          <w:lang w:val="uk-UA"/>
        </w:rPr>
        <w:t xml:space="preserve">ефективних </w:t>
      </w:r>
      <w:r w:rsidR="005B5668" w:rsidRPr="00271275">
        <w:rPr>
          <w:rFonts w:ascii="Times New Roman" w:hAnsi="Times New Roman" w:cs="Times New Roman"/>
          <w:color w:val="385623" w:themeColor="accent6" w:themeShade="80"/>
          <w:lang w:val="uk-UA"/>
        </w:rPr>
        <w:t>презентацій</w:t>
      </w:r>
      <w:r w:rsidR="005B5668">
        <w:rPr>
          <w:rFonts w:ascii="Times New Roman" w:hAnsi="Times New Roman" w:cs="Times New Roman"/>
          <w:color w:val="385623" w:themeColor="accent6" w:themeShade="80"/>
          <w:lang w:val="uk-UA"/>
        </w:rPr>
        <w:t xml:space="preserve"> </w:t>
      </w:r>
    </w:p>
    <w:p w14:paraId="01256657" w14:textId="13759E46" w:rsidR="00DC6275" w:rsidRPr="000A41DD" w:rsidRDefault="000A41DD" w:rsidP="000A41DD">
      <w:pPr>
        <w:pStyle w:val="aff2"/>
        <w:shd w:val="clear" w:color="auto" w:fill="2E74B5" w:themeFill="accent5" w:themeFillShade="BF"/>
        <w:rPr>
          <w:color w:val="FFFFFF" w:themeColor="background1"/>
          <w:sz w:val="32"/>
          <w:lang w:val="uk-UA"/>
        </w:rPr>
      </w:pPr>
      <w:r w:rsidRPr="000A41DD">
        <w:rPr>
          <w:color w:val="FFFFFF" w:themeColor="background1"/>
          <w:sz w:val="32"/>
          <w:lang w:val="uk-UA"/>
        </w:rPr>
        <w:t>Н</w:t>
      </w:r>
      <w:r>
        <w:rPr>
          <w:color w:val="FFFFFF" w:themeColor="background1"/>
          <w:lang w:val="uk-UA"/>
        </w:rPr>
        <w:t>авички та вміння</w:t>
      </w:r>
      <w:r w:rsidR="00696BC8">
        <w:rPr>
          <w:color w:val="FFFFFF" w:themeColor="background1"/>
          <w:lang w:val="uk-UA"/>
        </w:rPr>
        <w:t xml:space="preserve"> </w:t>
      </w:r>
    </w:p>
    <w:p w14:paraId="5AECFA9E" w14:textId="748027EE" w:rsidR="00DC6275" w:rsidRDefault="00DC6275" w:rsidP="0003332A">
      <w:pPr>
        <w:rPr>
          <w:rFonts w:ascii="Times New Roman" w:hAnsi="Times New Roman" w:cs="Times New Roman"/>
          <w:lang w:val="uk-UA"/>
        </w:rPr>
      </w:pPr>
      <w:r w:rsidRPr="0003332A">
        <w:rPr>
          <w:rFonts w:ascii="Times New Roman" w:hAnsi="Times New Roman" w:cs="Times New Roman"/>
          <w:lang w:val="uk-UA"/>
        </w:rPr>
        <w:t>Здобувачі, що успішно опанують усі теми модуля, зможуть:</w:t>
      </w:r>
    </w:p>
    <w:p w14:paraId="3DAFB64B" w14:textId="1D3DF8B0" w:rsidR="005B5668" w:rsidRPr="005B5668" w:rsidRDefault="00304293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Планувати </w:t>
      </w:r>
      <w:r w:rsidRPr="005B5668">
        <w:rPr>
          <w:rFonts w:ascii="Times New Roman" w:hAnsi="Times New Roman" w:cs="Times New Roman"/>
          <w:lang w:val="uk-UA"/>
        </w:rPr>
        <w:t>презентації</w:t>
      </w:r>
      <w:r>
        <w:rPr>
          <w:rFonts w:ascii="Times New Roman" w:hAnsi="Times New Roman" w:cs="Times New Roman"/>
          <w:lang w:val="uk-UA"/>
        </w:rPr>
        <w:t xml:space="preserve"> з урахуванням</w:t>
      </w:r>
      <w:r w:rsidRPr="005B5668">
        <w:rPr>
          <w:rFonts w:ascii="Times New Roman" w:hAnsi="Times New Roman" w:cs="Times New Roman"/>
          <w:lang w:val="uk-UA"/>
        </w:rPr>
        <w:t xml:space="preserve"> цільов</w:t>
      </w:r>
      <w:r>
        <w:rPr>
          <w:rFonts w:ascii="Times New Roman" w:hAnsi="Times New Roman" w:cs="Times New Roman"/>
          <w:lang w:val="uk-UA"/>
        </w:rPr>
        <w:t>ої аудиторії</w:t>
      </w:r>
      <w:r w:rsidRPr="005B5668">
        <w:rPr>
          <w:rFonts w:ascii="Times New Roman" w:hAnsi="Times New Roman" w:cs="Times New Roman"/>
          <w:lang w:val="uk-UA"/>
        </w:rPr>
        <w:t>, місц</w:t>
      </w:r>
      <w:r>
        <w:rPr>
          <w:rFonts w:ascii="Times New Roman" w:hAnsi="Times New Roman" w:cs="Times New Roman"/>
          <w:lang w:val="uk-UA"/>
        </w:rPr>
        <w:t>я</w:t>
      </w:r>
      <w:r w:rsidRPr="005B5668">
        <w:rPr>
          <w:rFonts w:ascii="Times New Roman" w:hAnsi="Times New Roman" w:cs="Times New Roman"/>
          <w:lang w:val="uk-UA"/>
        </w:rPr>
        <w:t xml:space="preserve"> проведення та технічн</w:t>
      </w:r>
      <w:r>
        <w:rPr>
          <w:rFonts w:ascii="Times New Roman" w:hAnsi="Times New Roman" w:cs="Times New Roman"/>
          <w:lang w:val="uk-UA"/>
        </w:rPr>
        <w:t>их</w:t>
      </w:r>
      <w:r w:rsidRPr="005B566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вимог</w:t>
      </w:r>
      <w:r w:rsidR="005B5668" w:rsidRPr="005B5668">
        <w:rPr>
          <w:rFonts w:ascii="Times New Roman" w:hAnsi="Times New Roman" w:cs="Times New Roman"/>
          <w:lang w:val="uk-UA"/>
        </w:rPr>
        <w:t>.</w:t>
      </w:r>
    </w:p>
    <w:p w14:paraId="18F12667" w14:textId="6D7A31EE" w:rsidR="005B5668" w:rsidRPr="005B5668" w:rsidRDefault="005B5668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5B5668">
        <w:rPr>
          <w:rFonts w:ascii="Times New Roman" w:hAnsi="Times New Roman" w:cs="Times New Roman"/>
          <w:lang w:val="uk-UA"/>
        </w:rPr>
        <w:t xml:space="preserve">Створювати та змінювати шаблони та теми та працювати з макетами </w:t>
      </w:r>
      <w:r w:rsidR="00304293">
        <w:rPr>
          <w:rFonts w:ascii="Times New Roman" w:hAnsi="Times New Roman" w:cs="Times New Roman"/>
          <w:lang w:val="uk-UA"/>
        </w:rPr>
        <w:t>зразка</w:t>
      </w:r>
      <w:r w:rsidR="00304293" w:rsidRPr="005B5668">
        <w:rPr>
          <w:rFonts w:ascii="Times New Roman" w:hAnsi="Times New Roman" w:cs="Times New Roman"/>
          <w:lang w:val="uk-UA"/>
        </w:rPr>
        <w:t xml:space="preserve"> </w:t>
      </w:r>
      <w:r w:rsidRPr="005B5668">
        <w:rPr>
          <w:rFonts w:ascii="Times New Roman" w:hAnsi="Times New Roman" w:cs="Times New Roman"/>
          <w:lang w:val="uk-UA"/>
        </w:rPr>
        <w:t>слайдів.</w:t>
      </w:r>
    </w:p>
    <w:p w14:paraId="765AF802" w14:textId="6CD1E1A9" w:rsidR="005B5668" w:rsidRPr="005B5668" w:rsidRDefault="00E115FE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Використовувати</w:t>
      </w:r>
      <w:r w:rsidR="005B5668" w:rsidRPr="005B5668">
        <w:rPr>
          <w:rFonts w:ascii="Times New Roman" w:hAnsi="Times New Roman" w:cs="Times New Roman"/>
          <w:lang w:val="uk-UA"/>
        </w:rPr>
        <w:t xml:space="preserve"> інструмент</w:t>
      </w:r>
      <w:r>
        <w:rPr>
          <w:rFonts w:ascii="Times New Roman" w:hAnsi="Times New Roman" w:cs="Times New Roman"/>
          <w:lang w:val="uk-UA"/>
        </w:rPr>
        <w:t>и</w:t>
      </w:r>
      <w:r w:rsidR="005B5668" w:rsidRPr="005B5668">
        <w:rPr>
          <w:rFonts w:ascii="Times New Roman" w:hAnsi="Times New Roman" w:cs="Times New Roman"/>
          <w:lang w:val="uk-UA"/>
        </w:rPr>
        <w:t xml:space="preserve"> малювання та </w:t>
      </w:r>
      <w:r w:rsidR="005B5668">
        <w:rPr>
          <w:rFonts w:ascii="Times New Roman" w:hAnsi="Times New Roman" w:cs="Times New Roman"/>
          <w:lang w:val="uk-UA"/>
        </w:rPr>
        <w:t>редагування зображень</w:t>
      </w:r>
      <w:r w:rsidR="005B5668" w:rsidRPr="005B5668">
        <w:rPr>
          <w:rFonts w:ascii="Times New Roman" w:hAnsi="Times New Roman" w:cs="Times New Roman"/>
          <w:lang w:val="uk-UA"/>
        </w:rPr>
        <w:t>. Використовувати альтернативний текст для доступності.</w:t>
      </w:r>
    </w:p>
    <w:p w14:paraId="1AE96694" w14:textId="4ACB062E" w:rsidR="005B5668" w:rsidRPr="005B5668" w:rsidRDefault="00304293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5B5668">
        <w:rPr>
          <w:rFonts w:ascii="Times New Roman" w:hAnsi="Times New Roman" w:cs="Times New Roman"/>
          <w:lang w:val="uk-UA"/>
        </w:rPr>
        <w:t xml:space="preserve">Створювати </w:t>
      </w:r>
      <w:r w:rsidR="005B5668" w:rsidRPr="005B5668">
        <w:rPr>
          <w:rFonts w:ascii="Times New Roman" w:hAnsi="Times New Roman" w:cs="Times New Roman"/>
          <w:lang w:val="uk-UA"/>
        </w:rPr>
        <w:t>та редагувати діаграми</w:t>
      </w:r>
      <w:r>
        <w:rPr>
          <w:rFonts w:ascii="Times New Roman" w:hAnsi="Times New Roman" w:cs="Times New Roman"/>
          <w:lang w:val="uk-UA"/>
        </w:rPr>
        <w:t xml:space="preserve"> із застосуванням розширених функцій фо</w:t>
      </w:r>
      <w:r w:rsidR="00E115FE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матування</w:t>
      </w:r>
      <w:r w:rsidR="005B5668" w:rsidRPr="005B5668">
        <w:rPr>
          <w:rFonts w:ascii="Times New Roman" w:hAnsi="Times New Roman" w:cs="Times New Roman"/>
          <w:lang w:val="uk-UA"/>
        </w:rPr>
        <w:t>.</w:t>
      </w:r>
    </w:p>
    <w:p w14:paraId="2C907778" w14:textId="79710B33" w:rsidR="00304293" w:rsidRDefault="005B5668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5B5668">
        <w:rPr>
          <w:rFonts w:ascii="Times New Roman" w:hAnsi="Times New Roman" w:cs="Times New Roman"/>
          <w:lang w:val="uk-UA"/>
        </w:rPr>
        <w:t xml:space="preserve">Вставляти </w:t>
      </w:r>
      <w:r w:rsidR="00304293">
        <w:rPr>
          <w:rFonts w:ascii="Times New Roman" w:hAnsi="Times New Roman" w:cs="Times New Roman"/>
          <w:lang w:val="uk-UA"/>
        </w:rPr>
        <w:t xml:space="preserve">мультимедійний контент: </w:t>
      </w:r>
      <w:r w:rsidRPr="005B5668">
        <w:rPr>
          <w:rFonts w:ascii="Times New Roman" w:hAnsi="Times New Roman" w:cs="Times New Roman"/>
          <w:lang w:val="uk-UA"/>
        </w:rPr>
        <w:t xml:space="preserve">аудіо та відео, </w:t>
      </w:r>
      <w:r w:rsidR="00304293">
        <w:rPr>
          <w:rFonts w:ascii="Times New Roman" w:hAnsi="Times New Roman" w:cs="Times New Roman"/>
          <w:lang w:val="uk-UA"/>
        </w:rPr>
        <w:t xml:space="preserve">анімовані </w:t>
      </w:r>
      <w:r w:rsidR="00304293">
        <w:rPr>
          <w:rFonts w:ascii="Times New Roman" w:hAnsi="Times New Roman" w:cs="Times New Roman"/>
          <w:lang w:val="en-US"/>
        </w:rPr>
        <w:t>GIF</w:t>
      </w:r>
      <w:r w:rsidR="00304293" w:rsidRPr="00687CEB">
        <w:rPr>
          <w:rFonts w:ascii="Times New Roman" w:hAnsi="Times New Roman" w:cs="Times New Roman"/>
          <w:lang w:val="uk-UA"/>
        </w:rPr>
        <w:t xml:space="preserve">-зображення, </w:t>
      </w:r>
      <w:r w:rsidRPr="005B5668">
        <w:rPr>
          <w:rFonts w:ascii="Times New Roman" w:hAnsi="Times New Roman" w:cs="Times New Roman"/>
          <w:lang w:val="uk-UA"/>
        </w:rPr>
        <w:t>створювати аудіо</w:t>
      </w:r>
      <w:r w:rsidR="00304293">
        <w:rPr>
          <w:rFonts w:ascii="Times New Roman" w:hAnsi="Times New Roman" w:cs="Times New Roman"/>
          <w:lang w:val="uk-UA"/>
        </w:rPr>
        <w:t xml:space="preserve">записи, знімки та записи </w:t>
      </w:r>
      <w:r w:rsidRPr="005B5668">
        <w:rPr>
          <w:rFonts w:ascii="Times New Roman" w:hAnsi="Times New Roman" w:cs="Times New Roman"/>
          <w:lang w:val="uk-UA"/>
        </w:rPr>
        <w:t>екран</w:t>
      </w:r>
      <w:r w:rsidR="00304293">
        <w:rPr>
          <w:rFonts w:ascii="Times New Roman" w:hAnsi="Times New Roman" w:cs="Times New Roman"/>
          <w:lang w:val="uk-UA"/>
        </w:rPr>
        <w:t>у</w:t>
      </w:r>
    </w:p>
    <w:p w14:paraId="07110D5E" w14:textId="02157A66" w:rsidR="005B5668" w:rsidRPr="005B5668" w:rsidRDefault="00E50BE7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Створювати динамічні презентації із заст</w:t>
      </w:r>
      <w:r w:rsidR="00304293" w:rsidRPr="005B5668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>в</w:t>
      </w:r>
      <w:r w:rsidR="00304293" w:rsidRPr="005B5668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нням</w:t>
      </w:r>
      <w:r w:rsidR="00304293" w:rsidRPr="005B5668">
        <w:rPr>
          <w:rFonts w:ascii="Times New Roman" w:hAnsi="Times New Roman" w:cs="Times New Roman"/>
          <w:lang w:val="uk-UA"/>
        </w:rPr>
        <w:t xml:space="preserve"> </w:t>
      </w:r>
      <w:r w:rsidR="00304293">
        <w:rPr>
          <w:rFonts w:ascii="Times New Roman" w:hAnsi="Times New Roman" w:cs="Times New Roman"/>
          <w:lang w:val="uk-UA"/>
        </w:rPr>
        <w:t>ефект</w:t>
      </w:r>
      <w:r>
        <w:rPr>
          <w:rFonts w:ascii="Times New Roman" w:hAnsi="Times New Roman" w:cs="Times New Roman"/>
          <w:lang w:val="uk-UA"/>
        </w:rPr>
        <w:t>ів</w:t>
      </w:r>
      <w:r w:rsidR="005B5668" w:rsidRPr="005B5668">
        <w:rPr>
          <w:rFonts w:ascii="Times New Roman" w:hAnsi="Times New Roman" w:cs="Times New Roman"/>
          <w:lang w:val="uk-UA"/>
        </w:rPr>
        <w:t xml:space="preserve"> анімації</w:t>
      </w:r>
      <w:r w:rsidR="00304293">
        <w:rPr>
          <w:rFonts w:ascii="Times New Roman" w:hAnsi="Times New Roman" w:cs="Times New Roman"/>
          <w:lang w:val="uk-UA"/>
        </w:rPr>
        <w:t xml:space="preserve"> до об’єкту або групи об’єктів</w:t>
      </w:r>
      <w:r w:rsidR="005B5668" w:rsidRPr="005B5668">
        <w:rPr>
          <w:rFonts w:ascii="Times New Roman" w:hAnsi="Times New Roman" w:cs="Times New Roman"/>
          <w:lang w:val="uk-UA"/>
        </w:rPr>
        <w:t>.</w:t>
      </w:r>
    </w:p>
    <w:p w14:paraId="3A66443F" w14:textId="77777777" w:rsidR="00E115FE" w:rsidRDefault="00E50BE7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Створювати інтерактивні презентації </w:t>
      </w:r>
    </w:p>
    <w:p w14:paraId="668CA31F" w14:textId="1CA3171C" w:rsidR="00E115FE" w:rsidRDefault="00E115FE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Інтегрувати дані в презентації з використанням </w:t>
      </w:r>
      <w:r w:rsidR="005B5668" w:rsidRPr="005B5668">
        <w:rPr>
          <w:rFonts w:ascii="Times New Roman" w:hAnsi="Times New Roman" w:cs="Times New Roman"/>
          <w:lang w:val="uk-UA"/>
        </w:rPr>
        <w:t xml:space="preserve">функції </w:t>
      </w:r>
      <w:r w:rsidR="005B5668">
        <w:rPr>
          <w:rFonts w:ascii="Times New Roman" w:hAnsi="Times New Roman" w:cs="Times New Roman"/>
          <w:lang w:val="uk-UA"/>
        </w:rPr>
        <w:t>зв’язування</w:t>
      </w:r>
      <w:r w:rsidR="005B5668" w:rsidRPr="005B5668">
        <w:rPr>
          <w:rFonts w:ascii="Times New Roman" w:hAnsi="Times New Roman" w:cs="Times New Roman"/>
          <w:lang w:val="uk-UA"/>
        </w:rPr>
        <w:t xml:space="preserve">, вбудовування, імпорту та експорту. </w:t>
      </w:r>
    </w:p>
    <w:p w14:paraId="343A7B35" w14:textId="00876DD1" w:rsidR="005B5668" w:rsidRPr="005B5668" w:rsidRDefault="005B5668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5B5668">
        <w:rPr>
          <w:rFonts w:ascii="Times New Roman" w:hAnsi="Times New Roman" w:cs="Times New Roman"/>
          <w:lang w:val="uk-UA"/>
        </w:rPr>
        <w:t>Використовувати пароль для забезпечення захисту презентації.</w:t>
      </w:r>
    </w:p>
    <w:p w14:paraId="7388DDD4" w14:textId="09AFA416" w:rsidR="005B5668" w:rsidRPr="005B5668" w:rsidRDefault="005B5668" w:rsidP="005B5668">
      <w:pPr>
        <w:pStyle w:val="a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5B5668">
        <w:rPr>
          <w:rFonts w:ascii="Times New Roman" w:hAnsi="Times New Roman" w:cs="Times New Roman"/>
          <w:lang w:val="uk-UA"/>
        </w:rPr>
        <w:t xml:space="preserve">Працювати зі слайд-шоу та </w:t>
      </w:r>
      <w:r>
        <w:rPr>
          <w:rFonts w:ascii="Times New Roman" w:hAnsi="Times New Roman" w:cs="Times New Roman"/>
          <w:lang w:val="uk-UA"/>
        </w:rPr>
        <w:t>налаштовувати</w:t>
      </w:r>
      <w:r w:rsidRPr="005B5668">
        <w:rPr>
          <w:rFonts w:ascii="Times New Roman" w:hAnsi="Times New Roman" w:cs="Times New Roman"/>
          <w:lang w:val="uk-UA"/>
        </w:rPr>
        <w:t xml:space="preserve"> параметри слайд-шоу. Використовувати режим </w:t>
      </w:r>
      <w:r>
        <w:rPr>
          <w:rFonts w:ascii="Times New Roman" w:hAnsi="Times New Roman" w:cs="Times New Roman"/>
          <w:lang w:val="uk-UA"/>
        </w:rPr>
        <w:t>доповідача</w:t>
      </w:r>
      <w:r w:rsidRPr="005B5668">
        <w:rPr>
          <w:rFonts w:ascii="Times New Roman" w:hAnsi="Times New Roman" w:cs="Times New Roman"/>
          <w:lang w:val="uk-UA"/>
        </w:rPr>
        <w:t xml:space="preserve"> та </w:t>
      </w:r>
      <w:r>
        <w:rPr>
          <w:rFonts w:ascii="Times New Roman" w:hAnsi="Times New Roman" w:cs="Times New Roman"/>
          <w:lang w:val="uk-UA"/>
        </w:rPr>
        <w:t>управляти</w:t>
      </w:r>
      <w:r w:rsidRPr="005B5668">
        <w:rPr>
          <w:rFonts w:ascii="Times New Roman" w:hAnsi="Times New Roman" w:cs="Times New Roman"/>
          <w:lang w:val="uk-UA"/>
        </w:rPr>
        <w:t xml:space="preserve"> слайд-шоу.</w:t>
      </w:r>
      <w:r w:rsidR="00E115FE">
        <w:rPr>
          <w:rFonts w:ascii="Times New Roman" w:hAnsi="Times New Roman" w:cs="Times New Roman"/>
          <w:lang w:val="uk-UA"/>
        </w:rPr>
        <w:t xml:space="preserve"> Використовувати інтерактивний вміст.</w:t>
      </w:r>
    </w:p>
    <w:p w14:paraId="643D381C" w14:textId="77777777" w:rsidR="005B5668" w:rsidRDefault="005B5668" w:rsidP="0003332A">
      <w:pPr>
        <w:rPr>
          <w:rFonts w:ascii="Times New Roman" w:hAnsi="Times New Roman" w:cs="Times New Roman"/>
          <w:lang w:val="uk-UA"/>
        </w:rPr>
      </w:pPr>
    </w:p>
    <w:p w14:paraId="0093D7D9" w14:textId="1493B0ED" w:rsidR="00CF61EE" w:rsidRPr="000A41DD" w:rsidRDefault="001137C9" w:rsidP="00CF61EE">
      <w:pPr>
        <w:pStyle w:val="aff2"/>
        <w:shd w:val="clear" w:color="auto" w:fill="2E74B5" w:themeFill="accent5" w:themeFillShade="BF"/>
        <w:rPr>
          <w:color w:val="FFFFFF" w:themeColor="background1"/>
          <w:sz w:val="32"/>
          <w:lang w:val="uk-UA"/>
        </w:rPr>
      </w:pPr>
      <w:r>
        <w:rPr>
          <w:color w:val="FFFFFF" w:themeColor="background1"/>
          <w:lang w:val="uk-UA"/>
        </w:rPr>
        <w:t>Загальна інформація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CF61EE" w:rsidRPr="0003332A" w14:paraId="53D21A03" w14:textId="77777777" w:rsidTr="00600882">
        <w:tc>
          <w:tcPr>
            <w:tcW w:w="2972" w:type="dxa"/>
          </w:tcPr>
          <w:p w14:paraId="3FB3AB11" w14:textId="234A728A" w:rsidR="00CF61EE" w:rsidRPr="000A361F" w:rsidRDefault="00CF61EE" w:rsidP="00B1554F">
            <w:pPr>
              <w:tabs>
                <w:tab w:val="left" w:pos="449"/>
              </w:tabs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0A361F">
              <w:rPr>
                <w:rFonts w:ascii="Times New Roman" w:hAnsi="Times New Roman" w:cs="Times New Roman"/>
                <w:b/>
                <w:lang w:val="uk-UA"/>
              </w:rPr>
              <w:t>Рівень модуля</w:t>
            </w:r>
            <w:r w:rsidR="00E635AB" w:rsidRPr="000A361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657" w:type="dxa"/>
          </w:tcPr>
          <w:p w14:paraId="245108FA" w14:textId="20E29E0B" w:rsidR="00CF61EE" w:rsidRPr="00330636" w:rsidRDefault="005B5668" w:rsidP="00591114">
            <w:pPr>
              <w:spacing w:before="60" w:after="12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просунутий</w:t>
            </w:r>
          </w:p>
        </w:tc>
      </w:tr>
      <w:tr w:rsidR="00CF61EE" w:rsidRPr="0003332A" w14:paraId="2109E194" w14:textId="77777777" w:rsidTr="00600882">
        <w:tc>
          <w:tcPr>
            <w:tcW w:w="2972" w:type="dxa"/>
          </w:tcPr>
          <w:p w14:paraId="3E4FA149" w14:textId="7A18D6D8" w:rsidR="00CF61EE" w:rsidRPr="000A361F" w:rsidRDefault="00CF61EE" w:rsidP="00B1554F">
            <w:pPr>
              <w:tabs>
                <w:tab w:val="left" w:pos="449"/>
              </w:tabs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0A361F">
              <w:rPr>
                <w:rFonts w:ascii="Times New Roman" w:hAnsi="Times New Roman" w:cs="Times New Roman"/>
                <w:b/>
                <w:lang w:val="uk-UA"/>
              </w:rPr>
              <w:t>Мова</w:t>
            </w:r>
            <w:r w:rsidR="00E635AB" w:rsidRPr="000A361F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A361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657" w:type="dxa"/>
          </w:tcPr>
          <w:p w14:paraId="1913A0BB" w14:textId="14A58442" w:rsidR="00CF61EE" w:rsidRPr="000A361F" w:rsidRDefault="00CF61EE" w:rsidP="00B1554F">
            <w:pPr>
              <w:spacing w:before="60" w:after="12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0A361F">
              <w:rPr>
                <w:rFonts w:ascii="Times New Roman" w:hAnsi="Times New Roman" w:cs="Times New Roman"/>
                <w:lang w:val="uk-UA"/>
              </w:rPr>
              <w:t>українська, англійська</w:t>
            </w:r>
          </w:p>
        </w:tc>
      </w:tr>
      <w:tr w:rsidR="00B1554F" w:rsidRPr="0003332A" w14:paraId="2DF31500" w14:textId="77777777" w:rsidTr="00600882">
        <w:tc>
          <w:tcPr>
            <w:tcW w:w="2972" w:type="dxa"/>
          </w:tcPr>
          <w:p w14:paraId="0265CDEF" w14:textId="25F71DF2" w:rsidR="00B1554F" w:rsidRPr="000A361F" w:rsidRDefault="0088310A" w:rsidP="00B1554F">
            <w:pPr>
              <w:tabs>
                <w:tab w:val="left" w:pos="449"/>
              </w:tabs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0A361F">
              <w:rPr>
                <w:rFonts w:ascii="Times New Roman" w:hAnsi="Times New Roman" w:cs="Times New Roman"/>
                <w:b/>
                <w:lang w:val="uk-UA"/>
              </w:rPr>
              <w:t>Об</w:t>
            </w:r>
            <w:r w:rsidR="001D670A" w:rsidRPr="000A361F">
              <w:rPr>
                <w:rFonts w:ascii="Times New Roman" w:hAnsi="Times New Roman" w:cs="Times New Roman"/>
                <w:b/>
                <w:lang w:val="uk-UA"/>
              </w:rPr>
              <w:t xml:space="preserve">лікове </w:t>
            </w:r>
            <w:r w:rsidRPr="000A361F">
              <w:rPr>
                <w:rFonts w:ascii="Times New Roman" w:hAnsi="Times New Roman" w:cs="Times New Roman"/>
                <w:b/>
                <w:lang w:val="uk-UA"/>
              </w:rPr>
              <w:t>н</w:t>
            </w:r>
            <w:r w:rsidR="00B1554F" w:rsidRPr="000A361F">
              <w:rPr>
                <w:rFonts w:ascii="Times New Roman" w:hAnsi="Times New Roman" w:cs="Times New Roman"/>
                <w:b/>
                <w:lang w:val="uk-UA"/>
              </w:rPr>
              <w:t>авантаження</w:t>
            </w:r>
            <w:r w:rsidR="00E635AB" w:rsidRPr="000A361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657" w:type="dxa"/>
          </w:tcPr>
          <w:p w14:paraId="169A065E" w14:textId="65ED0880" w:rsidR="00B1554F" w:rsidRPr="000A361F" w:rsidRDefault="00C50CFF" w:rsidP="00B1554F">
            <w:pPr>
              <w:spacing w:before="60" w:after="12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1554F" w:rsidRPr="000A361F">
              <w:rPr>
                <w:rFonts w:ascii="Times New Roman" w:hAnsi="Times New Roman" w:cs="Times New Roman"/>
                <w:lang w:val="uk-UA"/>
              </w:rPr>
              <w:t xml:space="preserve"> кредити ЄКТС</w:t>
            </w:r>
          </w:p>
        </w:tc>
      </w:tr>
      <w:tr w:rsidR="00B1554F" w:rsidRPr="00EB42DA" w14:paraId="0E2011DF" w14:textId="77777777" w:rsidTr="00600882">
        <w:tc>
          <w:tcPr>
            <w:tcW w:w="2972" w:type="dxa"/>
          </w:tcPr>
          <w:p w14:paraId="76A2DE40" w14:textId="28061410" w:rsidR="00B1554F" w:rsidRPr="000A361F" w:rsidRDefault="00B1554F" w:rsidP="00B1554F">
            <w:pPr>
              <w:tabs>
                <w:tab w:val="left" w:pos="449"/>
              </w:tabs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0A361F">
              <w:rPr>
                <w:rFonts w:ascii="Times New Roman" w:hAnsi="Times New Roman" w:cs="Times New Roman"/>
                <w:b/>
                <w:lang w:val="uk-UA"/>
              </w:rPr>
              <w:t>Орієнтовні часові затрати</w:t>
            </w:r>
            <w:r w:rsidR="00E635AB" w:rsidRPr="000A361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4BC84A6B" w14:textId="77777777" w:rsidR="00B1554F" w:rsidRPr="000A361F" w:rsidRDefault="00B1554F" w:rsidP="00CB608E">
            <w:pPr>
              <w:pStyle w:val="a"/>
              <w:numPr>
                <w:ilvl w:val="0"/>
                <w:numId w:val="5"/>
              </w:numPr>
              <w:tabs>
                <w:tab w:val="left" w:pos="449"/>
              </w:tabs>
              <w:spacing w:before="60" w:after="0" w:line="240" w:lineRule="auto"/>
              <w:jc w:val="left"/>
              <w:rPr>
                <w:rFonts w:ascii="Times New Roman" w:hAnsi="Times New Roman" w:cs="Times New Roman"/>
                <w:bCs/>
                <w:lang w:val="uk-UA"/>
              </w:rPr>
            </w:pPr>
            <w:r w:rsidRPr="000A361F">
              <w:rPr>
                <w:rFonts w:ascii="Times New Roman" w:hAnsi="Times New Roman" w:cs="Times New Roman"/>
                <w:bCs/>
                <w:lang w:val="uk-UA"/>
              </w:rPr>
              <w:t>Очна форма</w:t>
            </w:r>
          </w:p>
          <w:p w14:paraId="3241A8C1" w14:textId="1D5B874E" w:rsidR="00B1554F" w:rsidRPr="000A361F" w:rsidRDefault="00B1554F" w:rsidP="00CB608E">
            <w:pPr>
              <w:pStyle w:val="a"/>
              <w:numPr>
                <w:ilvl w:val="0"/>
                <w:numId w:val="5"/>
              </w:numPr>
              <w:tabs>
                <w:tab w:val="left" w:pos="449"/>
              </w:tabs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0A361F">
              <w:rPr>
                <w:rFonts w:ascii="Times New Roman" w:hAnsi="Times New Roman" w:cs="Times New Roman"/>
                <w:bCs/>
                <w:lang w:val="uk-UA"/>
              </w:rPr>
              <w:t>Дистанційна</w:t>
            </w:r>
            <w:r w:rsidRPr="000A361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657" w:type="dxa"/>
          </w:tcPr>
          <w:p w14:paraId="69F456B9" w14:textId="77777777" w:rsidR="00B1554F" w:rsidRPr="000A361F" w:rsidRDefault="00B1554F" w:rsidP="00B1554F">
            <w:pPr>
              <w:spacing w:before="60" w:after="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590241A5" w14:textId="551EC85D" w:rsidR="00B1554F" w:rsidRPr="000A361F" w:rsidRDefault="00C50CFF" w:rsidP="00B1554F">
            <w:pPr>
              <w:spacing w:before="60" w:after="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B1554F" w:rsidRPr="000A361F">
              <w:rPr>
                <w:rFonts w:ascii="Times New Roman" w:hAnsi="Times New Roman" w:cs="Times New Roman"/>
                <w:lang w:val="uk-UA"/>
              </w:rPr>
              <w:t xml:space="preserve"> днів по 8 годин на день</w:t>
            </w:r>
          </w:p>
          <w:p w14:paraId="116C986C" w14:textId="51C5BF61" w:rsidR="00B1554F" w:rsidRPr="000A361F" w:rsidRDefault="00B1554F" w:rsidP="00C50CFF">
            <w:pPr>
              <w:spacing w:before="60" w:after="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0A361F"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="00C50CFF">
              <w:rPr>
                <w:rFonts w:ascii="Times New Roman" w:hAnsi="Times New Roman" w:cs="Times New Roman"/>
                <w:lang w:val="uk-UA"/>
              </w:rPr>
              <w:t>12</w:t>
            </w:r>
            <w:r w:rsidRPr="000A361F">
              <w:rPr>
                <w:rFonts w:ascii="Times New Roman" w:hAnsi="Times New Roman" w:cs="Times New Roman"/>
                <w:lang w:val="uk-UA"/>
              </w:rPr>
              <w:t xml:space="preserve"> тижнів по 3-4 години </w:t>
            </w:r>
            <w:r w:rsidR="00F510B3" w:rsidRPr="000A361F">
              <w:rPr>
                <w:rFonts w:ascii="Times New Roman" w:hAnsi="Times New Roman" w:cs="Times New Roman"/>
                <w:lang w:val="uk-UA"/>
              </w:rPr>
              <w:t>на</w:t>
            </w:r>
            <w:r w:rsidRPr="000A361F">
              <w:rPr>
                <w:rFonts w:ascii="Times New Roman" w:hAnsi="Times New Roman" w:cs="Times New Roman"/>
                <w:lang w:val="uk-UA"/>
              </w:rPr>
              <w:t xml:space="preserve"> тиждень</w:t>
            </w:r>
          </w:p>
        </w:tc>
      </w:tr>
      <w:tr w:rsidR="00B1554F" w:rsidRPr="00F510B3" w14:paraId="67B20C46" w14:textId="77777777" w:rsidTr="00600882">
        <w:tc>
          <w:tcPr>
            <w:tcW w:w="2972" w:type="dxa"/>
          </w:tcPr>
          <w:p w14:paraId="7D9B145A" w14:textId="0C3C7E69" w:rsidR="00B1554F" w:rsidRPr="00591114" w:rsidRDefault="00B1554F" w:rsidP="00B1554F">
            <w:pPr>
              <w:tabs>
                <w:tab w:val="left" w:pos="449"/>
              </w:tabs>
              <w:spacing w:before="60" w:after="0" w:line="240" w:lineRule="auto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591114">
              <w:rPr>
                <w:rFonts w:ascii="Times New Roman" w:hAnsi="Times New Roman" w:cs="Times New Roman"/>
                <w:b/>
                <w:lang w:val="uk-UA"/>
              </w:rPr>
              <w:t>Сертифікація</w:t>
            </w:r>
            <w:r w:rsidR="00E635AB" w:rsidRPr="0059111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657" w:type="dxa"/>
          </w:tcPr>
          <w:p w14:paraId="4168AC98" w14:textId="60C24FE6" w:rsidR="00B1554F" w:rsidRPr="00591114" w:rsidRDefault="00B1554F" w:rsidP="0093533C">
            <w:pPr>
              <w:spacing w:before="60" w:after="120"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591114">
              <w:rPr>
                <w:rFonts w:ascii="Times New Roman" w:hAnsi="Times New Roman" w:cs="Times New Roman"/>
                <w:lang w:val="uk-UA"/>
              </w:rPr>
              <w:t>Заключний екзамен</w:t>
            </w:r>
            <w:r w:rsidR="00F510B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14:paraId="20496E88" w14:textId="36B2B95E" w:rsidR="00417879" w:rsidRPr="000A41DD" w:rsidRDefault="00417879" w:rsidP="00417879">
      <w:pPr>
        <w:pStyle w:val="aff2"/>
        <w:shd w:val="clear" w:color="auto" w:fill="2E74B5" w:themeFill="accent5" w:themeFillShade="BF"/>
        <w:rPr>
          <w:color w:val="FFFFFF" w:themeColor="background1"/>
          <w:sz w:val="32"/>
          <w:lang w:val="uk-UA"/>
        </w:rPr>
      </w:pPr>
      <w:r>
        <w:rPr>
          <w:color w:val="FFFFFF" w:themeColor="background1"/>
          <w:lang w:val="uk-UA"/>
        </w:rPr>
        <w:lastRenderedPageBreak/>
        <w:t xml:space="preserve">Попередні </w:t>
      </w:r>
      <w:r w:rsidR="00BD5DD8" w:rsidRPr="008E30A9">
        <w:rPr>
          <w:color w:val="FFFFFF" w:themeColor="background1"/>
          <w:lang w:val="ru-RU"/>
        </w:rPr>
        <w:t xml:space="preserve">&amp; </w:t>
      </w:r>
      <w:r w:rsidR="00F8788E">
        <w:rPr>
          <w:color w:val="FFFFFF" w:themeColor="background1"/>
          <w:lang w:val="uk-UA"/>
        </w:rPr>
        <w:t xml:space="preserve">рекомендовані </w:t>
      </w:r>
      <w:r w:rsidR="000833AF">
        <w:rPr>
          <w:color w:val="FFFFFF" w:themeColor="background1"/>
          <w:lang w:val="uk-UA"/>
        </w:rPr>
        <w:t>модулі</w:t>
      </w:r>
      <w:r w:rsidRPr="00417879">
        <w:rPr>
          <w:rFonts w:asciiTheme="minorHAnsi" w:eastAsia="Calibri" w:hAnsiTheme="minorHAnsi" w:cstheme="minorHAnsi"/>
          <w:b w:val="0"/>
          <w:smallCaps w:val="0"/>
          <w:color w:val="auto"/>
          <w:sz w:val="24"/>
          <w:szCs w:val="22"/>
          <w:lang w:val="uk-UA" w:eastAsia="uk-UA"/>
        </w:rPr>
        <w:t xml:space="preserve"> </w:t>
      </w:r>
    </w:p>
    <w:p w14:paraId="35F0D339" w14:textId="49BD846F" w:rsidR="001301FB" w:rsidRPr="0003332A" w:rsidRDefault="001301FB" w:rsidP="001301FB">
      <w:pPr>
        <w:spacing w:before="60" w:after="0"/>
        <w:jc w:val="left"/>
        <w:rPr>
          <w:rFonts w:ascii="Times New Roman" w:hAnsi="Times New Roman" w:cs="Times New Roman"/>
          <w:szCs w:val="24"/>
          <w:lang w:val="uk-UA"/>
        </w:rPr>
      </w:pPr>
      <w:r w:rsidRPr="00591114">
        <w:rPr>
          <w:rFonts w:ascii="Times New Roman" w:hAnsi="Times New Roman" w:cs="Times New Roman"/>
          <w:szCs w:val="24"/>
          <w:lang w:val="uk-UA"/>
        </w:rPr>
        <w:t xml:space="preserve">Сертифікати за наступними модулями </w:t>
      </w:r>
    </w:p>
    <w:p w14:paraId="71AF1D0C" w14:textId="3F439A9D" w:rsidR="005D0757" w:rsidRPr="005D0757" w:rsidRDefault="000833AF" w:rsidP="00600882">
      <w:pPr>
        <w:pStyle w:val="a"/>
        <w:numPr>
          <w:ilvl w:val="0"/>
          <w:numId w:val="3"/>
        </w:numPr>
        <w:spacing w:before="40" w:after="0" w:line="240" w:lineRule="auto"/>
        <w:ind w:left="714" w:hanging="357"/>
        <w:contextualSpacing w:val="0"/>
        <w:jc w:val="left"/>
        <w:rPr>
          <w:szCs w:val="24"/>
          <w:lang w:val="uk-UA"/>
        </w:rPr>
      </w:pPr>
      <w:r w:rsidRPr="001A67D5">
        <w:rPr>
          <w:rFonts w:ascii="Times New Roman" w:hAnsi="Times New Roman" w:cs="Times New Roman"/>
          <w:szCs w:val="24"/>
          <w:lang w:val="en-US"/>
        </w:rPr>
        <w:t>M</w:t>
      </w:r>
      <w:r w:rsidRPr="00F510B3">
        <w:rPr>
          <w:rFonts w:ascii="Times New Roman" w:hAnsi="Times New Roman" w:cs="Times New Roman"/>
          <w:szCs w:val="24"/>
          <w:lang w:val="ru-RU"/>
        </w:rPr>
        <w:t>0</w:t>
      </w:r>
      <w:r w:rsidR="005B5668">
        <w:rPr>
          <w:rFonts w:ascii="Times New Roman" w:hAnsi="Times New Roman" w:cs="Times New Roman"/>
          <w:szCs w:val="24"/>
          <w:lang w:val="uk-UA"/>
        </w:rPr>
        <w:t>5</w:t>
      </w:r>
      <w:r w:rsidRPr="00F510B3">
        <w:rPr>
          <w:rFonts w:ascii="Times New Roman" w:hAnsi="Times New Roman" w:cs="Times New Roman"/>
          <w:szCs w:val="24"/>
          <w:lang w:val="ru-RU"/>
        </w:rPr>
        <w:t xml:space="preserve"> </w:t>
      </w:r>
      <w:r w:rsidR="005B5668">
        <w:rPr>
          <w:rFonts w:ascii="Times New Roman" w:hAnsi="Times New Roman" w:cs="Times New Roman"/>
          <w:szCs w:val="24"/>
          <w:lang w:val="en-US"/>
        </w:rPr>
        <w:t>Presentations</w:t>
      </w:r>
    </w:p>
    <w:p w14:paraId="63A08634" w14:textId="37BA5201" w:rsidR="001301FB" w:rsidRPr="005D0757" w:rsidRDefault="005D0757" w:rsidP="005D0757">
      <w:pPr>
        <w:spacing w:before="60" w:after="0"/>
        <w:jc w:val="left"/>
        <w:rPr>
          <w:rFonts w:ascii="Times New Roman" w:hAnsi="Times New Roman" w:cs="Times New Roman"/>
          <w:szCs w:val="24"/>
          <w:lang w:val="uk-UA"/>
        </w:rPr>
      </w:pPr>
      <w:r w:rsidRPr="005D0757">
        <w:rPr>
          <w:rFonts w:ascii="Times New Roman" w:hAnsi="Times New Roman" w:cs="Times New Roman"/>
          <w:b/>
          <w:szCs w:val="24"/>
          <w:lang w:val="uk-UA"/>
        </w:rPr>
        <w:t>Або</w:t>
      </w:r>
      <w:r w:rsidRPr="005D0757">
        <w:rPr>
          <w:rFonts w:ascii="Times New Roman" w:hAnsi="Times New Roman" w:cs="Times New Roman"/>
          <w:szCs w:val="24"/>
          <w:lang w:val="uk-UA"/>
        </w:rPr>
        <w:t xml:space="preserve"> успішне проходження попереднього тестування</w:t>
      </w:r>
      <w:r w:rsidR="00F6044D">
        <w:rPr>
          <w:rFonts w:ascii="Times New Roman" w:hAnsi="Times New Roman" w:cs="Times New Roman"/>
          <w:szCs w:val="24"/>
          <w:lang w:val="uk-UA"/>
        </w:rPr>
        <w:t xml:space="preserve"> </w:t>
      </w:r>
    </w:p>
    <w:p w14:paraId="64E951DA" w14:textId="0F1A265B" w:rsidR="00C054F4" w:rsidRDefault="003E1333" w:rsidP="00C054F4">
      <w:pPr>
        <w:pStyle w:val="aff2"/>
        <w:shd w:val="clear" w:color="auto" w:fill="2E74B5" w:themeFill="accent5" w:themeFillShade="BF"/>
        <w:rPr>
          <w:color w:val="FFFFFF" w:themeColor="background1"/>
          <w:lang w:val="uk-UA"/>
        </w:rPr>
      </w:pPr>
      <w:r>
        <w:rPr>
          <w:color w:val="FFFFFF" w:themeColor="background1"/>
          <w:lang w:val="uk-UA"/>
        </w:rPr>
        <w:t>Зміст модуля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014184" w:rsidRPr="00271275" w14:paraId="6A025139" w14:textId="77777777" w:rsidTr="003B4C5E">
        <w:trPr>
          <w:trHeight w:val="727"/>
        </w:trPr>
        <w:tc>
          <w:tcPr>
            <w:tcW w:w="9629" w:type="dxa"/>
            <w:gridSpan w:val="2"/>
          </w:tcPr>
          <w:p w14:paraId="08957DA8" w14:textId="7F2F34FC" w:rsidR="00014184" w:rsidRPr="00FC2398" w:rsidRDefault="00014184" w:rsidP="00FC2398">
            <w:pPr>
              <w:shd w:val="clear" w:color="auto" w:fill="DAE9F6"/>
              <w:tabs>
                <w:tab w:val="left" w:pos="1016"/>
              </w:tabs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</w:pP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Тема 1 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ab/>
            </w:r>
            <w:r w:rsidR="005B5668" w:rsidRPr="005B5668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Планування презентації</w:t>
            </w:r>
          </w:p>
        </w:tc>
      </w:tr>
      <w:tr w:rsidR="00385850" w:rsidRPr="00EB42DA" w14:paraId="723C209F" w14:textId="77777777" w:rsidTr="00903200">
        <w:trPr>
          <w:trHeight w:val="3036"/>
        </w:trPr>
        <w:tc>
          <w:tcPr>
            <w:tcW w:w="2972" w:type="dxa"/>
          </w:tcPr>
          <w:p w14:paraId="297F9ADB" w14:textId="3423986A" w:rsidR="00385850" w:rsidRPr="00385850" w:rsidRDefault="00385850" w:rsidP="00557F6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Підготовка</w:t>
            </w:r>
          </w:p>
        </w:tc>
        <w:tc>
          <w:tcPr>
            <w:tcW w:w="6657" w:type="dxa"/>
          </w:tcPr>
          <w:p w14:paraId="053FEABB" w14:textId="76C4E7ED" w:rsidR="00385850" w:rsidRPr="00385850" w:rsidRDefault="00EB42DA" w:rsidP="001A1DB4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Розумінння</w:t>
            </w:r>
            <w:proofErr w:type="spellEnd"/>
            <w: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впливу</w:t>
            </w:r>
            <w:r w:rsidR="00385850"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основних факторів на дизайн презентації: основна ідея (задача), цільова аудиторія</w:t>
            </w:r>
            <w: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(вік, рівень освіти</w:t>
            </w:r>
            <w:r w:rsidR="00385850"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, спосіб поширення (презентація для виступу, для електронної пошти)</w:t>
            </w:r>
          </w:p>
          <w:p w14:paraId="001CB173" w14:textId="244C6E98" w:rsidR="00385850" w:rsidRPr="00385850" w:rsidRDefault="00EB42DA" w:rsidP="001A1DB4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Розуміння в</w:t>
            </w:r>
            <w:r w:rsidR="00385850"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плив</w:t>
            </w:r>
            <w: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у</w:t>
            </w:r>
            <w:r w:rsidR="00385850"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особливостей цільової аудиторії на планування презентації</w:t>
            </w:r>
          </w:p>
          <w:p w14:paraId="0B069909" w14:textId="743E3025" w:rsidR="00EB42DA" w:rsidRDefault="00EB42DA" w:rsidP="001A1DB4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Планування</w:t>
            </w:r>
            <w:r w:rsidRPr="00EB42DA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</w:t>
            </w:r>
            <w:r w:rsidRPr="00EB42DA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структури презентації </w:t>
            </w:r>
            <w:r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з урахуванням </w:t>
            </w:r>
            <w:r w:rsidRPr="00EB42DA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умов розповсюдження презентації</w:t>
            </w:r>
            <w:r w:rsidRPr="00EB42DA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</w:t>
            </w:r>
          </w:p>
          <w:p w14:paraId="1F649F33" w14:textId="216717BE" w:rsidR="00385850" w:rsidRPr="00385850" w:rsidRDefault="00385850" w:rsidP="001A1DB4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Використання необхідного технічного забезпечення для проведення презентації (</w:t>
            </w:r>
            <w:proofErr w:type="spellStart"/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відеообладнання</w:t>
            </w:r>
            <w:proofErr w:type="spellEnd"/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, аудіо обладнання, презентаційні аксесуари, підключення)</w:t>
            </w:r>
          </w:p>
        </w:tc>
      </w:tr>
      <w:tr w:rsidR="00C30A2F" w:rsidRPr="00EB42DA" w14:paraId="683FAECB" w14:textId="77777777" w:rsidTr="00C30A2F">
        <w:trPr>
          <w:trHeight w:val="1774"/>
        </w:trPr>
        <w:tc>
          <w:tcPr>
            <w:tcW w:w="2972" w:type="dxa"/>
          </w:tcPr>
          <w:p w14:paraId="0FD1EE5E" w14:textId="200D5349" w:rsidR="00C30A2F" w:rsidRPr="00385850" w:rsidRDefault="00C30A2F" w:rsidP="00557F6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Розробка структури презентації</w:t>
            </w:r>
          </w:p>
        </w:tc>
        <w:tc>
          <w:tcPr>
            <w:tcW w:w="6657" w:type="dxa"/>
          </w:tcPr>
          <w:p w14:paraId="69AFBDEE" w14:textId="55AED22A" w:rsidR="00C30A2F" w:rsidRPr="00385850" w:rsidRDefault="00C30A2F" w:rsidP="001A1DB4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Робота з </w:t>
            </w:r>
            <w:r w:rsid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контентом</w:t>
            </w: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презентації</w:t>
            </w:r>
          </w:p>
          <w:p w14:paraId="33A42284" w14:textId="199880BB" w:rsidR="00C30A2F" w:rsidRPr="00385850" w:rsidRDefault="00C30A2F" w:rsidP="001A1DB4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Визначення стилю презентації</w:t>
            </w:r>
            <w:r w:rsid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, використання </w:t>
            </w:r>
            <w:proofErr w:type="spellStart"/>
            <w:r w:rsid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мудбордів</w:t>
            </w:r>
            <w:proofErr w:type="spellEnd"/>
          </w:p>
          <w:p w14:paraId="2A8C477E" w14:textId="77777777" w:rsidR="00C30A2F" w:rsidRPr="00385850" w:rsidRDefault="00C30A2F" w:rsidP="001A1DB4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Робота зі </w:t>
            </w:r>
            <w:proofErr w:type="spellStart"/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сторібордом</w:t>
            </w:r>
            <w:proofErr w:type="spellEnd"/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. Планування тривалості презентації</w:t>
            </w:r>
          </w:p>
          <w:p w14:paraId="03B23FA1" w14:textId="36B2D614" w:rsidR="00C30A2F" w:rsidRPr="00385850" w:rsidRDefault="00C30A2F" w:rsidP="001A1DB4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Розуміння аспектів виступу з презентацією. Розуміння важливості обмежень щодо рівня деталізації графічних об'єктів та тексту.</w:t>
            </w:r>
          </w:p>
        </w:tc>
      </w:tr>
      <w:tr w:rsidR="00C30A2F" w:rsidRPr="00EB42DA" w14:paraId="065A92EA" w14:textId="77777777" w:rsidTr="00C24B24">
        <w:tc>
          <w:tcPr>
            <w:tcW w:w="2972" w:type="dxa"/>
          </w:tcPr>
          <w:p w14:paraId="220ADE3A" w14:textId="738FE89E" w:rsidR="00C30A2F" w:rsidRPr="00385850" w:rsidRDefault="00A32138" w:rsidP="00557F6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Принципи д</w:t>
            </w:r>
            <w:r w:rsidR="00C30A2F" w:rsidRPr="00385850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изайн</w:t>
            </w:r>
            <w:r w:rsidRPr="00385850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>у</w:t>
            </w:r>
            <w:r w:rsidR="00C30A2F" w:rsidRPr="00385850">
              <w:rPr>
                <w:rFonts w:ascii="Times New Roman" w:hAnsi="Times New Roman" w:cs="Times New Roman"/>
                <w:b/>
                <w:color w:val="FF0000"/>
                <w:szCs w:val="24"/>
                <w:lang w:val="uk-UA"/>
              </w:rPr>
              <w:t xml:space="preserve"> презентації</w:t>
            </w:r>
          </w:p>
        </w:tc>
        <w:tc>
          <w:tcPr>
            <w:tcW w:w="6657" w:type="dxa"/>
          </w:tcPr>
          <w:p w14:paraId="64E5464A" w14:textId="72DBDAA0" w:rsidR="00C30A2F" w:rsidRPr="00385850" w:rsidRDefault="00C30A2F" w:rsidP="00C30A2F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Розуміти принцип</w:t>
            </w:r>
            <w:r w:rsidR="00A32138"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ів </w:t>
            </w: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ефективн</w:t>
            </w:r>
            <w:r w:rsidR="00A32138"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ого</w:t>
            </w: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представлення інформації: розташування та вирівнювання об’єктів, підбір якісного контенту, колірної палітри, </w:t>
            </w:r>
            <w:proofErr w:type="spellStart"/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типографіки</w:t>
            </w:r>
            <w:proofErr w:type="spellEnd"/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, дотримання єдиного стилю оформлення презентації</w:t>
            </w:r>
          </w:p>
          <w:p w14:paraId="15FC2D17" w14:textId="5DC71BA2" w:rsidR="00C30A2F" w:rsidRPr="00385850" w:rsidRDefault="00A32138" w:rsidP="00C30A2F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19" w:hanging="283"/>
              <w:jc w:val="left"/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</w:pPr>
            <w:r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>Розуміння принципів</w:t>
            </w:r>
            <w:r w:rsidR="00C30A2F" w:rsidRPr="00385850">
              <w:rPr>
                <w:rFonts w:ascii="Times New Roman" w:hAnsi="Times New Roman" w:cs="Times New Roman"/>
                <w:color w:val="FF0000"/>
                <w:szCs w:val="24"/>
                <w:lang w:val="uk-UA"/>
              </w:rPr>
              <w:t xml:space="preserve"> інклюзивного дизайну: розмір шрифту, альтернативний текст, кольори, контраст, обмеження анімації та переходів.</w:t>
            </w:r>
          </w:p>
        </w:tc>
      </w:tr>
      <w:tr w:rsidR="00C24B24" w:rsidRPr="00304293" w14:paraId="4D3C12AD" w14:textId="77777777" w:rsidTr="00EC62B6">
        <w:trPr>
          <w:trHeight w:val="437"/>
        </w:trPr>
        <w:tc>
          <w:tcPr>
            <w:tcW w:w="9629" w:type="dxa"/>
            <w:gridSpan w:val="2"/>
          </w:tcPr>
          <w:p w14:paraId="5B0440F0" w14:textId="303ED334" w:rsidR="00C24B24" w:rsidRPr="00687CEB" w:rsidRDefault="00C24B24">
            <w:pPr>
              <w:shd w:val="clear" w:color="auto" w:fill="DAE9F6"/>
              <w:tabs>
                <w:tab w:val="left" w:pos="1016"/>
              </w:tabs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ru-RU"/>
              </w:rPr>
            </w:pP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2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 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ab/>
            </w:r>
            <w:r w:rsidR="00F6044D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Шаблони оформлення</w:t>
            </w:r>
          </w:p>
        </w:tc>
      </w:tr>
      <w:tr w:rsidR="00C24B24" w:rsidRPr="00EB42DA" w14:paraId="5794219A" w14:textId="77777777" w:rsidTr="00EC62B6">
        <w:tc>
          <w:tcPr>
            <w:tcW w:w="2972" w:type="dxa"/>
          </w:tcPr>
          <w:p w14:paraId="14A55F60" w14:textId="1519BCA4" w:rsidR="00C24B24" w:rsidRPr="0003332A" w:rsidRDefault="00557F64" w:rsidP="006673F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2.1 </w:t>
            </w:r>
            <w:r w:rsidR="006673F4">
              <w:rPr>
                <w:rFonts w:ascii="Times New Roman" w:hAnsi="Times New Roman" w:cs="Times New Roman"/>
                <w:b/>
                <w:szCs w:val="24"/>
                <w:lang w:val="uk-UA"/>
              </w:rPr>
              <w:t>Зразок</w:t>
            </w:r>
            <w:r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слайдів</w:t>
            </w:r>
          </w:p>
        </w:tc>
        <w:tc>
          <w:tcPr>
            <w:tcW w:w="6657" w:type="dxa"/>
          </w:tcPr>
          <w:p w14:paraId="4A431B01" w14:textId="52880684" w:rsidR="006673F4" w:rsidRDefault="006673F4" w:rsidP="006673F4">
            <w:pPr>
              <w:pStyle w:val="a"/>
              <w:tabs>
                <w:tab w:val="left" w:pos="1468"/>
              </w:tabs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Встав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лення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нового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зразка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слайд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ів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, створення нового макету.</w:t>
            </w:r>
          </w:p>
          <w:p w14:paraId="476ED423" w14:textId="21793034" w:rsidR="00F6044D" w:rsidRPr="006673F4" w:rsidRDefault="00F6044D" w:rsidP="006673F4">
            <w:pPr>
              <w:pStyle w:val="a"/>
              <w:tabs>
                <w:tab w:val="left" w:pos="1468"/>
              </w:tabs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Вставлення різних типів заповнювачів</w:t>
            </w:r>
          </w:p>
          <w:p w14:paraId="3BE20821" w14:textId="2B46C0B0" w:rsidR="006673F4" w:rsidRDefault="006673F4" w:rsidP="006673F4">
            <w:pPr>
              <w:pStyle w:val="a"/>
              <w:tabs>
                <w:tab w:val="left" w:pos="1468"/>
              </w:tabs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Редагування макетів </w:t>
            </w:r>
            <w:r w:rsidR="00F6044D">
              <w:rPr>
                <w:rFonts w:ascii="Times New Roman" w:hAnsi="Times New Roman" w:cs="Times New Roman"/>
                <w:szCs w:val="24"/>
                <w:lang w:val="uk-UA"/>
              </w:rPr>
              <w:t>зразка</w:t>
            </w:r>
            <w:r w:rsidR="00F6044D"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слайдів: </w:t>
            </w:r>
            <w:r w:rsidR="00F6044D">
              <w:rPr>
                <w:rFonts w:ascii="Times New Roman" w:hAnsi="Times New Roman" w:cs="Times New Roman"/>
                <w:szCs w:val="24"/>
                <w:lang w:val="uk-UA"/>
              </w:rPr>
              <w:t>форматування маркерів списку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 w:rsidR="00F6044D" w:rsidRPr="006673F4">
              <w:rPr>
                <w:rFonts w:ascii="Times New Roman" w:hAnsi="Times New Roman" w:cs="Times New Roman"/>
                <w:szCs w:val="24"/>
                <w:lang w:val="uk-UA"/>
              </w:rPr>
              <w:t>кол</w:t>
            </w:r>
            <w:r w:rsidR="00F6044D">
              <w:rPr>
                <w:rFonts w:ascii="Times New Roman" w:hAnsi="Times New Roman" w:cs="Times New Roman"/>
                <w:szCs w:val="24"/>
                <w:lang w:val="uk-UA"/>
              </w:rPr>
              <w:t>ьору</w:t>
            </w:r>
            <w:r w:rsidR="00F6044D"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фону та </w:t>
            </w:r>
            <w:r w:rsidR="00F6044D" w:rsidRPr="006673F4">
              <w:rPr>
                <w:rFonts w:ascii="Times New Roman" w:hAnsi="Times New Roman" w:cs="Times New Roman"/>
                <w:szCs w:val="24"/>
                <w:lang w:val="uk-UA"/>
              </w:rPr>
              <w:t>ефект</w:t>
            </w:r>
            <w:r w:rsidR="00F6044D">
              <w:rPr>
                <w:rFonts w:ascii="Times New Roman" w:hAnsi="Times New Roman" w:cs="Times New Roman"/>
                <w:szCs w:val="24"/>
                <w:lang w:val="uk-UA"/>
              </w:rPr>
              <w:t>ів</w:t>
            </w:r>
            <w:r w:rsidR="00F6044D"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заповнення, позиція заповнювача, видалення заповнювача, назва.</w:t>
            </w:r>
          </w:p>
          <w:p w14:paraId="75DF0161" w14:textId="50F81F42" w:rsidR="00F6044D" w:rsidRDefault="00F6044D" w:rsidP="006673F4">
            <w:pPr>
              <w:pStyle w:val="a"/>
              <w:tabs>
                <w:tab w:val="left" w:pos="1468"/>
              </w:tabs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Редагування колірної схеми зразка слайдів.</w:t>
            </w:r>
          </w:p>
          <w:p w14:paraId="7FE6E2B4" w14:textId="5A9FD8AA" w:rsidR="00C24B24" w:rsidRPr="006673F4" w:rsidRDefault="006673F4" w:rsidP="006673F4">
            <w:pPr>
              <w:pStyle w:val="a"/>
              <w:tabs>
                <w:tab w:val="left" w:pos="1468"/>
              </w:tabs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Застосування спеціального зразка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слайдів до вказаних слайдів.</w:t>
            </w:r>
            <w:r w:rsidR="00F6044D">
              <w:rPr>
                <w:rFonts w:ascii="Times New Roman" w:hAnsi="Times New Roman" w:cs="Times New Roman"/>
                <w:szCs w:val="24"/>
                <w:lang w:val="uk-UA"/>
              </w:rPr>
              <w:t xml:space="preserve"> Використання декількох зразків слайдів в презентації.</w:t>
            </w:r>
          </w:p>
        </w:tc>
      </w:tr>
      <w:tr w:rsidR="006C02F7" w:rsidRPr="00EB42DA" w14:paraId="320CA521" w14:textId="77777777" w:rsidTr="00EC62B6">
        <w:tc>
          <w:tcPr>
            <w:tcW w:w="2972" w:type="dxa"/>
          </w:tcPr>
          <w:p w14:paraId="1E6BAEE6" w14:textId="31548BBF" w:rsidR="006C02F7" w:rsidRDefault="00557F64" w:rsidP="00217637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lastRenderedPageBreak/>
              <w:t>2.2 Шаблони</w:t>
            </w:r>
            <w:r w:rsidR="00F6044D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і теми</w:t>
            </w:r>
          </w:p>
        </w:tc>
        <w:tc>
          <w:tcPr>
            <w:tcW w:w="6657" w:type="dxa"/>
          </w:tcPr>
          <w:p w14:paraId="49A9C123" w14:textId="545AE073" w:rsidR="00F6044D" w:rsidRDefault="006673F4" w:rsidP="006673F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Створення нового шаблону</w:t>
            </w:r>
          </w:p>
          <w:p w14:paraId="155ABC87" w14:textId="376565FE" w:rsidR="006673F4" w:rsidRDefault="00F6044D" w:rsidP="006673F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Створення нової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6673F4" w:rsidRPr="006673F4">
              <w:rPr>
                <w:rFonts w:ascii="Times New Roman" w:hAnsi="Times New Roman" w:cs="Times New Roman"/>
                <w:szCs w:val="24"/>
                <w:lang w:val="uk-UA"/>
              </w:rPr>
              <w:t>теми.</w:t>
            </w:r>
          </w:p>
          <w:p w14:paraId="24217184" w14:textId="054A7AEE" w:rsidR="00753016" w:rsidRPr="006673F4" w:rsidRDefault="006673F4" w:rsidP="006673F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Збереження презентації як шаблону, редагування шаблону, теми.</w:t>
            </w:r>
          </w:p>
        </w:tc>
      </w:tr>
      <w:tr w:rsidR="00651E12" w:rsidRPr="00EB42DA" w14:paraId="49AFE42B" w14:textId="77777777" w:rsidTr="00FE4A46">
        <w:trPr>
          <w:trHeight w:val="437"/>
        </w:trPr>
        <w:tc>
          <w:tcPr>
            <w:tcW w:w="9629" w:type="dxa"/>
            <w:gridSpan w:val="2"/>
          </w:tcPr>
          <w:p w14:paraId="43AC7276" w14:textId="44830B40" w:rsidR="00651E12" w:rsidRPr="00FC2398" w:rsidRDefault="00651E12" w:rsidP="00651E12">
            <w:pPr>
              <w:shd w:val="clear" w:color="auto" w:fill="DAE9F6"/>
              <w:tabs>
                <w:tab w:val="left" w:pos="1016"/>
              </w:tabs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</w:pP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3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 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ab/>
            </w:r>
            <w:r w:rsidR="005B5668" w:rsidRPr="005B5668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Графічні об’єкти</w:t>
            </w:r>
            <w:r w:rsidR="00E66F3B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 та діаграми</w:t>
            </w:r>
          </w:p>
        </w:tc>
      </w:tr>
      <w:tr w:rsidR="00E66F3B" w:rsidRPr="00EB42DA" w14:paraId="62A97C35" w14:textId="77777777" w:rsidTr="00FE4A46">
        <w:tc>
          <w:tcPr>
            <w:tcW w:w="2972" w:type="dxa"/>
            <w:vMerge w:val="restart"/>
          </w:tcPr>
          <w:p w14:paraId="7BD13483" w14:textId="37190EC1" w:rsidR="00E66F3B" w:rsidRPr="0003332A" w:rsidRDefault="00E66F3B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>3.1 Фор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матування фігур та зображень</w:t>
            </w:r>
          </w:p>
        </w:tc>
        <w:tc>
          <w:tcPr>
            <w:tcW w:w="6657" w:type="dxa"/>
          </w:tcPr>
          <w:p w14:paraId="66221E0E" w14:textId="1D1CF072" w:rsidR="00E66F3B" w:rsidRPr="006673F4" w:rsidRDefault="00E66F3B" w:rsidP="006673F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Застосувати фонові ефекти заповнення до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графічного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об’єкта.</w:t>
            </w:r>
          </w:p>
          <w:p w14:paraId="45E7F0FA" w14:textId="7A40FFDB" w:rsidR="00E66F3B" w:rsidRPr="006673F4" w:rsidRDefault="00E66F3B" w:rsidP="006673F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Застосувати ефект прозорості до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графічного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об’єкта.</w:t>
            </w:r>
          </w:p>
          <w:p w14:paraId="24229EDC" w14:textId="0048C3CD" w:rsidR="00E66F3B" w:rsidRPr="006673F4" w:rsidRDefault="00E66F3B" w:rsidP="006673F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Застосувати тривимірний ефект та параметри до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графічного 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об’єкта.</w:t>
            </w:r>
          </w:p>
          <w:p w14:paraId="16B79061" w14:textId="14BE1A64" w:rsidR="00E66F3B" w:rsidRPr="006673F4" w:rsidRDefault="00E66F3B" w:rsidP="006673F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Застосувати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стиль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графічного 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об’єкта до іншого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графічного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об’єкта.</w:t>
            </w:r>
          </w:p>
          <w:p w14:paraId="5B86EFC7" w14:textId="1860D0BE" w:rsidR="00E66F3B" w:rsidRPr="00024282" w:rsidRDefault="00E66F3B" w:rsidP="00F6044D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Змінювати форматування за замовчуванням для нового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графічного 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об’єкта.</w:t>
            </w:r>
          </w:p>
        </w:tc>
      </w:tr>
      <w:tr w:rsidR="00E66F3B" w:rsidRPr="00EB42DA" w14:paraId="4924F052" w14:textId="77777777" w:rsidTr="00FE4A46">
        <w:tc>
          <w:tcPr>
            <w:tcW w:w="2972" w:type="dxa"/>
            <w:vMerge/>
          </w:tcPr>
          <w:p w14:paraId="75DC9EA2" w14:textId="5757CAB8" w:rsidR="00E66F3B" w:rsidRDefault="00E66F3B" w:rsidP="00557F6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6657" w:type="dxa"/>
          </w:tcPr>
          <w:p w14:paraId="5207FC9C" w14:textId="77777777" w:rsidR="00E66F3B" w:rsidRPr="006673F4" w:rsidRDefault="00E66F3B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Налаштування зображення, яскравості та контрасту.</w:t>
            </w:r>
          </w:p>
          <w:p w14:paraId="29F6F899" w14:textId="30F7AE80" w:rsidR="00E66F3B" w:rsidRPr="00DC7A3F" w:rsidRDefault="00E66F3B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Відображення зображення, зображення у відтінках сірого, чорного та білого, форматі вимивання.</w:t>
            </w:r>
          </w:p>
          <w:p w14:paraId="2BBE9348" w14:textId="7D70EF96" w:rsidR="00E66F3B" w:rsidRDefault="00E66F3B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Зміна кольорів на зображенні. Віднов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лення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 xml:space="preserve"> оригінал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ів </w:t>
            </w:r>
            <w:r w:rsidRPr="006673F4">
              <w:rPr>
                <w:rFonts w:ascii="Times New Roman" w:hAnsi="Times New Roman" w:cs="Times New Roman"/>
                <w:szCs w:val="24"/>
                <w:lang w:val="uk-UA"/>
              </w:rPr>
              <w:t>кольорів на зображенні.</w:t>
            </w:r>
          </w:p>
        </w:tc>
      </w:tr>
      <w:tr w:rsidR="0045560E" w:rsidRPr="00271275" w14:paraId="30F61DEE" w14:textId="77777777" w:rsidTr="00FE4A46">
        <w:tc>
          <w:tcPr>
            <w:tcW w:w="2972" w:type="dxa"/>
          </w:tcPr>
          <w:p w14:paraId="35D738AE" w14:textId="373FFF6C" w:rsidR="0045560E" w:rsidRDefault="00557F6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>3.</w:t>
            </w:r>
            <w:r w:rsidR="00E66F3B">
              <w:rPr>
                <w:rFonts w:ascii="Times New Roman" w:hAnsi="Times New Roman" w:cs="Times New Roman"/>
                <w:b/>
                <w:szCs w:val="24"/>
                <w:lang w:val="uk-UA"/>
              </w:rPr>
              <w:t>2</w:t>
            </w:r>
            <w:r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Робота з </w:t>
            </w:r>
            <w:r w:rsidR="00F6044D">
              <w:rPr>
                <w:rFonts w:ascii="Times New Roman" w:hAnsi="Times New Roman" w:cs="Times New Roman"/>
                <w:b/>
                <w:szCs w:val="24"/>
                <w:lang w:val="uk-UA"/>
              </w:rPr>
              <w:t>графічними об’єктами</w:t>
            </w:r>
          </w:p>
        </w:tc>
        <w:tc>
          <w:tcPr>
            <w:tcW w:w="6657" w:type="dxa"/>
          </w:tcPr>
          <w:p w14:paraId="33DA8060" w14:textId="77777777" w:rsidR="00DC7A3F" w:rsidRPr="00DC7A3F" w:rsidRDefault="00DC7A3F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Відображення, приховування лінійки, сітки та направляючих. Переміщення путівників. Увімкнення, вимкнення прив’язки об’єктів до сітки.</w:t>
            </w:r>
          </w:p>
          <w:p w14:paraId="7C630475" w14:textId="26FBF194" w:rsidR="00DC7A3F" w:rsidRPr="00DC7A3F" w:rsidRDefault="00DC7A3F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Розташування графічного об’єкта (зображення, фотографії, </w:t>
            </w:r>
            <w:r w:rsidR="00F6044D">
              <w:rPr>
                <w:rFonts w:ascii="Times New Roman" w:hAnsi="Times New Roman" w:cs="Times New Roman"/>
                <w:szCs w:val="24"/>
                <w:lang w:val="uk-UA"/>
              </w:rPr>
              <w:t>фігури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) на слайді, з використанням вказан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их 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горизонтальн</w:t>
            </w:r>
            <w:r w:rsidR="00F6044D">
              <w:rPr>
                <w:rFonts w:ascii="Times New Roman" w:hAnsi="Times New Roman" w:cs="Times New Roman"/>
                <w:szCs w:val="24"/>
                <w:lang w:val="uk-UA"/>
              </w:rPr>
              <w:t>их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та </w:t>
            </w:r>
            <w:r w:rsidR="00F6044D" w:rsidRPr="00DC7A3F">
              <w:rPr>
                <w:rFonts w:ascii="Times New Roman" w:hAnsi="Times New Roman" w:cs="Times New Roman"/>
                <w:szCs w:val="24"/>
                <w:lang w:val="uk-UA"/>
              </w:rPr>
              <w:t>вертикальн</w:t>
            </w:r>
            <w:r w:rsidR="00F6044D">
              <w:rPr>
                <w:rFonts w:ascii="Times New Roman" w:hAnsi="Times New Roman" w:cs="Times New Roman"/>
                <w:szCs w:val="24"/>
                <w:lang w:val="uk-UA"/>
              </w:rPr>
              <w:t>их</w:t>
            </w:r>
            <w:r w:rsidR="00F6044D"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координат.</w:t>
            </w:r>
          </w:p>
          <w:p w14:paraId="7DAEEB3F" w14:textId="77777777" w:rsidR="00DC7A3F" w:rsidRPr="00DC7A3F" w:rsidRDefault="00DC7A3F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Додавання, зміна, видалення альтернативного тексту.</w:t>
            </w:r>
          </w:p>
          <w:p w14:paraId="3A83BBB6" w14:textId="014598A8" w:rsidR="00DC7A3F" w:rsidRPr="00DC7A3F" w:rsidRDefault="00DC7A3F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Розподіл вибраних графічних об’єктів горизонтально, вертикально відносно слайда</w:t>
            </w:r>
            <w:r w:rsidR="00385850">
              <w:rPr>
                <w:rFonts w:ascii="Times New Roman" w:hAnsi="Times New Roman" w:cs="Times New Roman"/>
                <w:szCs w:val="24"/>
                <w:lang w:val="uk-UA"/>
              </w:rPr>
              <w:t xml:space="preserve"> та </w:t>
            </w:r>
            <w:r w:rsidR="00385850" w:rsidRPr="00DC7A3F">
              <w:rPr>
                <w:rFonts w:ascii="Times New Roman" w:hAnsi="Times New Roman" w:cs="Times New Roman"/>
                <w:szCs w:val="24"/>
                <w:lang w:val="uk-UA"/>
              </w:rPr>
              <w:t>інших графічних об’єктів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214F478C" w14:textId="6C86D0AF" w:rsidR="00DC7A3F" w:rsidRPr="00DC7A3F" w:rsidRDefault="00DC7A3F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Обтинання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графічного об’єкта.</w:t>
            </w:r>
          </w:p>
          <w:p w14:paraId="797876EF" w14:textId="77777777" w:rsidR="00DC7A3F" w:rsidRPr="00DC7A3F" w:rsidRDefault="00DC7A3F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Перетворення зображення на намальований об'єкт і редагування цього об'єкта. </w:t>
            </w:r>
          </w:p>
          <w:p w14:paraId="135D130D" w14:textId="6852D1FA" w:rsidR="00DC7A3F" w:rsidRPr="00DC7A3F" w:rsidRDefault="00DC7A3F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Збереження графічного об’єкта у різних форматах, наприклад: </w:t>
            </w:r>
            <w:proofErr w:type="spellStart"/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bmp</w:t>
            </w:r>
            <w:proofErr w:type="spellEnd"/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gif</w:t>
            </w:r>
            <w:proofErr w:type="spellEnd"/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jpeg</w:t>
            </w:r>
            <w:proofErr w:type="spellEnd"/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png</w:t>
            </w:r>
            <w:proofErr w:type="spellEnd"/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1CA6401B" w14:textId="6CF086C3" w:rsidR="00DC7A3F" w:rsidRPr="00DC7A3F" w:rsidRDefault="00DC7A3F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Фонова графіка на слайді</w:t>
            </w:r>
          </w:p>
        </w:tc>
      </w:tr>
      <w:tr w:rsidR="00390D59" w:rsidRPr="001A6711" w14:paraId="3CC2BD90" w14:textId="77777777" w:rsidTr="00F31334">
        <w:tc>
          <w:tcPr>
            <w:tcW w:w="2972" w:type="dxa"/>
            <w:vMerge w:val="restart"/>
          </w:tcPr>
          <w:p w14:paraId="16191CC9" w14:textId="6C7DBAE2" w:rsidR="00390D59" w:rsidRPr="0003332A" w:rsidRDefault="00390D59" w:rsidP="00CF4C28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3.3</w:t>
            </w:r>
            <w:r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Використання 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графіків та </w:t>
            </w:r>
            <w:r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>діаграм</w:t>
            </w:r>
          </w:p>
        </w:tc>
        <w:tc>
          <w:tcPr>
            <w:tcW w:w="6657" w:type="dxa"/>
          </w:tcPr>
          <w:p w14:paraId="3B166E57" w14:textId="542DDE47" w:rsidR="00390D59" w:rsidRPr="00DC7A3F" w:rsidRDefault="00390D59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Форматування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заголовку діаграми, легенди, міток даних, осей.</w:t>
            </w:r>
          </w:p>
          <w:p w14:paraId="6693D6E5" w14:textId="77777777" w:rsidR="00390D59" w:rsidRPr="00DC7A3F" w:rsidRDefault="00390D59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Зміна типу діаграми для визначеного ряду даних.</w:t>
            </w:r>
          </w:p>
          <w:p w14:paraId="58276119" w14:textId="6845F8F8" w:rsidR="00390D59" w:rsidRPr="00DC7A3F" w:rsidRDefault="00390D59" w:rsidP="001A1DB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Зміна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відступу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, перекриття між стовпцями,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рядами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в діаграмі.</w:t>
            </w:r>
          </w:p>
          <w:p w14:paraId="79C4E3EE" w14:textId="7B936CFE" w:rsidR="00390D59" w:rsidRPr="00DC7A3F" w:rsidRDefault="00390D59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Форматування стовпців,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рядів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та інших ділянок діаграми для відображення зображення.</w:t>
            </w:r>
          </w:p>
          <w:p w14:paraId="4E7C67E7" w14:textId="77777777" w:rsidR="00390D59" w:rsidRDefault="00390D59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Зміна шкали значення осі: мінім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альне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максимальне число для відображення, основний інтервал між наміченими числами в діаграмі.</w:t>
            </w:r>
          </w:p>
          <w:p w14:paraId="71D969F5" w14:textId="10AAF2DD" w:rsidR="00390D59" w:rsidRPr="00024282" w:rsidRDefault="00390D59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F3404">
              <w:rPr>
                <w:rFonts w:ascii="Times New Roman" w:hAnsi="Times New Roman" w:cs="Times New Roman"/>
                <w:szCs w:val="24"/>
                <w:lang w:val="uk-UA"/>
              </w:rPr>
              <w:t>Вставлення зв’язаної діаграми Excel</w:t>
            </w:r>
          </w:p>
        </w:tc>
      </w:tr>
      <w:tr w:rsidR="00390D59" w:rsidRPr="00EB42DA" w14:paraId="490BBC01" w14:textId="77777777" w:rsidTr="00F31334">
        <w:tc>
          <w:tcPr>
            <w:tcW w:w="2972" w:type="dxa"/>
            <w:vMerge/>
          </w:tcPr>
          <w:p w14:paraId="07FE1E4C" w14:textId="3DB9D2F0" w:rsidR="00390D59" w:rsidRPr="00B436C2" w:rsidRDefault="00390D59" w:rsidP="00B23473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6657" w:type="dxa"/>
          </w:tcPr>
          <w:p w14:paraId="653D0F01" w14:textId="4BECE7FE" w:rsidR="00390D59" w:rsidRPr="00DC7A3F" w:rsidRDefault="00390D59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графіків з використанням вбудованих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ів чи інших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доступн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их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інструмент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ів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 для малювання, такі як: блок-схема, цикл,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піраміда.</w:t>
            </w:r>
          </w:p>
          <w:p w14:paraId="7275979D" w14:textId="30A89C1E" w:rsidR="00390D59" w:rsidRPr="00DC7A3F" w:rsidRDefault="00390D59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Додавання, переміщення, видалення фігур на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графіку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3ADCF0B9" w14:textId="244664B6" w:rsidR="00390D59" w:rsidRPr="00472D01" w:rsidRDefault="00390D59" w:rsidP="00DC7A3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Додавання, зміна, видалення з'єднувачів на блок-схемі.</w:t>
            </w:r>
          </w:p>
        </w:tc>
      </w:tr>
      <w:tr w:rsidR="005B5668" w:rsidRPr="00EB42DA" w14:paraId="738F5B89" w14:textId="77777777" w:rsidTr="001A1DB4">
        <w:trPr>
          <w:trHeight w:val="437"/>
        </w:trPr>
        <w:tc>
          <w:tcPr>
            <w:tcW w:w="9629" w:type="dxa"/>
            <w:gridSpan w:val="2"/>
          </w:tcPr>
          <w:p w14:paraId="44A7C723" w14:textId="2742AC96" w:rsidR="005B5668" w:rsidRPr="00FC2398" w:rsidRDefault="005B5668" w:rsidP="00557F64">
            <w:pPr>
              <w:shd w:val="clear" w:color="auto" w:fill="DAE9F6"/>
              <w:tabs>
                <w:tab w:val="left" w:pos="1016"/>
              </w:tabs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</w:pP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Тема </w:t>
            </w:r>
            <w:r w:rsidR="00E66F3B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ru-RU"/>
              </w:rPr>
              <w:t>4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 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ab/>
            </w:r>
            <w:r w:rsidR="00B436C2" w:rsidRPr="00B436C2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Анімація та мультимедійні дані</w:t>
            </w:r>
          </w:p>
        </w:tc>
      </w:tr>
      <w:tr w:rsidR="005B5668" w:rsidRPr="00EB42DA" w14:paraId="72E8778C" w14:textId="77777777" w:rsidTr="001A1DB4">
        <w:tc>
          <w:tcPr>
            <w:tcW w:w="2972" w:type="dxa"/>
          </w:tcPr>
          <w:p w14:paraId="5DB77E18" w14:textId="230B6257" w:rsidR="005B5668" w:rsidRPr="0003332A" w:rsidRDefault="00E66F3B" w:rsidP="001A1DB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4</w:t>
            </w:r>
            <w:r w:rsidR="00557F64"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>.1 Аудіо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та </w:t>
            </w:r>
            <w:r w:rsidR="00557F64"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>відео</w:t>
            </w:r>
          </w:p>
        </w:tc>
        <w:tc>
          <w:tcPr>
            <w:tcW w:w="6657" w:type="dxa"/>
          </w:tcPr>
          <w:p w14:paraId="7203ECD4" w14:textId="77777777" w:rsidR="00DC7A3F" w:rsidRPr="00DC7A3F" w:rsidRDefault="00DC7A3F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Вставка онлайн-відео в слайд.</w:t>
            </w:r>
          </w:p>
          <w:p w14:paraId="1BA16C17" w14:textId="77777777" w:rsidR="00DC7A3F" w:rsidRPr="00DC7A3F" w:rsidRDefault="00DC7A3F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Вставка відео, яке автоматично відтворюється при натисканні мишею.</w:t>
            </w:r>
          </w:p>
          <w:p w14:paraId="1ABC7790" w14:textId="77777777" w:rsidR="00DC7A3F" w:rsidRPr="00DC7A3F" w:rsidRDefault="00DC7A3F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Вставка аудіо, яке автоматично відтворюється при натисканні мишею.</w:t>
            </w:r>
          </w:p>
          <w:p w14:paraId="4B43948C" w14:textId="77777777" w:rsidR="00DC7A3F" w:rsidRPr="00DC7A3F" w:rsidRDefault="00DC7A3F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Створення аудіозапису.</w:t>
            </w:r>
          </w:p>
          <w:p w14:paraId="7AA69267" w14:textId="77777777" w:rsidR="00DC7A3F" w:rsidRPr="00DC7A3F" w:rsidRDefault="00DC7A3F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Створення запису екрану.</w:t>
            </w:r>
          </w:p>
          <w:p w14:paraId="6FFDA000" w14:textId="77777777" w:rsidR="005B5668" w:rsidRDefault="00DC7A3F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 xml:space="preserve">Вставка аудіо для відтворення у фоновому режимі </w:t>
            </w:r>
            <w:r w:rsidR="00EB4BC7">
              <w:rPr>
                <w:rFonts w:ascii="Times New Roman" w:hAnsi="Times New Roman" w:cs="Times New Roman"/>
                <w:szCs w:val="24"/>
                <w:lang w:val="uk-UA"/>
              </w:rPr>
              <w:t>з налаштуванням часового інтервалу</w:t>
            </w:r>
            <w:r w:rsidRPr="00DC7A3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636D4B23" w14:textId="0E05BE63" w:rsidR="003036C8" w:rsidRPr="00DC7A3F" w:rsidRDefault="003036C8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036C8">
              <w:rPr>
                <w:rFonts w:ascii="Times New Roman" w:hAnsi="Times New Roman" w:cs="Times New Roman"/>
                <w:szCs w:val="24"/>
                <w:lang w:val="uk-UA"/>
              </w:rPr>
              <w:t>Додавання анімованого GIF-файлу до слайду</w:t>
            </w:r>
          </w:p>
        </w:tc>
      </w:tr>
      <w:tr w:rsidR="005B5668" w:rsidRPr="00271275" w14:paraId="6B7487D3" w14:textId="77777777" w:rsidTr="001A1DB4">
        <w:tc>
          <w:tcPr>
            <w:tcW w:w="2972" w:type="dxa"/>
          </w:tcPr>
          <w:p w14:paraId="5B3F1D09" w14:textId="50FC28A1" w:rsidR="005B5668" w:rsidRPr="00271275" w:rsidRDefault="00E66F3B" w:rsidP="001A1DB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4</w:t>
            </w:r>
            <w:r w:rsidR="00557F64" w:rsidRPr="00557F64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.2 </w:t>
            </w:r>
            <w:proofErr w:type="spellStart"/>
            <w:r w:rsidR="00557F64" w:rsidRPr="00557F64">
              <w:rPr>
                <w:rFonts w:ascii="Times New Roman" w:hAnsi="Times New Roman" w:cs="Times New Roman"/>
                <w:b/>
                <w:szCs w:val="24"/>
                <w:lang w:val="ru-RU"/>
              </w:rPr>
              <w:t>Анімація</w:t>
            </w:r>
            <w:proofErr w:type="spellEnd"/>
          </w:p>
        </w:tc>
        <w:tc>
          <w:tcPr>
            <w:tcW w:w="6657" w:type="dxa"/>
          </w:tcPr>
          <w:p w14:paraId="04ECE2D7" w14:textId="12DEE6EE" w:rsidR="00EB4BC7" w:rsidRPr="00EB4BC7" w:rsidRDefault="00EB4BC7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Зміна </w:t>
            </w:r>
            <w:r w:rsidR="00F6044D">
              <w:rPr>
                <w:rFonts w:ascii="Times New Roman" w:hAnsi="Times New Roman" w:cs="Times New Roman"/>
                <w:szCs w:val="24"/>
                <w:lang w:val="uk-UA"/>
              </w:rPr>
              <w:t>та налаштування</w:t>
            </w:r>
            <w:r w:rsidR="00F6044D"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ефектів анімації. Зміна послідовності користувацьких анімацій на слайді.</w:t>
            </w:r>
          </w:p>
          <w:p w14:paraId="04E5EE87" w14:textId="0C4DF6E1" w:rsidR="00EB4BC7" w:rsidRPr="00EB4BC7" w:rsidRDefault="00F6044D" w:rsidP="001A1DB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Розширене застосування ефектів анімації (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затемніння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об’єктів після анімації, використання шляху переміщення тощо)</w:t>
            </w:r>
            <w:r w:rsidR="00EB4BC7" w:rsidRPr="00EB4BC7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1F49C0C2" w14:textId="57BB273C" w:rsidR="00B436C2" w:rsidRPr="00B436C2" w:rsidRDefault="00EB4BC7" w:rsidP="00B436C2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Анімація елементів діаграми за серіями, категоріями,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за елементами послідовно. Анімація сітки діаграми та легенди.</w:t>
            </w:r>
          </w:p>
        </w:tc>
      </w:tr>
      <w:tr w:rsidR="00B436C2" w:rsidRPr="00EB42DA" w14:paraId="6E9134D2" w14:textId="77777777" w:rsidTr="001A1DB4">
        <w:tc>
          <w:tcPr>
            <w:tcW w:w="2972" w:type="dxa"/>
          </w:tcPr>
          <w:p w14:paraId="091F5912" w14:textId="0D1A873A" w:rsidR="00B436C2" w:rsidRPr="00B436C2" w:rsidRDefault="00E66F3B" w:rsidP="001A1DB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4</w:t>
            </w:r>
            <w:r w:rsidR="00B436C2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.3 </w:t>
            </w:r>
            <w:r w:rsidR="00B436C2">
              <w:rPr>
                <w:rFonts w:ascii="Times New Roman" w:hAnsi="Times New Roman" w:cs="Times New Roman"/>
                <w:b/>
                <w:szCs w:val="24"/>
                <w:lang w:val="ru-RU"/>
              </w:rPr>
              <w:t>Переходи</w:t>
            </w:r>
          </w:p>
        </w:tc>
        <w:tc>
          <w:tcPr>
            <w:tcW w:w="6657" w:type="dxa"/>
          </w:tcPr>
          <w:p w14:paraId="6B9249AF" w14:textId="77777777" w:rsidR="00B436C2" w:rsidRPr="00B436C2" w:rsidRDefault="00B436C2" w:rsidP="00B436C2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436C2">
              <w:rPr>
                <w:rFonts w:ascii="Times New Roman" w:hAnsi="Times New Roman" w:cs="Times New Roman"/>
                <w:szCs w:val="24"/>
                <w:lang w:val="uk-UA"/>
              </w:rPr>
              <w:t>Додавання, змінення й видалення переходів між слайдами</w:t>
            </w:r>
          </w:p>
          <w:p w14:paraId="36DA530A" w14:textId="77777777" w:rsidR="00B436C2" w:rsidRPr="00B436C2" w:rsidRDefault="00B436C2" w:rsidP="00B436C2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436C2">
              <w:rPr>
                <w:rFonts w:ascii="Times New Roman" w:hAnsi="Times New Roman" w:cs="Times New Roman"/>
                <w:szCs w:val="24"/>
                <w:lang w:val="uk-UA"/>
              </w:rPr>
              <w:t>Налаштування швидкості та хронометражу переходів</w:t>
            </w:r>
          </w:p>
          <w:p w14:paraId="12A8BE17" w14:textId="3CE1A347" w:rsidR="00B436C2" w:rsidRPr="00EB4BC7" w:rsidRDefault="00B436C2" w:rsidP="00B436C2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436C2">
              <w:rPr>
                <w:rFonts w:ascii="Times New Roman" w:hAnsi="Times New Roman" w:cs="Times New Roman"/>
                <w:szCs w:val="24"/>
                <w:lang w:val="uk-UA"/>
              </w:rPr>
              <w:t>Використання переходу "</w:t>
            </w:r>
            <w:proofErr w:type="spellStart"/>
            <w:r w:rsidRPr="00B436C2">
              <w:rPr>
                <w:rFonts w:ascii="Times New Roman" w:hAnsi="Times New Roman" w:cs="Times New Roman"/>
                <w:szCs w:val="24"/>
                <w:lang w:val="uk-UA"/>
              </w:rPr>
              <w:t>Морфінг</w:t>
            </w:r>
            <w:proofErr w:type="spellEnd"/>
            <w:r w:rsidRPr="00B436C2">
              <w:rPr>
                <w:rFonts w:ascii="Times New Roman" w:hAnsi="Times New Roman" w:cs="Times New Roman"/>
                <w:szCs w:val="24"/>
                <w:lang w:val="uk-UA"/>
              </w:rPr>
              <w:t>" у PowerPoint</w:t>
            </w:r>
          </w:p>
        </w:tc>
      </w:tr>
      <w:tr w:rsidR="005B5668" w:rsidRPr="00271275" w14:paraId="4AD4BB44" w14:textId="77777777" w:rsidTr="001A1DB4">
        <w:trPr>
          <w:trHeight w:val="437"/>
        </w:trPr>
        <w:tc>
          <w:tcPr>
            <w:tcW w:w="9629" w:type="dxa"/>
            <w:gridSpan w:val="2"/>
          </w:tcPr>
          <w:p w14:paraId="4C433F00" w14:textId="3635AB6E" w:rsidR="005B5668" w:rsidRPr="00FC2398" w:rsidRDefault="005B5668" w:rsidP="00557F64">
            <w:pPr>
              <w:shd w:val="clear" w:color="auto" w:fill="DAE9F6"/>
              <w:tabs>
                <w:tab w:val="left" w:pos="1016"/>
              </w:tabs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</w:pP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Тема </w:t>
            </w:r>
            <w:r w:rsidR="00E66F3B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5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 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ab/>
            </w:r>
            <w:r w:rsidRPr="005B5668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Підвищення</w:t>
            </w:r>
            <w:r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en-US"/>
              </w:rPr>
              <w:t xml:space="preserve"> </w:t>
            </w:r>
            <w:r w:rsidRPr="005B5668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продуктивності</w:t>
            </w:r>
          </w:p>
        </w:tc>
      </w:tr>
      <w:tr w:rsidR="003036C8" w:rsidRPr="00EB42DA" w14:paraId="3380FD6E" w14:textId="77777777" w:rsidTr="008A484B">
        <w:trPr>
          <w:trHeight w:val="2018"/>
        </w:trPr>
        <w:tc>
          <w:tcPr>
            <w:tcW w:w="2972" w:type="dxa"/>
          </w:tcPr>
          <w:p w14:paraId="6D30352C" w14:textId="1315F6AF" w:rsidR="003036C8" w:rsidRPr="00557F64" w:rsidRDefault="00E66F3B" w:rsidP="00ED6A83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</w:t>
            </w:r>
            <w:r w:rsidR="003036C8"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>.1</w:t>
            </w:r>
            <w:r w:rsidR="003036C8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Робота зі слайдами</w:t>
            </w:r>
          </w:p>
        </w:tc>
        <w:tc>
          <w:tcPr>
            <w:tcW w:w="6657" w:type="dxa"/>
          </w:tcPr>
          <w:p w14:paraId="516C0845" w14:textId="77777777" w:rsidR="003036C8" w:rsidRDefault="003036C8" w:rsidP="001A1DB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Упорядкування слайдів у розділи: додавання розділів, упорядкування та видалення.</w:t>
            </w:r>
          </w:p>
          <w:p w14:paraId="364611E3" w14:textId="77777777" w:rsidR="003036C8" w:rsidRPr="00EB4BC7" w:rsidRDefault="003036C8" w:rsidP="001A1DB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Додавання колонтитулів. Нумерація слайдів.</w:t>
            </w:r>
          </w:p>
          <w:p w14:paraId="392903F6" w14:textId="77777777" w:rsidR="003036C8" w:rsidRPr="00ED6A83" w:rsidRDefault="003036C8" w:rsidP="00AF2FC1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Повторне використання </w:t>
            </w: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слайд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ів (імпорт)</w:t>
            </w: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7589CDAE" w14:textId="77777777" w:rsidR="003036C8" w:rsidRPr="00ED6A83" w:rsidRDefault="003036C8" w:rsidP="00AF2FC1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Збереження вказаного слайду у форматі </w:t>
            </w:r>
            <w:proofErr w:type="spellStart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gif</w:t>
            </w:r>
            <w:proofErr w:type="spellEnd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jpeg</w:t>
            </w:r>
            <w:proofErr w:type="spellEnd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,  </w:t>
            </w:r>
            <w:proofErr w:type="spellStart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bmp</w:t>
            </w:r>
            <w:proofErr w:type="spellEnd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6D74C39B" w14:textId="42A479D5" w:rsidR="003036C8" w:rsidRPr="00EB4BC7" w:rsidRDefault="003036C8" w:rsidP="00AF2FC1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Збереження презентації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в іншому форматі</w:t>
            </w: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, наприклад: </w:t>
            </w:r>
            <w:proofErr w:type="spellStart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rtf</w:t>
            </w:r>
            <w:proofErr w:type="spellEnd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формат відео.</w:t>
            </w:r>
          </w:p>
        </w:tc>
      </w:tr>
      <w:tr w:rsidR="005B5668" w:rsidRPr="001A6711" w14:paraId="73CF4F8A" w14:textId="77777777" w:rsidTr="001A1DB4">
        <w:tc>
          <w:tcPr>
            <w:tcW w:w="2972" w:type="dxa"/>
          </w:tcPr>
          <w:p w14:paraId="5E20F87E" w14:textId="7CAFFE38" w:rsidR="005B5668" w:rsidRPr="0003332A" w:rsidRDefault="00E66F3B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</w:t>
            </w:r>
            <w:r w:rsidR="00F6044D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.2 </w:t>
            </w:r>
            <w:r w:rsidR="000F3404">
              <w:rPr>
                <w:rFonts w:ascii="Times New Roman" w:hAnsi="Times New Roman" w:cs="Times New Roman"/>
                <w:b/>
                <w:szCs w:val="24"/>
                <w:lang w:val="uk-UA"/>
              </w:rPr>
              <w:t>Гіперпосилання та вбудовування даних</w:t>
            </w:r>
          </w:p>
        </w:tc>
        <w:tc>
          <w:tcPr>
            <w:tcW w:w="6657" w:type="dxa"/>
          </w:tcPr>
          <w:p w14:paraId="65950967" w14:textId="77777777" w:rsidR="00E66F3B" w:rsidRDefault="00E66F3B" w:rsidP="00E66F3B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Вставлення гіперпосилань для переходу 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до вказаного слайду,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іншого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документу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, файлу, URL-адреси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, електронної пошти. Зміна кольору гіперпосилання.</w:t>
            </w:r>
          </w:p>
          <w:p w14:paraId="0B4F830C" w14:textId="77777777" w:rsidR="00E66F3B" w:rsidRDefault="00E66F3B" w:rsidP="00E66F3B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Вставлення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інтерактивних елементів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 для переходу до вказаного слайду,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іншого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показу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, файлу, URL-адреси.</w:t>
            </w:r>
          </w:p>
          <w:p w14:paraId="67E3E8FD" w14:textId="2D9369D3" w:rsidR="00EB4BC7" w:rsidRPr="00EB4BC7" w:rsidRDefault="00EB4BC7" w:rsidP="00E66F3B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Прив’язка даних на слайді та відображення їх як об’єкта,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значка.</w:t>
            </w:r>
          </w:p>
          <w:p w14:paraId="2D6E1FAE" w14:textId="78D5C6F3" w:rsidR="00EB4BC7" w:rsidRPr="00EB4BC7" w:rsidRDefault="00EB4BC7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Оновлення, видалення </w:t>
            </w:r>
            <w:r w:rsidR="00ED6A83">
              <w:rPr>
                <w:rFonts w:ascii="Times New Roman" w:hAnsi="Times New Roman" w:cs="Times New Roman"/>
                <w:szCs w:val="24"/>
                <w:lang w:val="uk-UA"/>
              </w:rPr>
              <w:t>зв’язку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74C23405" w14:textId="1026CB13" w:rsidR="00EB4BC7" w:rsidRPr="00EB4BC7" w:rsidRDefault="00EB4BC7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Вставка зображення з файл</w:t>
            </w:r>
            <w:r w:rsidR="00ED6A83"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 із </w:t>
            </w:r>
            <w:r w:rsidR="00ED6A83">
              <w:rPr>
                <w:rFonts w:ascii="Times New Roman" w:hAnsi="Times New Roman" w:cs="Times New Roman"/>
                <w:szCs w:val="24"/>
                <w:lang w:val="uk-UA"/>
              </w:rPr>
              <w:t>зв’язком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ED6A83">
              <w:rPr>
                <w:rFonts w:ascii="Times New Roman" w:hAnsi="Times New Roman" w:cs="Times New Roman"/>
                <w:szCs w:val="24"/>
                <w:lang w:val="uk-UA"/>
              </w:rPr>
              <w:t>до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 файл</w:t>
            </w:r>
            <w:r w:rsidR="00ED6A83"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59528D8A" w14:textId="77777777" w:rsidR="00EB4BC7" w:rsidRPr="00EB4BC7" w:rsidRDefault="00EB4BC7" w:rsidP="00EB4BC7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t>Вбудовування даних у слайд і відображення їх як об’єкта.</w:t>
            </w:r>
          </w:p>
          <w:p w14:paraId="31E9DCFB" w14:textId="465C54AD" w:rsidR="00E66F3B" w:rsidRPr="00E66F3B" w:rsidRDefault="00EB4BC7" w:rsidP="00E66F3B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B4BC7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Редагування, видалення вбудованих даних.</w:t>
            </w:r>
            <w:r w:rsidR="00F6044D" w:rsidRPr="00EB4BC7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</w:tr>
      <w:tr w:rsidR="00F6044D" w:rsidRPr="00EB42DA" w14:paraId="547C05B7" w14:textId="77777777" w:rsidTr="001A1DB4">
        <w:tc>
          <w:tcPr>
            <w:tcW w:w="2972" w:type="dxa"/>
          </w:tcPr>
          <w:p w14:paraId="7A725D17" w14:textId="4396DA30" w:rsidR="00F6044D" w:rsidRPr="00557F64" w:rsidRDefault="00E66F3B" w:rsidP="00F6044D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lastRenderedPageBreak/>
              <w:t>5</w:t>
            </w:r>
            <w:r w:rsidR="00F6044D">
              <w:rPr>
                <w:rFonts w:ascii="Times New Roman" w:hAnsi="Times New Roman" w:cs="Times New Roman"/>
                <w:b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3</w:t>
            </w:r>
            <w:r w:rsidR="00F6044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. </w:t>
            </w:r>
            <w:proofErr w:type="spellStart"/>
            <w:r w:rsidR="00F6044D">
              <w:rPr>
                <w:rFonts w:ascii="Times New Roman" w:hAnsi="Times New Roman" w:cs="Times New Roman"/>
                <w:b/>
                <w:szCs w:val="24"/>
                <w:lang w:val="ru-RU"/>
              </w:rPr>
              <w:t>Спільна</w:t>
            </w:r>
            <w:proofErr w:type="spellEnd"/>
            <w:r w:rsidR="00F6044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робота та </w:t>
            </w:r>
            <w:proofErr w:type="spellStart"/>
            <w:r w:rsidR="00F6044D">
              <w:rPr>
                <w:rFonts w:ascii="Times New Roman" w:hAnsi="Times New Roman" w:cs="Times New Roman"/>
                <w:b/>
                <w:szCs w:val="24"/>
                <w:lang w:val="ru-RU"/>
              </w:rPr>
              <w:t>безпека</w:t>
            </w:r>
            <w:proofErr w:type="spellEnd"/>
          </w:p>
        </w:tc>
        <w:tc>
          <w:tcPr>
            <w:tcW w:w="6657" w:type="dxa"/>
          </w:tcPr>
          <w:p w14:paraId="3EB39D01" w14:textId="77777777" w:rsidR="00F6044D" w:rsidRDefault="00F6044D" w:rsidP="00ED6A83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Додавання, видалення паролю для захисту презентації від відкриття, зміни.</w:t>
            </w:r>
          </w:p>
          <w:p w14:paraId="353E4BEE" w14:textId="77777777" w:rsidR="00F6044D" w:rsidRDefault="00F6044D" w:rsidP="00ED6A83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Додавання приміток в презентацію</w:t>
            </w:r>
          </w:p>
          <w:p w14:paraId="6CD7F214" w14:textId="77777777" w:rsidR="00F6044D" w:rsidRDefault="00F6044D" w:rsidP="00ED6A83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Відслідковування змін в презентації</w:t>
            </w:r>
          </w:p>
          <w:p w14:paraId="05BD6F60" w14:textId="77777777" w:rsidR="00F6044D" w:rsidRPr="00F6044D" w:rsidRDefault="00F6044D" w:rsidP="00687CEB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7CEB">
              <w:rPr>
                <w:rFonts w:ascii="Times New Roman" w:hAnsi="Times New Roman" w:cs="Times New Roman"/>
                <w:szCs w:val="24"/>
                <w:lang w:val="uk-UA"/>
              </w:rPr>
              <w:t>Надання спільного доступу до презентації</w:t>
            </w:r>
          </w:p>
          <w:p w14:paraId="106A2E39" w14:textId="39E14D64" w:rsidR="00F6044D" w:rsidRPr="00687CEB" w:rsidRDefault="00F6044D" w:rsidP="00687CEB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7CEB">
              <w:rPr>
                <w:rFonts w:ascii="Times New Roman" w:hAnsi="Times New Roman" w:cs="Times New Roman"/>
                <w:szCs w:val="24"/>
                <w:lang w:val="uk-UA"/>
              </w:rPr>
              <w:t>Пошук і видалення прихованих даних і особистих відомостей</w:t>
            </w:r>
          </w:p>
        </w:tc>
      </w:tr>
      <w:tr w:rsidR="005B5668" w:rsidRPr="00271275" w14:paraId="2BB50B2E" w14:textId="77777777" w:rsidTr="001A1DB4">
        <w:trPr>
          <w:trHeight w:val="437"/>
        </w:trPr>
        <w:tc>
          <w:tcPr>
            <w:tcW w:w="9629" w:type="dxa"/>
            <w:gridSpan w:val="2"/>
          </w:tcPr>
          <w:p w14:paraId="3A8C1958" w14:textId="023C34C5" w:rsidR="005B5668" w:rsidRPr="00FC2398" w:rsidRDefault="005B5668">
            <w:pPr>
              <w:shd w:val="clear" w:color="auto" w:fill="DAE9F6"/>
              <w:tabs>
                <w:tab w:val="left" w:pos="1016"/>
              </w:tabs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</w:pP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Тема </w:t>
            </w:r>
            <w:r w:rsidR="00E66F3B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6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 xml:space="preserve"> </w:t>
            </w:r>
            <w:r w:rsidRPr="0003332A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ab/>
            </w:r>
            <w:r w:rsidR="00F6044D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Поширення</w:t>
            </w:r>
            <w:r w:rsidR="00F6044D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en-US"/>
              </w:rPr>
              <w:t xml:space="preserve"> </w:t>
            </w:r>
            <w:r w:rsidRPr="005B5668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презентац</w:t>
            </w:r>
            <w:r w:rsidR="00F6044D">
              <w:rPr>
                <w:rFonts w:ascii="Times New Roman" w:hAnsi="Times New Roman" w:cs="Times New Roman"/>
                <w:b/>
                <w:smallCaps/>
                <w:color w:val="1F4E79" w:themeColor="accent5" w:themeShade="80"/>
                <w:szCs w:val="24"/>
                <w:lang w:val="uk-UA"/>
              </w:rPr>
              <w:t>ії</w:t>
            </w:r>
          </w:p>
        </w:tc>
      </w:tr>
      <w:tr w:rsidR="005B5668" w:rsidRPr="00EB42DA" w14:paraId="694B7884" w14:textId="77777777" w:rsidTr="00385850">
        <w:trPr>
          <w:trHeight w:val="2236"/>
        </w:trPr>
        <w:tc>
          <w:tcPr>
            <w:tcW w:w="2972" w:type="dxa"/>
          </w:tcPr>
          <w:p w14:paraId="5B7A9EC1" w14:textId="3D1F6532" w:rsidR="005B5668" w:rsidRPr="0003332A" w:rsidRDefault="00E66F3B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6</w:t>
            </w:r>
            <w:r w:rsidR="00557F64" w:rsidRPr="00557F64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.1 </w:t>
            </w:r>
            <w:r w:rsidR="00F6044D">
              <w:rPr>
                <w:rFonts w:ascii="Times New Roman" w:hAnsi="Times New Roman" w:cs="Times New Roman"/>
                <w:b/>
                <w:szCs w:val="24"/>
                <w:lang w:val="uk-UA"/>
              </w:rPr>
              <w:t>Налаштування  слайд-шоу</w:t>
            </w:r>
          </w:p>
        </w:tc>
        <w:tc>
          <w:tcPr>
            <w:tcW w:w="6657" w:type="dxa"/>
          </w:tcPr>
          <w:p w14:paraId="7EFE15D1" w14:textId="1212B1A7" w:rsidR="00ED6A83" w:rsidRPr="00ED6A83" w:rsidRDefault="00ED6A83" w:rsidP="00ED6A83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Створення та показ власного слайд-шоу.</w:t>
            </w:r>
          </w:p>
          <w:p w14:paraId="01840A74" w14:textId="13CCF473" w:rsidR="00F6044D" w:rsidRDefault="00ED6A83" w:rsidP="00F6044D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Копіювання, редагування та видалення слайд-шоу.</w:t>
            </w:r>
            <w:r w:rsidR="00F6044D"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3F1D9390" w14:textId="0F566C43" w:rsidR="00F6044D" w:rsidRPr="00ED6A83" w:rsidRDefault="00F6044D" w:rsidP="00F6044D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Застосування та видалення </w:t>
            </w:r>
            <w:proofErr w:type="spellStart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таймінгів</w:t>
            </w:r>
            <w:proofErr w:type="spellEnd"/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 до переходів.</w:t>
            </w:r>
          </w:p>
          <w:p w14:paraId="6CB2CC88" w14:textId="77777777" w:rsidR="00F6044D" w:rsidRPr="00ED6A83" w:rsidRDefault="00F6044D" w:rsidP="00F6044D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Налаштування параметрів показу слайдів.</w:t>
            </w:r>
          </w:p>
          <w:p w14:paraId="225D79B7" w14:textId="77777777" w:rsidR="00F6044D" w:rsidRDefault="00F6044D" w:rsidP="00F6044D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</w:t>
            </w: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алаштування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зміни слайдів (вручну, за часом, запланованим заздалегідь)</w:t>
            </w: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</w:p>
          <w:p w14:paraId="0A29310D" w14:textId="77132224" w:rsidR="005B5668" w:rsidRPr="00024282" w:rsidRDefault="00F6044D" w:rsidP="00F6044D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</w:t>
            </w: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алаштування слайд-шоу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(з</w:t>
            </w: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 xml:space="preserve"> анімацією, без анімації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  <w:r w:rsidRPr="00ED6A83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</w:tr>
      <w:tr w:rsidR="005B5668" w:rsidRPr="00EB42DA" w14:paraId="56D5A31C" w14:textId="77777777" w:rsidTr="00385850">
        <w:trPr>
          <w:trHeight w:val="2835"/>
        </w:trPr>
        <w:tc>
          <w:tcPr>
            <w:tcW w:w="2972" w:type="dxa"/>
          </w:tcPr>
          <w:p w14:paraId="250BE3BF" w14:textId="2A5B2858" w:rsidR="005B5668" w:rsidRDefault="00E66F3B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6</w:t>
            </w:r>
            <w:r w:rsidR="0049524F">
              <w:rPr>
                <w:rFonts w:ascii="Times New Roman" w:hAnsi="Times New Roman" w:cs="Times New Roman"/>
                <w:b/>
                <w:szCs w:val="24"/>
                <w:lang w:val="uk-UA"/>
              </w:rPr>
              <w:t>.</w:t>
            </w:r>
            <w:r w:rsidR="00F6044D">
              <w:rPr>
                <w:rFonts w:ascii="Times New Roman" w:hAnsi="Times New Roman" w:cs="Times New Roman"/>
                <w:b/>
                <w:szCs w:val="24"/>
                <w:lang w:val="uk-UA"/>
              </w:rPr>
              <w:t>2 Виступ із презентацією</w:t>
            </w:r>
          </w:p>
        </w:tc>
        <w:tc>
          <w:tcPr>
            <w:tcW w:w="6657" w:type="dxa"/>
          </w:tcPr>
          <w:p w14:paraId="53F51C1E" w14:textId="7EFB4068" w:rsidR="0049524F" w:rsidRPr="0049524F" w:rsidRDefault="0049524F" w:rsidP="0049524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Дода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вання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, видал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ення приміток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 xml:space="preserve"> під час слайд-шоу.</w:t>
            </w:r>
          </w:p>
          <w:p w14:paraId="7D448F13" w14:textId="2D167E44" w:rsidR="0049524F" w:rsidRPr="0049524F" w:rsidRDefault="0049524F" w:rsidP="0049524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Відображення чорного, білого екрану під час слайд-шоу.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Пауза, перезапуск, завершення слайд-шоу.</w:t>
            </w:r>
          </w:p>
          <w:p w14:paraId="7298632D" w14:textId="375A6A50" w:rsidR="0049524F" w:rsidRPr="0049524F" w:rsidRDefault="0049524F" w:rsidP="001A1DB4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Режим доповідача для приміток, попереднього перегляду слайдів, навігації</w:t>
            </w:r>
            <w:r w:rsidR="00687CEB">
              <w:rPr>
                <w:rFonts w:ascii="Times New Roman" w:hAnsi="Times New Roman" w:cs="Times New Roman"/>
                <w:szCs w:val="24"/>
                <w:lang w:val="uk-UA"/>
              </w:rPr>
              <w:t xml:space="preserve"> по слайдам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таймінгу</w:t>
            </w:r>
            <w:proofErr w:type="spellEnd"/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14:paraId="542CD434" w14:textId="01E7A65A" w:rsidR="005B5668" w:rsidRDefault="0049524F" w:rsidP="0049524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 xml:space="preserve">Розуміння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важливих аспектів для виступу з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 xml:space="preserve"> презентаці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єю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, а саме: важливості практики (зміст і час),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 xml:space="preserve">тону голосу (наголос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слів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темп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, гучність,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інтонація, паузи), мови тіла та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 xml:space="preserve">постави, використання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сторітелінгу</w:t>
            </w:r>
            <w:proofErr w:type="spellEnd"/>
            <w:r w:rsidRPr="0049524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</w:tr>
      <w:tr w:rsidR="00F6044D" w:rsidRPr="00EB42DA" w14:paraId="5642CEBB" w14:textId="77777777" w:rsidTr="00F31334">
        <w:tc>
          <w:tcPr>
            <w:tcW w:w="2972" w:type="dxa"/>
          </w:tcPr>
          <w:p w14:paraId="253A490D" w14:textId="0BB12A72" w:rsidR="00F6044D" w:rsidRDefault="00E66F3B" w:rsidP="00217FF4">
            <w:pPr>
              <w:tabs>
                <w:tab w:val="left" w:pos="44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7</w:t>
            </w:r>
            <w:r w:rsidR="00F6044D">
              <w:rPr>
                <w:rFonts w:ascii="Times New Roman" w:hAnsi="Times New Roman" w:cs="Times New Roman"/>
                <w:b/>
                <w:szCs w:val="24"/>
                <w:lang w:val="uk-UA"/>
              </w:rPr>
              <w:t>.3 Презентації для самостійного перегляду</w:t>
            </w:r>
          </w:p>
        </w:tc>
        <w:tc>
          <w:tcPr>
            <w:tcW w:w="6657" w:type="dxa"/>
          </w:tcPr>
          <w:p w14:paraId="4DC1BE38" w14:textId="6A72A5FE" w:rsidR="00F6044D" w:rsidRPr="00687CEB" w:rsidRDefault="00F6044D" w:rsidP="0049524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ії</w:t>
            </w:r>
            <w:proofErr w:type="spellEnd"/>
          </w:p>
          <w:p w14:paraId="7E40465D" w14:textId="00E18896" w:rsidR="00F6044D" w:rsidRPr="00687CEB" w:rsidRDefault="00F6044D" w:rsidP="00687CEB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7CEB">
              <w:rPr>
                <w:rFonts w:ascii="Times New Roman" w:hAnsi="Times New Roman" w:cs="Times New Roman"/>
                <w:szCs w:val="24"/>
                <w:lang w:val="uk-UA"/>
              </w:rPr>
              <w:t>Створення відео на основі презентації</w:t>
            </w:r>
          </w:p>
          <w:p w14:paraId="2B003370" w14:textId="77777777" w:rsidR="00F6044D" w:rsidRPr="00687CEB" w:rsidRDefault="00F6044D" w:rsidP="0049524F">
            <w:pPr>
              <w:pStyle w:val="a"/>
              <w:spacing w:after="0" w:line="240" w:lineRule="auto"/>
              <w:ind w:left="319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розсилання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електронною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поштою</w:t>
            </w:r>
            <w:proofErr w:type="spellEnd"/>
          </w:p>
          <w:p w14:paraId="48112EF2" w14:textId="6A864B82" w:rsidR="00F6044D" w:rsidRPr="0049524F" w:rsidRDefault="00F6044D" w:rsidP="00687CEB">
            <w:pPr>
              <w:pStyle w:val="a"/>
              <w:spacing w:after="0" w:line="240" w:lineRule="auto"/>
              <w:ind w:left="319"/>
              <w:jc w:val="left"/>
              <w:rPr>
                <w:lang w:val="uk-UA"/>
              </w:rPr>
            </w:pPr>
            <w:r w:rsidRPr="00F6044D">
              <w:rPr>
                <w:rFonts w:ascii="Times New Roman" w:hAnsi="Times New Roman" w:cs="Times New Roman"/>
                <w:szCs w:val="24"/>
                <w:lang w:val="uk-UA"/>
              </w:rPr>
              <w:t>Розуміння важливих аспектів для</w:t>
            </w:r>
            <w:r w:rsidRPr="00687CEB">
              <w:rPr>
                <w:rFonts w:ascii="Times New Roman" w:hAnsi="Times New Roman" w:cs="Times New Roman"/>
                <w:szCs w:val="24"/>
                <w:lang w:val="uk-UA"/>
              </w:rPr>
              <w:t xml:space="preserve"> підготовки презентацій для самостійного перегляду: вимоги до контенту, вибір формату для збереження, що підтримує необхідні функції (вбудовування шрифтів,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підтримка анімації, відтворення відео та аудіо тощо)</w:t>
            </w:r>
          </w:p>
        </w:tc>
      </w:tr>
    </w:tbl>
    <w:p w14:paraId="3F4CA62A" w14:textId="3807130A" w:rsidR="006A3DE3" w:rsidRPr="0049524F" w:rsidRDefault="006A3DE3">
      <w:pPr>
        <w:spacing w:after="0" w:line="240" w:lineRule="auto"/>
        <w:jc w:val="left"/>
        <w:rPr>
          <w:rFonts w:asciiTheme="minorHAnsi" w:hAnsiTheme="minorHAnsi" w:cstheme="minorHAnsi"/>
          <w:lang w:val="uk-UA"/>
        </w:rPr>
      </w:pPr>
    </w:p>
    <w:sectPr w:rsidR="006A3DE3" w:rsidRPr="0049524F" w:rsidSect="00724AA3">
      <w:pgSz w:w="11907" w:h="16839" w:code="9"/>
      <w:pgMar w:top="1701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BB8C" w14:textId="77777777" w:rsidR="00572264" w:rsidRDefault="00572264" w:rsidP="0047705A">
      <w:pPr>
        <w:spacing w:after="0" w:line="240" w:lineRule="auto"/>
      </w:pPr>
      <w:r>
        <w:separator/>
      </w:r>
    </w:p>
  </w:endnote>
  <w:endnote w:type="continuationSeparator" w:id="0">
    <w:p w14:paraId="00D80DCF" w14:textId="77777777" w:rsidR="00572264" w:rsidRDefault="00572264" w:rsidP="004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F233" w14:textId="77777777" w:rsidR="00055F94" w:rsidRDefault="00055F94">
    <w:pPr>
      <w:pStyle w:val="ad"/>
      <w:framePr w:wrap="around" w:vAnchor="text" w:hAnchor="margin" w:xAlign="right" w:y="1"/>
      <w:rPr>
        <w:rStyle w:val="afb"/>
        <w:rFonts w:cs="Calibri"/>
      </w:rPr>
    </w:pPr>
    <w:r>
      <w:rPr>
        <w:rStyle w:val="afb"/>
        <w:rFonts w:cs="Calibri"/>
      </w:rPr>
      <w:fldChar w:fldCharType="begin"/>
    </w:r>
    <w:r>
      <w:rPr>
        <w:rStyle w:val="afb"/>
        <w:rFonts w:cs="Calibri"/>
      </w:rPr>
      <w:instrText xml:space="preserve">PAGE  </w:instrText>
    </w:r>
    <w:r>
      <w:rPr>
        <w:rStyle w:val="afb"/>
        <w:rFonts w:cs="Calibri"/>
      </w:rPr>
      <w:fldChar w:fldCharType="end"/>
    </w:r>
  </w:p>
  <w:p w14:paraId="778A8E80" w14:textId="77777777" w:rsidR="00055F94" w:rsidRDefault="00055F9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6F1A" w14:textId="3C8569F2" w:rsidR="00055F94" w:rsidRDefault="00055F94" w:rsidP="00724AA3">
    <w:pPr>
      <w:pStyle w:val="ad"/>
      <w:framePr w:wrap="around" w:vAnchor="text" w:hAnchor="page" w:x="10771" w:y="23"/>
      <w:rPr>
        <w:rStyle w:val="afb"/>
        <w:rFonts w:cs="Calibri"/>
      </w:rPr>
    </w:pPr>
    <w:r>
      <w:rPr>
        <w:rStyle w:val="afb"/>
        <w:rFonts w:cs="Calibri"/>
      </w:rPr>
      <w:fldChar w:fldCharType="begin"/>
    </w:r>
    <w:r>
      <w:rPr>
        <w:rStyle w:val="afb"/>
        <w:rFonts w:cs="Calibri"/>
      </w:rPr>
      <w:instrText xml:space="preserve">PAGE  </w:instrText>
    </w:r>
    <w:r>
      <w:rPr>
        <w:rStyle w:val="afb"/>
        <w:rFonts w:cs="Calibri"/>
      </w:rPr>
      <w:fldChar w:fldCharType="separate"/>
    </w:r>
    <w:r w:rsidR="00687CEB">
      <w:rPr>
        <w:rStyle w:val="afb"/>
        <w:rFonts w:cs="Calibri"/>
        <w:noProof/>
      </w:rPr>
      <w:t>3</w:t>
    </w:r>
    <w:r>
      <w:rPr>
        <w:rStyle w:val="afb"/>
        <w:rFonts w:cs="Calibri"/>
      </w:rPr>
      <w:fldChar w:fldCharType="end"/>
    </w:r>
  </w:p>
  <w:p w14:paraId="49A30C84" w14:textId="0F3133C4" w:rsidR="00055F94" w:rsidRPr="006914B0" w:rsidRDefault="00055F94" w:rsidP="00417282">
    <w:pPr>
      <w:widowControl w:val="0"/>
      <w:spacing w:after="0"/>
      <w:ind w:right="360"/>
      <w:rPr>
        <w:b/>
        <w:bCs/>
        <w:color w:val="000000"/>
        <w:sz w:val="20"/>
        <w:szCs w:val="20"/>
      </w:rPr>
    </w:pPr>
    <w:r w:rsidRPr="007B20E5">
      <w:rPr>
        <w:b/>
        <w:bCs/>
        <w:noProof/>
        <w:sz w:val="20"/>
        <w:szCs w:val="20"/>
        <w:lang w:val="ru-RU" w:eastAsia="ru-RU"/>
      </w:rPr>
      <w:drawing>
        <wp:anchor distT="0" distB="0" distL="114300" distR="114300" simplePos="0" relativeHeight="251657216" behindDoc="1" locked="0" layoutInCell="1" allowOverlap="1" wp14:anchorId="2EA3DBDC" wp14:editId="5F364C9B">
          <wp:simplePos x="0" y="0"/>
          <wp:positionH relativeFrom="column">
            <wp:posOffset>-888365</wp:posOffset>
          </wp:positionH>
          <wp:positionV relativeFrom="paragraph">
            <wp:posOffset>-94615</wp:posOffset>
          </wp:positionV>
          <wp:extent cx="7573645" cy="427355"/>
          <wp:effectExtent l="0" t="0" r="0" b="0"/>
          <wp:wrapNone/>
          <wp:docPr id="2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0E5">
      <w:rPr>
        <w:b/>
        <w:bCs/>
        <w:color w:val="000000"/>
        <w:sz w:val="20"/>
        <w:szCs w:val="20"/>
      </w:rPr>
      <w:t>Modul</w:t>
    </w:r>
    <w:r w:rsidR="00687CEB">
      <w:rPr>
        <w:b/>
        <w:bCs/>
        <w:color w:val="000000"/>
        <w:sz w:val="20"/>
        <w:szCs w:val="20"/>
        <w:lang w:val="en-US"/>
      </w:rPr>
      <w:t>e</w:t>
    </w:r>
    <w:r w:rsidRPr="007B20E5">
      <w:rPr>
        <w:b/>
        <w:bCs/>
        <w:color w:val="000000"/>
        <w:sz w:val="20"/>
        <w:szCs w:val="20"/>
      </w:rPr>
      <w:t xml:space="preserve"> </w:t>
    </w:r>
    <w:r w:rsidR="00271275">
      <w:rPr>
        <w:b/>
        <w:bCs/>
        <w:color w:val="000000"/>
        <w:sz w:val="20"/>
        <w:szCs w:val="20"/>
        <w:lang w:val="uk-UA"/>
      </w:rPr>
      <w:t>22</w:t>
    </w:r>
    <w:r w:rsidR="00271275">
      <w:rPr>
        <w:b/>
        <w:bCs/>
        <w:color w:val="000000"/>
        <w:sz w:val="20"/>
        <w:szCs w:val="20"/>
      </w:rPr>
      <w:t xml:space="preserve"> Syllabus (ver. </w:t>
    </w:r>
    <w:r w:rsidR="00E66F3B">
      <w:rPr>
        <w:b/>
        <w:bCs/>
        <w:color w:val="000000"/>
        <w:sz w:val="20"/>
        <w:szCs w:val="20"/>
        <w:lang w:val="uk-UA"/>
      </w:rPr>
      <w:t>3</w:t>
    </w:r>
    <w:r w:rsidRPr="007B20E5">
      <w:rPr>
        <w:b/>
        <w:bCs/>
        <w:color w:val="000000"/>
        <w:sz w:val="20"/>
        <w:szCs w:val="20"/>
      </w:rPr>
      <w:t>.</w:t>
    </w:r>
    <w:r w:rsidR="00271275">
      <w:rPr>
        <w:b/>
        <w:bCs/>
        <w:color w:val="000000"/>
        <w:sz w:val="20"/>
        <w:szCs w:val="20"/>
        <w:lang w:val="uk-UA"/>
      </w:rPr>
      <w:t>0</w:t>
    </w:r>
    <w:r w:rsidRPr="007B20E5">
      <w:rPr>
        <w:b/>
        <w:bCs/>
        <w:color w:val="000000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D3F6" w14:textId="77777777" w:rsidR="00055F94" w:rsidRDefault="00055F94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492C" w14:textId="77777777" w:rsidR="00572264" w:rsidRDefault="00572264" w:rsidP="0047705A">
      <w:pPr>
        <w:spacing w:after="0" w:line="240" w:lineRule="auto"/>
      </w:pPr>
      <w:r>
        <w:separator/>
      </w:r>
    </w:p>
  </w:footnote>
  <w:footnote w:type="continuationSeparator" w:id="0">
    <w:p w14:paraId="58E4E939" w14:textId="77777777" w:rsidR="00572264" w:rsidRDefault="00572264" w:rsidP="004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52E8" w14:textId="77777777" w:rsidR="00055F94" w:rsidRDefault="00055F94" w:rsidP="006A3CFC">
    <w:pPr>
      <w:pBdr>
        <w:bottom w:val="single" w:sz="4" w:space="1" w:color="80A8AF"/>
      </w:pBdr>
      <w:tabs>
        <w:tab w:val="left" w:pos="0"/>
        <w:tab w:val="center" w:pos="4536"/>
        <w:tab w:val="right" w:pos="9921"/>
      </w:tabs>
      <w:spacing w:after="240" w:line="240" w:lineRule="auto"/>
      <w:jc w:val="right"/>
      <w:rPr>
        <w:color w:val="000000"/>
      </w:rPr>
    </w:pPr>
    <w:r w:rsidRPr="00EF62E2">
      <w:rPr>
        <w:noProof/>
        <w:lang w:val="ru-RU" w:eastAsia="ru-RU"/>
      </w:rPr>
      <w:drawing>
        <wp:inline distT="0" distB="0" distL="0" distR="0" wp14:anchorId="7C0A8197" wp14:editId="3A1A7538">
          <wp:extent cx="2152650" cy="676275"/>
          <wp:effectExtent l="0" t="0" r="0" b="0"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8" b="304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Pr="00693A6F">
      <w:rPr>
        <w:noProof/>
        <w:color w:val="000000"/>
        <w:lang w:val="ru-RU" w:eastAsia="ru-RU"/>
      </w:rPr>
      <w:drawing>
        <wp:inline distT="0" distB="0" distL="0" distR="0" wp14:anchorId="240FA675" wp14:editId="0771AA6D">
          <wp:extent cx="1543050" cy="762000"/>
          <wp:effectExtent l="0" t="0" r="0" b="0"/>
          <wp:docPr id="7" name="image2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6F39B" w14:textId="77777777" w:rsidR="00055F94" w:rsidRDefault="00055F94">
    <w:pPr>
      <w:widowControl w:val="0"/>
      <w:spacing w:after="0"/>
      <w:rPr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125AD4D" wp14:editId="5D763864">
          <wp:simplePos x="0" y="0"/>
          <wp:positionH relativeFrom="column">
            <wp:posOffset>-360045</wp:posOffset>
          </wp:positionH>
          <wp:positionV relativeFrom="paragraph">
            <wp:posOffset>-438150</wp:posOffset>
          </wp:positionV>
          <wp:extent cx="7566025" cy="10702290"/>
          <wp:effectExtent l="0" t="0" r="0" b="0"/>
          <wp:wrapNone/>
          <wp:docPr id="1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562"/>
    <w:multiLevelType w:val="hybridMultilevel"/>
    <w:tmpl w:val="152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68680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36A3"/>
    <w:multiLevelType w:val="hybridMultilevel"/>
    <w:tmpl w:val="76286162"/>
    <w:lvl w:ilvl="0" w:tplc="B29A67A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  <w:color w:val="134163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B46A6"/>
    <w:multiLevelType w:val="multilevel"/>
    <w:tmpl w:val="3DBA9008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EF1D09"/>
    <w:multiLevelType w:val="hybridMultilevel"/>
    <w:tmpl w:val="58B0AB04"/>
    <w:lvl w:ilvl="0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224767"/>
    <w:multiLevelType w:val="hybridMultilevel"/>
    <w:tmpl w:val="E69817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43500"/>
    <w:multiLevelType w:val="hybridMultilevel"/>
    <w:tmpl w:val="6B54F2B4"/>
    <w:lvl w:ilvl="0" w:tplc="A208BF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FD"/>
    <w:rsid w:val="00014184"/>
    <w:rsid w:val="00024282"/>
    <w:rsid w:val="0003332A"/>
    <w:rsid w:val="0003505E"/>
    <w:rsid w:val="00040046"/>
    <w:rsid w:val="00044147"/>
    <w:rsid w:val="00044BB1"/>
    <w:rsid w:val="00047057"/>
    <w:rsid w:val="00050415"/>
    <w:rsid w:val="00055F94"/>
    <w:rsid w:val="00070F9E"/>
    <w:rsid w:val="00073336"/>
    <w:rsid w:val="000760E3"/>
    <w:rsid w:val="000812D3"/>
    <w:rsid w:val="000833AF"/>
    <w:rsid w:val="00091193"/>
    <w:rsid w:val="00091BDE"/>
    <w:rsid w:val="000930C2"/>
    <w:rsid w:val="000A361F"/>
    <w:rsid w:val="000A41DD"/>
    <w:rsid w:val="000B027E"/>
    <w:rsid w:val="000B0657"/>
    <w:rsid w:val="000B553A"/>
    <w:rsid w:val="000B5E9E"/>
    <w:rsid w:val="000C0F23"/>
    <w:rsid w:val="000D2984"/>
    <w:rsid w:val="000D4790"/>
    <w:rsid w:val="000E1D33"/>
    <w:rsid w:val="000E7022"/>
    <w:rsid w:val="000F1F7D"/>
    <w:rsid w:val="000F3404"/>
    <w:rsid w:val="000F35E0"/>
    <w:rsid w:val="000F39C2"/>
    <w:rsid w:val="00101C88"/>
    <w:rsid w:val="001137C9"/>
    <w:rsid w:val="00124581"/>
    <w:rsid w:val="001301FB"/>
    <w:rsid w:val="00142644"/>
    <w:rsid w:val="00143CB7"/>
    <w:rsid w:val="0014484A"/>
    <w:rsid w:val="0015090D"/>
    <w:rsid w:val="0015175F"/>
    <w:rsid w:val="00155E98"/>
    <w:rsid w:val="00171A64"/>
    <w:rsid w:val="001725BD"/>
    <w:rsid w:val="00181069"/>
    <w:rsid w:val="0018117E"/>
    <w:rsid w:val="00181769"/>
    <w:rsid w:val="00194B36"/>
    <w:rsid w:val="00194E14"/>
    <w:rsid w:val="001A1B96"/>
    <w:rsid w:val="001A1DB4"/>
    <w:rsid w:val="001A6711"/>
    <w:rsid w:val="001A67D5"/>
    <w:rsid w:val="001B2A4A"/>
    <w:rsid w:val="001B532D"/>
    <w:rsid w:val="001B5896"/>
    <w:rsid w:val="001B60F8"/>
    <w:rsid w:val="001B6888"/>
    <w:rsid w:val="001D2CEF"/>
    <w:rsid w:val="001D4207"/>
    <w:rsid w:val="001D670A"/>
    <w:rsid w:val="001E14F3"/>
    <w:rsid w:val="001E2FDE"/>
    <w:rsid w:val="001F10DA"/>
    <w:rsid w:val="001F43F8"/>
    <w:rsid w:val="001F4B4E"/>
    <w:rsid w:val="002006DF"/>
    <w:rsid w:val="0020119A"/>
    <w:rsid w:val="00204EDD"/>
    <w:rsid w:val="00206C6F"/>
    <w:rsid w:val="00217637"/>
    <w:rsid w:val="00217FF4"/>
    <w:rsid w:val="002256B0"/>
    <w:rsid w:val="00226C7F"/>
    <w:rsid w:val="00234B75"/>
    <w:rsid w:val="00241918"/>
    <w:rsid w:val="00243885"/>
    <w:rsid w:val="00244A2F"/>
    <w:rsid w:val="002466AA"/>
    <w:rsid w:val="00257EBA"/>
    <w:rsid w:val="00262D09"/>
    <w:rsid w:val="0026372F"/>
    <w:rsid w:val="00265E98"/>
    <w:rsid w:val="00267564"/>
    <w:rsid w:val="00271275"/>
    <w:rsid w:val="00273B40"/>
    <w:rsid w:val="00275577"/>
    <w:rsid w:val="00276710"/>
    <w:rsid w:val="00285E5F"/>
    <w:rsid w:val="00287284"/>
    <w:rsid w:val="00293629"/>
    <w:rsid w:val="0029787D"/>
    <w:rsid w:val="002A4C4D"/>
    <w:rsid w:val="002A7CE3"/>
    <w:rsid w:val="002B16C1"/>
    <w:rsid w:val="002B191B"/>
    <w:rsid w:val="002B3A38"/>
    <w:rsid w:val="002C25BC"/>
    <w:rsid w:val="002C3E15"/>
    <w:rsid w:val="002C4D48"/>
    <w:rsid w:val="002C4E4C"/>
    <w:rsid w:val="002C77AB"/>
    <w:rsid w:val="002D5FAD"/>
    <w:rsid w:val="002E4B15"/>
    <w:rsid w:val="002F04B2"/>
    <w:rsid w:val="003029EE"/>
    <w:rsid w:val="003036C8"/>
    <w:rsid w:val="00304293"/>
    <w:rsid w:val="00327BD3"/>
    <w:rsid w:val="00330636"/>
    <w:rsid w:val="003308B4"/>
    <w:rsid w:val="00340BEA"/>
    <w:rsid w:val="00355DB9"/>
    <w:rsid w:val="003635D3"/>
    <w:rsid w:val="003656B0"/>
    <w:rsid w:val="00370D8F"/>
    <w:rsid w:val="003739DB"/>
    <w:rsid w:val="00382ADA"/>
    <w:rsid w:val="00385850"/>
    <w:rsid w:val="00386033"/>
    <w:rsid w:val="00390D59"/>
    <w:rsid w:val="003A1CE2"/>
    <w:rsid w:val="003A648C"/>
    <w:rsid w:val="003A7428"/>
    <w:rsid w:val="003A7C4B"/>
    <w:rsid w:val="003B0911"/>
    <w:rsid w:val="003B2563"/>
    <w:rsid w:val="003B300C"/>
    <w:rsid w:val="003B4C5E"/>
    <w:rsid w:val="003C5C70"/>
    <w:rsid w:val="003D05E7"/>
    <w:rsid w:val="003D0A4E"/>
    <w:rsid w:val="003D51B2"/>
    <w:rsid w:val="003E1333"/>
    <w:rsid w:val="003E235A"/>
    <w:rsid w:val="003E4272"/>
    <w:rsid w:val="003E55BB"/>
    <w:rsid w:val="003F12A0"/>
    <w:rsid w:val="003F2081"/>
    <w:rsid w:val="003F661B"/>
    <w:rsid w:val="00402CDE"/>
    <w:rsid w:val="00403331"/>
    <w:rsid w:val="004051E1"/>
    <w:rsid w:val="00405DFF"/>
    <w:rsid w:val="00410CB4"/>
    <w:rsid w:val="00417282"/>
    <w:rsid w:val="00417879"/>
    <w:rsid w:val="00422340"/>
    <w:rsid w:val="004249D8"/>
    <w:rsid w:val="00426DBB"/>
    <w:rsid w:val="00430A14"/>
    <w:rsid w:val="0044741D"/>
    <w:rsid w:val="0044754C"/>
    <w:rsid w:val="00447B50"/>
    <w:rsid w:val="004525E2"/>
    <w:rsid w:val="0045435C"/>
    <w:rsid w:val="0045560E"/>
    <w:rsid w:val="0046487B"/>
    <w:rsid w:val="00467F2D"/>
    <w:rsid w:val="00471409"/>
    <w:rsid w:val="00472D01"/>
    <w:rsid w:val="0047705A"/>
    <w:rsid w:val="00482644"/>
    <w:rsid w:val="004853AB"/>
    <w:rsid w:val="00485473"/>
    <w:rsid w:val="00490DB3"/>
    <w:rsid w:val="0049271C"/>
    <w:rsid w:val="0049524F"/>
    <w:rsid w:val="004A49CA"/>
    <w:rsid w:val="004A5BFF"/>
    <w:rsid w:val="004B3134"/>
    <w:rsid w:val="004B4858"/>
    <w:rsid w:val="004B4FBC"/>
    <w:rsid w:val="004C5056"/>
    <w:rsid w:val="004C539E"/>
    <w:rsid w:val="004C6251"/>
    <w:rsid w:val="004C665A"/>
    <w:rsid w:val="004C7A89"/>
    <w:rsid w:val="004D7E91"/>
    <w:rsid w:val="004E2670"/>
    <w:rsid w:val="004E3469"/>
    <w:rsid w:val="004E5FBA"/>
    <w:rsid w:val="004F4BB2"/>
    <w:rsid w:val="004F7172"/>
    <w:rsid w:val="005009DB"/>
    <w:rsid w:val="00510B11"/>
    <w:rsid w:val="00510B6B"/>
    <w:rsid w:val="005147F6"/>
    <w:rsid w:val="0052518D"/>
    <w:rsid w:val="00525910"/>
    <w:rsid w:val="00525E93"/>
    <w:rsid w:val="00531CC2"/>
    <w:rsid w:val="0053745C"/>
    <w:rsid w:val="005552E4"/>
    <w:rsid w:val="00557F64"/>
    <w:rsid w:val="005613A8"/>
    <w:rsid w:val="00561CF2"/>
    <w:rsid w:val="005650B4"/>
    <w:rsid w:val="00570C61"/>
    <w:rsid w:val="00572264"/>
    <w:rsid w:val="005723FC"/>
    <w:rsid w:val="00574751"/>
    <w:rsid w:val="005765E0"/>
    <w:rsid w:val="00587CDC"/>
    <w:rsid w:val="00590495"/>
    <w:rsid w:val="00591114"/>
    <w:rsid w:val="005922FF"/>
    <w:rsid w:val="005963A5"/>
    <w:rsid w:val="005A54C7"/>
    <w:rsid w:val="005B411A"/>
    <w:rsid w:val="005B4219"/>
    <w:rsid w:val="005B5668"/>
    <w:rsid w:val="005D0757"/>
    <w:rsid w:val="005E4801"/>
    <w:rsid w:val="005E5B37"/>
    <w:rsid w:val="005F230B"/>
    <w:rsid w:val="005F2D7B"/>
    <w:rsid w:val="00600882"/>
    <w:rsid w:val="006021D0"/>
    <w:rsid w:val="00612DE4"/>
    <w:rsid w:val="006143BA"/>
    <w:rsid w:val="00623D37"/>
    <w:rsid w:val="00634E45"/>
    <w:rsid w:val="00640FC4"/>
    <w:rsid w:val="00651E12"/>
    <w:rsid w:val="00655B0B"/>
    <w:rsid w:val="00660980"/>
    <w:rsid w:val="006673F4"/>
    <w:rsid w:val="006673F9"/>
    <w:rsid w:val="00667E38"/>
    <w:rsid w:val="0067521A"/>
    <w:rsid w:val="006823D8"/>
    <w:rsid w:val="00683D8D"/>
    <w:rsid w:val="00687CEB"/>
    <w:rsid w:val="00691459"/>
    <w:rsid w:val="006914B0"/>
    <w:rsid w:val="00691557"/>
    <w:rsid w:val="00692550"/>
    <w:rsid w:val="00693A6F"/>
    <w:rsid w:val="00695B72"/>
    <w:rsid w:val="00696BC8"/>
    <w:rsid w:val="006A3CFC"/>
    <w:rsid w:val="006A3DE3"/>
    <w:rsid w:val="006A4285"/>
    <w:rsid w:val="006B05B2"/>
    <w:rsid w:val="006C02F7"/>
    <w:rsid w:val="006C4544"/>
    <w:rsid w:val="006C4BC6"/>
    <w:rsid w:val="006D2819"/>
    <w:rsid w:val="006D29E6"/>
    <w:rsid w:val="006E1145"/>
    <w:rsid w:val="006E431D"/>
    <w:rsid w:val="006F394F"/>
    <w:rsid w:val="006F54F6"/>
    <w:rsid w:val="006F62B4"/>
    <w:rsid w:val="00705C57"/>
    <w:rsid w:val="00714357"/>
    <w:rsid w:val="00724AA3"/>
    <w:rsid w:val="00734B7A"/>
    <w:rsid w:val="007372AB"/>
    <w:rsid w:val="00737DDC"/>
    <w:rsid w:val="0074234D"/>
    <w:rsid w:val="00753016"/>
    <w:rsid w:val="0075391F"/>
    <w:rsid w:val="007553B5"/>
    <w:rsid w:val="00767453"/>
    <w:rsid w:val="00771DC4"/>
    <w:rsid w:val="007778CF"/>
    <w:rsid w:val="007879B4"/>
    <w:rsid w:val="007879BA"/>
    <w:rsid w:val="00791F61"/>
    <w:rsid w:val="00795507"/>
    <w:rsid w:val="007A0CAE"/>
    <w:rsid w:val="007A1510"/>
    <w:rsid w:val="007A3597"/>
    <w:rsid w:val="007B1A1F"/>
    <w:rsid w:val="007B20E5"/>
    <w:rsid w:val="007B7224"/>
    <w:rsid w:val="007C32ED"/>
    <w:rsid w:val="007C6D1F"/>
    <w:rsid w:val="007D2F7A"/>
    <w:rsid w:val="007D4BB3"/>
    <w:rsid w:val="007D4F79"/>
    <w:rsid w:val="007E1E2C"/>
    <w:rsid w:val="007E493C"/>
    <w:rsid w:val="007F0675"/>
    <w:rsid w:val="007F2074"/>
    <w:rsid w:val="007F55ED"/>
    <w:rsid w:val="00800C36"/>
    <w:rsid w:val="008069BA"/>
    <w:rsid w:val="008127BF"/>
    <w:rsid w:val="00812CAA"/>
    <w:rsid w:val="008147E2"/>
    <w:rsid w:val="0081494F"/>
    <w:rsid w:val="0083716B"/>
    <w:rsid w:val="00837181"/>
    <w:rsid w:val="00840DE2"/>
    <w:rsid w:val="00847074"/>
    <w:rsid w:val="00852120"/>
    <w:rsid w:val="00855735"/>
    <w:rsid w:val="0085688F"/>
    <w:rsid w:val="00857568"/>
    <w:rsid w:val="00877F95"/>
    <w:rsid w:val="008805E4"/>
    <w:rsid w:val="00883068"/>
    <w:rsid w:val="0088310A"/>
    <w:rsid w:val="00884D2C"/>
    <w:rsid w:val="00885259"/>
    <w:rsid w:val="0089664E"/>
    <w:rsid w:val="008A5FB9"/>
    <w:rsid w:val="008B03F5"/>
    <w:rsid w:val="008B0B30"/>
    <w:rsid w:val="008B3E7A"/>
    <w:rsid w:val="008B7F4E"/>
    <w:rsid w:val="008C1B0D"/>
    <w:rsid w:val="008D0F18"/>
    <w:rsid w:val="008D2B72"/>
    <w:rsid w:val="008D338C"/>
    <w:rsid w:val="008E30A9"/>
    <w:rsid w:val="008E4039"/>
    <w:rsid w:val="008E50F7"/>
    <w:rsid w:val="008F4EC5"/>
    <w:rsid w:val="008F5ED2"/>
    <w:rsid w:val="00901901"/>
    <w:rsid w:val="00903AF9"/>
    <w:rsid w:val="0090607C"/>
    <w:rsid w:val="009072A7"/>
    <w:rsid w:val="0092511A"/>
    <w:rsid w:val="009274DC"/>
    <w:rsid w:val="0093533C"/>
    <w:rsid w:val="00935492"/>
    <w:rsid w:val="00937E9E"/>
    <w:rsid w:val="00946B63"/>
    <w:rsid w:val="0095536B"/>
    <w:rsid w:val="0096076E"/>
    <w:rsid w:val="00964F41"/>
    <w:rsid w:val="00972DC7"/>
    <w:rsid w:val="00973258"/>
    <w:rsid w:val="00974371"/>
    <w:rsid w:val="00990C6E"/>
    <w:rsid w:val="009A55F3"/>
    <w:rsid w:val="009A6AEB"/>
    <w:rsid w:val="009B2AC6"/>
    <w:rsid w:val="009C28CC"/>
    <w:rsid w:val="009C513A"/>
    <w:rsid w:val="009C6526"/>
    <w:rsid w:val="009D5184"/>
    <w:rsid w:val="009D65E8"/>
    <w:rsid w:val="009E7F76"/>
    <w:rsid w:val="00A01D95"/>
    <w:rsid w:val="00A02DA3"/>
    <w:rsid w:val="00A039DB"/>
    <w:rsid w:val="00A04758"/>
    <w:rsid w:val="00A116E9"/>
    <w:rsid w:val="00A1374E"/>
    <w:rsid w:val="00A20EFE"/>
    <w:rsid w:val="00A23A02"/>
    <w:rsid w:val="00A25D1F"/>
    <w:rsid w:val="00A2617E"/>
    <w:rsid w:val="00A30463"/>
    <w:rsid w:val="00A32138"/>
    <w:rsid w:val="00A3239A"/>
    <w:rsid w:val="00A350FD"/>
    <w:rsid w:val="00A428CA"/>
    <w:rsid w:val="00A4377B"/>
    <w:rsid w:val="00A52A00"/>
    <w:rsid w:val="00A745C2"/>
    <w:rsid w:val="00A80749"/>
    <w:rsid w:val="00A8402B"/>
    <w:rsid w:val="00A8504E"/>
    <w:rsid w:val="00A871DA"/>
    <w:rsid w:val="00A907BB"/>
    <w:rsid w:val="00A94134"/>
    <w:rsid w:val="00A96DEF"/>
    <w:rsid w:val="00AA5AC7"/>
    <w:rsid w:val="00AA72D2"/>
    <w:rsid w:val="00AC0753"/>
    <w:rsid w:val="00AC43BC"/>
    <w:rsid w:val="00AC6C04"/>
    <w:rsid w:val="00AD0BE5"/>
    <w:rsid w:val="00AD2181"/>
    <w:rsid w:val="00AD4B14"/>
    <w:rsid w:val="00AD7FDD"/>
    <w:rsid w:val="00AE1429"/>
    <w:rsid w:val="00AE5B25"/>
    <w:rsid w:val="00AF4E18"/>
    <w:rsid w:val="00B01AB7"/>
    <w:rsid w:val="00B07E23"/>
    <w:rsid w:val="00B10128"/>
    <w:rsid w:val="00B1350C"/>
    <w:rsid w:val="00B1554F"/>
    <w:rsid w:val="00B15E44"/>
    <w:rsid w:val="00B2327E"/>
    <w:rsid w:val="00B23473"/>
    <w:rsid w:val="00B25A53"/>
    <w:rsid w:val="00B30425"/>
    <w:rsid w:val="00B31570"/>
    <w:rsid w:val="00B31C2B"/>
    <w:rsid w:val="00B33420"/>
    <w:rsid w:val="00B33600"/>
    <w:rsid w:val="00B41AF7"/>
    <w:rsid w:val="00B436C2"/>
    <w:rsid w:val="00B5668B"/>
    <w:rsid w:val="00B5721D"/>
    <w:rsid w:val="00B71290"/>
    <w:rsid w:val="00B75AAC"/>
    <w:rsid w:val="00B81AB4"/>
    <w:rsid w:val="00B847B4"/>
    <w:rsid w:val="00B858D5"/>
    <w:rsid w:val="00B86D5F"/>
    <w:rsid w:val="00B87C6D"/>
    <w:rsid w:val="00B90B8D"/>
    <w:rsid w:val="00B90EB5"/>
    <w:rsid w:val="00B922B6"/>
    <w:rsid w:val="00B939AB"/>
    <w:rsid w:val="00BA546B"/>
    <w:rsid w:val="00BB1B50"/>
    <w:rsid w:val="00BB2B22"/>
    <w:rsid w:val="00BB414F"/>
    <w:rsid w:val="00BB65CA"/>
    <w:rsid w:val="00BC23B6"/>
    <w:rsid w:val="00BC5C74"/>
    <w:rsid w:val="00BC5EF2"/>
    <w:rsid w:val="00BC61ED"/>
    <w:rsid w:val="00BC6927"/>
    <w:rsid w:val="00BD2FB0"/>
    <w:rsid w:val="00BD5DD8"/>
    <w:rsid w:val="00BE6196"/>
    <w:rsid w:val="00BE6EA8"/>
    <w:rsid w:val="00BF4280"/>
    <w:rsid w:val="00BF54B8"/>
    <w:rsid w:val="00C02D58"/>
    <w:rsid w:val="00C03D1A"/>
    <w:rsid w:val="00C054F4"/>
    <w:rsid w:val="00C05EB4"/>
    <w:rsid w:val="00C15A78"/>
    <w:rsid w:val="00C20CC3"/>
    <w:rsid w:val="00C20CCC"/>
    <w:rsid w:val="00C22C55"/>
    <w:rsid w:val="00C24B24"/>
    <w:rsid w:val="00C27FFD"/>
    <w:rsid w:val="00C30A2F"/>
    <w:rsid w:val="00C35099"/>
    <w:rsid w:val="00C356D7"/>
    <w:rsid w:val="00C4576A"/>
    <w:rsid w:val="00C47983"/>
    <w:rsid w:val="00C47E22"/>
    <w:rsid w:val="00C50CFF"/>
    <w:rsid w:val="00C52606"/>
    <w:rsid w:val="00C61D52"/>
    <w:rsid w:val="00C718A4"/>
    <w:rsid w:val="00C751A9"/>
    <w:rsid w:val="00C765DF"/>
    <w:rsid w:val="00C77252"/>
    <w:rsid w:val="00C80B1C"/>
    <w:rsid w:val="00C8285D"/>
    <w:rsid w:val="00C92D71"/>
    <w:rsid w:val="00C944B7"/>
    <w:rsid w:val="00C96060"/>
    <w:rsid w:val="00CA10DE"/>
    <w:rsid w:val="00CB13BF"/>
    <w:rsid w:val="00CB24A9"/>
    <w:rsid w:val="00CB25DE"/>
    <w:rsid w:val="00CB608E"/>
    <w:rsid w:val="00CC1241"/>
    <w:rsid w:val="00CC53DC"/>
    <w:rsid w:val="00CD10DE"/>
    <w:rsid w:val="00CF4C28"/>
    <w:rsid w:val="00CF5FD1"/>
    <w:rsid w:val="00CF61EE"/>
    <w:rsid w:val="00D1049E"/>
    <w:rsid w:val="00D11DA9"/>
    <w:rsid w:val="00D1512D"/>
    <w:rsid w:val="00D2263E"/>
    <w:rsid w:val="00D22FC2"/>
    <w:rsid w:val="00D26496"/>
    <w:rsid w:val="00D41E3F"/>
    <w:rsid w:val="00D43F32"/>
    <w:rsid w:val="00D500C5"/>
    <w:rsid w:val="00D520BC"/>
    <w:rsid w:val="00D54E70"/>
    <w:rsid w:val="00D57158"/>
    <w:rsid w:val="00D60667"/>
    <w:rsid w:val="00D63AD2"/>
    <w:rsid w:val="00D66DC5"/>
    <w:rsid w:val="00D80900"/>
    <w:rsid w:val="00D80E59"/>
    <w:rsid w:val="00D85DED"/>
    <w:rsid w:val="00D87472"/>
    <w:rsid w:val="00DA650D"/>
    <w:rsid w:val="00DB34D4"/>
    <w:rsid w:val="00DC2415"/>
    <w:rsid w:val="00DC6275"/>
    <w:rsid w:val="00DC7A3F"/>
    <w:rsid w:val="00DD2ACE"/>
    <w:rsid w:val="00DD432D"/>
    <w:rsid w:val="00DD5558"/>
    <w:rsid w:val="00DD662C"/>
    <w:rsid w:val="00DE2504"/>
    <w:rsid w:val="00DE274E"/>
    <w:rsid w:val="00DE4F1B"/>
    <w:rsid w:val="00DF1600"/>
    <w:rsid w:val="00DF243C"/>
    <w:rsid w:val="00DF524D"/>
    <w:rsid w:val="00DF5310"/>
    <w:rsid w:val="00E044D1"/>
    <w:rsid w:val="00E047FB"/>
    <w:rsid w:val="00E05B17"/>
    <w:rsid w:val="00E06284"/>
    <w:rsid w:val="00E0661B"/>
    <w:rsid w:val="00E068EB"/>
    <w:rsid w:val="00E111A6"/>
    <w:rsid w:val="00E115FE"/>
    <w:rsid w:val="00E12885"/>
    <w:rsid w:val="00E14D83"/>
    <w:rsid w:val="00E27AFD"/>
    <w:rsid w:val="00E3779D"/>
    <w:rsid w:val="00E42E3E"/>
    <w:rsid w:val="00E44A35"/>
    <w:rsid w:val="00E50878"/>
    <w:rsid w:val="00E50BE7"/>
    <w:rsid w:val="00E6234B"/>
    <w:rsid w:val="00E635AB"/>
    <w:rsid w:val="00E650B8"/>
    <w:rsid w:val="00E66F3B"/>
    <w:rsid w:val="00E7351E"/>
    <w:rsid w:val="00E74C93"/>
    <w:rsid w:val="00E84E60"/>
    <w:rsid w:val="00E84EE1"/>
    <w:rsid w:val="00E85C9F"/>
    <w:rsid w:val="00E90E74"/>
    <w:rsid w:val="00E92B1F"/>
    <w:rsid w:val="00EA0501"/>
    <w:rsid w:val="00EA2403"/>
    <w:rsid w:val="00EB0FE2"/>
    <w:rsid w:val="00EB1B16"/>
    <w:rsid w:val="00EB2311"/>
    <w:rsid w:val="00EB39EC"/>
    <w:rsid w:val="00EB42DA"/>
    <w:rsid w:val="00EB4BC7"/>
    <w:rsid w:val="00EB7869"/>
    <w:rsid w:val="00EC62B6"/>
    <w:rsid w:val="00EC6E6B"/>
    <w:rsid w:val="00ED13B2"/>
    <w:rsid w:val="00ED367B"/>
    <w:rsid w:val="00ED6A83"/>
    <w:rsid w:val="00ED75B0"/>
    <w:rsid w:val="00EE5C8C"/>
    <w:rsid w:val="00EF2C50"/>
    <w:rsid w:val="00EF48D2"/>
    <w:rsid w:val="00EF5150"/>
    <w:rsid w:val="00EF5543"/>
    <w:rsid w:val="00F006CE"/>
    <w:rsid w:val="00F0297D"/>
    <w:rsid w:val="00F10C01"/>
    <w:rsid w:val="00F134E3"/>
    <w:rsid w:val="00F206D5"/>
    <w:rsid w:val="00F27EDC"/>
    <w:rsid w:val="00F31334"/>
    <w:rsid w:val="00F313A7"/>
    <w:rsid w:val="00F3530D"/>
    <w:rsid w:val="00F40942"/>
    <w:rsid w:val="00F4105B"/>
    <w:rsid w:val="00F444B0"/>
    <w:rsid w:val="00F458DE"/>
    <w:rsid w:val="00F46C79"/>
    <w:rsid w:val="00F510B3"/>
    <w:rsid w:val="00F6044D"/>
    <w:rsid w:val="00F64089"/>
    <w:rsid w:val="00F64587"/>
    <w:rsid w:val="00F654E1"/>
    <w:rsid w:val="00F7190B"/>
    <w:rsid w:val="00F723B4"/>
    <w:rsid w:val="00F7669D"/>
    <w:rsid w:val="00F8632C"/>
    <w:rsid w:val="00F8788E"/>
    <w:rsid w:val="00F93D14"/>
    <w:rsid w:val="00F94826"/>
    <w:rsid w:val="00F94E59"/>
    <w:rsid w:val="00FA2FCB"/>
    <w:rsid w:val="00FA61AB"/>
    <w:rsid w:val="00FB56AF"/>
    <w:rsid w:val="00FB5CF0"/>
    <w:rsid w:val="00FC2398"/>
    <w:rsid w:val="00FD0F5A"/>
    <w:rsid w:val="00FD1797"/>
    <w:rsid w:val="00FD17DB"/>
    <w:rsid w:val="00FD4FFB"/>
    <w:rsid w:val="00FD5DB5"/>
    <w:rsid w:val="00FE3DF5"/>
    <w:rsid w:val="00FE4A46"/>
    <w:rsid w:val="00FE6F91"/>
    <w:rsid w:val="00FF01B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574A4"/>
  <w15:docId w15:val="{D5B56733-A72A-416E-97E5-8D775E2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779D"/>
    <w:pPr>
      <w:spacing w:after="200" w:line="276" w:lineRule="auto"/>
      <w:jc w:val="both"/>
    </w:pPr>
    <w:rPr>
      <w:sz w:val="24"/>
      <w:szCs w:val="22"/>
      <w:lang w:val="en-IE" w:eastAsia="uk-UA"/>
    </w:rPr>
  </w:style>
  <w:style w:type="paragraph" w:styleId="1">
    <w:name w:val="heading 1"/>
    <w:basedOn w:val="a0"/>
    <w:next w:val="a0"/>
    <w:link w:val="10"/>
    <w:qFormat/>
    <w:rsid w:val="000B0657"/>
    <w:pPr>
      <w:keepNext/>
      <w:keepLines/>
      <w:numPr>
        <w:numId w:val="1"/>
      </w:numPr>
      <w:outlineLvl w:val="0"/>
    </w:pPr>
    <w:rPr>
      <w:b/>
      <w:color w:val="134163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0657"/>
    <w:pPr>
      <w:keepNext/>
      <w:keepLines/>
      <w:numPr>
        <w:ilvl w:val="1"/>
        <w:numId w:val="1"/>
      </w:numPr>
      <w:outlineLvl w:val="1"/>
    </w:pPr>
    <w:rPr>
      <w:b/>
      <w:color w:val="134163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B0657"/>
    <w:pPr>
      <w:keepNext/>
      <w:keepLines/>
      <w:numPr>
        <w:ilvl w:val="2"/>
        <w:numId w:val="1"/>
      </w:numPr>
      <w:shd w:val="clear" w:color="auto" w:fill="FFFFFF"/>
      <w:spacing w:before="240" w:after="120"/>
      <w:outlineLvl w:val="2"/>
    </w:pPr>
    <w:rPr>
      <w:b/>
      <w:color w:val="134163"/>
    </w:rPr>
  </w:style>
  <w:style w:type="paragraph" w:styleId="4">
    <w:name w:val="heading 4"/>
    <w:basedOn w:val="a0"/>
    <w:next w:val="a0"/>
    <w:link w:val="40"/>
    <w:uiPriority w:val="99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link w:val="50"/>
    <w:uiPriority w:val="99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1B60F8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1B60F8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1B60F8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B0657"/>
    <w:rPr>
      <w:b/>
      <w:color w:val="134163"/>
      <w:sz w:val="32"/>
      <w:szCs w:val="32"/>
      <w:lang w:val="en-IE" w:eastAsia="uk-UA"/>
    </w:rPr>
  </w:style>
  <w:style w:type="character" w:customStyle="1" w:styleId="20">
    <w:name w:val="Заголовок 2 Знак"/>
    <w:link w:val="2"/>
    <w:uiPriority w:val="99"/>
    <w:locked/>
    <w:rsid w:val="000B0657"/>
    <w:rPr>
      <w:b/>
      <w:color w:val="134163"/>
      <w:sz w:val="28"/>
      <w:szCs w:val="28"/>
      <w:lang w:val="en-IE" w:eastAsia="uk-UA"/>
    </w:rPr>
  </w:style>
  <w:style w:type="character" w:customStyle="1" w:styleId="30">
    <w:name w:val="Заголовок 3 Знак"/>
    <w:link w:val="3"/>
    <w:uiPriority w:val="99"/>
    <w:locked/>
    <w:rsid w:val="000B0657"/>
    <w:rPr>
      <w:b/>
      <w:color w:val="134163"/>
      <w:sz w:val="24"/>
      <w:szCs w:val="22"/>
      <w:shd w:val="clear" w:color="auto" w:fill="FFFFFF"/>
      <w:lang w:val="en-IE" w:eastAsia="uk-UA"/>
    </w:rPr>
  </w:style>
  <w:style w:type="character" w:customStyle="1" w:styleId="40">
    <w:name w:val="Заголовок 4 Знак"/>
    <w:link w:val="4"/>
    <w:uiPriority w:val="99"/>
    <w:rPr>
      <w:b/>
      <w:sz w:val="24"/>
      <w:szCs w:val="24"/>
      <w:lang w:val="en-IE" w:eastAsia="uk-UA"/>
    </w:rPr>
  </w:style>
  <w:style w:type="character" w:customStyle="1" w:styleId="50">
    <w:name w:val="Заголовок 5 Знак"/>
    <w:link w:val="5"/>
    <w:uiPriority w:val="99"/>
    <w:rPr>
      <w:b/>
      <w:sz w:val="24"/>
      <w:szCs w:val="22"/>
      <w:lang w:val="en-IE" w:eastAsia="uk-UA"/>
    </w:rPr>
  </w:style>
  <w:style w:type="character" w:customStyle="1" w:styleId="60">
    <w:name w:val="Заголовок 6 Знак"/>
    <w:link w:val="6"/>
    <w:uiPriority w:val="99"/>
    <w:rPr>
      <w:b/>
      <w:lang w:val="en-IE" w:eastAsia="uk-UA"/>
    </w:rPr>
  </w:style>
  <w:style w:type="table" w:customStyle="1" w:styleId="TableNormal1">
    <w:name w:val="Table Normal1"/>
    <w:uiPriority w:val="99"/>
    <w:pPr>
      <w:spacing w:after="200" w:line="276" w:lineRule="auto"/>
    </w:pPr>
    <w:rPr>
      <w:sz w:val="22"/>
      <w:szCs w:val="22"/>
      <w:lang w:val="en-IE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IE" w:eastAsia="uk-UA"/>
    </w:rPr>
  </w:style>
  <w:style w:type="paragraph" w:styleId="a6">
    <w:name w:val="Subtitle"/>
    <w:basedOn w:val="a0"/>
    <w:next w:val="a0"/>
    <w:link w:val="a7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ідзаголовок Знак"/>
    <w:link w:val="a6"/>
    <w:uiPriority w:val="11"/>
    <w:rPr>
      <w:rFonts w:ascii="Cambria" w:eastAsia="Times New Roman" w:hAnsi="Cambria" w:cs="Times New Roman"/>
      <w:sz w:val="24"/>
      <w:szCs w:val="24"/>
      <w:lang w:val="en-IE" w:eastAsia="uk-UA"/>
    </w:rPr>
  </w:style>
  <w:style w:type="table" w:customStyle="1" w:styleId="a8">
    <w:name w:val="Стиль"/>
    <w:basedOn w:val="TableNormal1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1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0"/>
    <w:link w:val="aa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  <w:locked/>
    <w:rPr>
      <w:rFonts w:cs="Times New Roman"/>
    </w:rPr>
  </w:style>
  <w:style w:type="paragraph" w:styleId="ad">
    <w:name w:val="footer"/>
    <w:basedOn w:val="a0"/>
    <w:link w:val="ae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link w:val="ad"/>
    <w:uiPriority w:val="99"/>
    <w:locked/>
    <w:rPr>
      <w:rFonts w:cs="Times New Roman"/>
    </w:rPr>
  </w:style>
  <w:style w:type="character" w:customStyle="1" w:styleId="tlid-translation">
    <w:name w:val="tlid-translation"/>
    <w:rPr>
      <w:rFonts w:cs="Times New Roman"/>
    </w:rPr>
  </w:style>
  <w:style w:type="paragraph" w:styleId="a">
    <w:name w:val="List Paragraph"/>
    <w:basedOn w:val="a0"/>
    <w:uiPriority w:val="34"/>
    <w:qFormat/>
    <w:rsid w:val="00CC1241"/>
    <w:pPr>
      <w:keepLines/>
      <w:numPr>
        <w:numId w:val="2"/>
      </w:numPr>
      <w:contextualSpacing/>
    </w:pPr>
  </w:style>
  <w:style w:type="paragraph" w:styleId="af">
    <w:name w:val="endnote text"/>
    <w:basedOn w:val="a0"/>
    <w:link w:val="af0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af0">
    <w:name w:val="Текст кінцевої ви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uiPriority w:val="99"/>
    <w:semiHidden/>
    <w:rPr>
      <w:rFonts w:cs="Times New Roman"/>
      <w:vertAlign w:val="superscript"/>
    </w:rPr>
  </w:style>
  <w:style w:type="paragraph" w:styleId="af2">
    <w:name w:val="footnote text"/>
    <w:basedOn w:val="a0"/>
    <w:link w:val="af3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af3">
    <w:name w:val="Текст виноски Знак"/>
    <w:link w:val="af2"/>
    <w:uiPriority w:val="99"/>
    <w:semiHidden/>
    <w:locked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Pr>
      <w:rFonts w:cs="Times New Roman"/>
      <w:vertAlign w:val="superscript"/>
    </w:rPr>
  </w:style>
  <w:style w:type="character" w:styleId="af5">
    <w:name w:val="Hyperlink"/>
    <w:uiPriority w:val="99"/>
    <w:rsid w:val="00D60667"/>
    <w:rPr>
      <w:rFonts w:cs="Times New Roman"/>
      <w:i/>
      <w:color w:val="4BACC6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 w:eastAsia="en-US"/>
    </w:rPr>
  </w:style>
  <w:style w:type="paragraph" w:styleId="af6">
    <w:name w:val="Document Map"/>
    <w:basedOn w:val="a0"/>
    <w:link w:val="af7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rPr>
      <w:rFonts w:ascii="Times New Roman" w:hAnsi="Times New Roman"/>
      <w:sz w:val="0"/>
      <w:szCs w:val="0"/>
      <w:lang w:val="en-IE" w:eastAsia="uk-UA"/>
    </w:rPr>
  </w:style>
  <w:style w:type="paragraph" w:styleId="af8">
    <w:name w:val="Normal (Web)"/>
    <w:basedOn w:val="a0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 w:eastAsia="en-US"/>
    </w:rPr>
  </w:style>
  <w:style w:type="character" w:styleId="af9">
    <w:name w:val="Strong"/>
    <w:uiPriority w:val="22"/>
    <w:qFormat/>
    <w:locked/>
    <w:rPr>
      <w:rFonts w:cs="Times New Roman"/>
      <w:b/>
      <w:bCs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styleId="HTML">
    <w:name w:val="HTML Typewriter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styleId="afa">
    <w:name w:val="Emphasis"/>
    <w:uiPriority w:val="20"/>
    <w:qFormat/>
    <w:locked/>
    <w:rPr>
      <w:rFonts w:cs="Times New Roman"/>
      <w:i/>
      <w:iCs/>
    </w:rPr>
  </w:style>
  <w:style w:type="paragraph" w:styleId="12">
    <w:name w:val="toc 1"/>
    <w:basedOn w:val="a0"/>
    <w:next w:val="a0"/>
    <w:autoRedefine/>
    <w:uiPriority w:val="39"/>
    <w:locked/>
    <w:rsid w:val="00CA10DE"/>
    <w:pPr>
      <w:tabs>
        <w:tab w:val="right" w:leader="dot" w:pos="9629"/>
      </w:tabs>
      <w:spacing w:before="60" w:after="0"/>
    </w:pPr>
    <w:rPr>
      <w:b/>
    </w:rPr>
  </w:style>
  <w:style w:type="paragraph" w:styleId="22">
    <w:name w:val="toc 2"/>
    <w:basedOn w:val="a0"/>
    <w:next w:val="a0"/>
    <w:autoRedefine/>
    <w:uiPriority w:val="39"/>
    <w:locked/>
    <w:rsid w:val="006F394F"/>
    <w:pPr>
      <w:tabs>
        <w:tab w:val="right" w:leader="dot" w:pos="10206"/>
      </w:tabs>
      <w:spacing w:after="0" w:line="240" w:lineRule="auto"/>
      <w:ind w:firstLine="227"/>
    </w:pPr>
  </w:style>
  <w:style w:type="paragraph" w:styleId="32">
    <w:name w:val="toc 3"/>
    <w:basedOn w:val="a0"/>
    <w:next w:val="a0"/>
    <w:autoRedefine/>
    <w:uiPriority w:val="39"/>
    <w:locked/>
    <w:rsid w:val="001B60F8"/>
    <w:pPr>
      <w:spacing w:after="0" w:line="240" w:lineRule="auto"/>
      <w:ind w:left="442"/>
    </w:pPr>
  </w:style>
  <w:style w:type="character" w:styleId="afb">
    <w:name w:val="page number"/>
    <w:uiPriority w:val="99"/>
    <w:rPr>
      <w:rFonts w:cs="Times New Roman"/>
    </w:rPr>
  </w:style>
  <w:style w:type="character" w:styleId="afc">
    <w:name w:val="FollowedHyperlink"/>
    <w:uiPriority w:val="99"/>
    <w:semiHidden/>
    <w:unhideWhenUsed/>
    <w:rPr>
      <w:color w:val="800080"/>
      <w:u w:val="single"/>
    </w:rPr>
  </w:style>
  <w:style w:type="character" w:customStyle="1" w:styleId="gt-baf-back">
    <w:name w:val="gt-baf-back"/>
  </w:style>
  <w:style w:type="character" w:customStyle="1" w:styleId="st">
    <w:name w:val="st"/>
    <w:basedOn w:val="a1"/>
    <w:rsid w:val="001B5896"/>
  </w:style>
  <w:style w:type="character" w:customStyle="1" w:styleId="UnresolvedMention1">
    <w:name w:val="Unresolved Mention1"/>
    <w:uiPriority w:val="99"/>
    <w:semiHidden/>
    <w:unhideWhenUsed/>
    <w:rsid w:val="00265E98"/>
    <w:rPr>
      <w:color w:val="605E5C"/>
      <w:shd w:val="clear" w:color="auto" w:fill="E1DFDD"/>
    </w:rPr>
  </w:style>
  <w:style w:type="character" w:customStyle="1" w:styleId="tlid-translationtranslation">
    <w:name w:val="tlid-translation translation"/>
    <w:uiPriority w:val="99"/>
    <w:rsid w:val="00FF01B2"/>
    <w:rPr>
      <w:rFonts w:cs="Times New Roman"/>
    </w:rPr>
  </w:style>
  <w:style w:type="character" w:styleId="afd">
    <w:name w:val="annotation reference"/>
    <w:uiPriority w:val="99"/>
    <w:semiHidden/>
    <w:unhideWhenUsed/>
    <w:rsid w:val="004051E1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4051E1"/>
    <w:pPr>
      <w:spacing w:line="240" w:lineRule="auto"/>
    </w:pPr>
    <w:rPr>
      <w:sz w:val="20"/>
      <w:szCs w:val="20"/>
    </w:rPr>
  </w:style>
  <w:style w:type="character" w:customStyle="1" w:styleId="aff">
    <w:name w:val="Текст примітки Знак"/>
    <w:link w:val="afe"/>
    <w:uiPriority w:val="99"/>
    <w:semiHidden/>
    <w:rsid w:val="004051E1"/>
    <w:rPr>
      <w:lang w:val="en-IE" w:eastAsia="uk-U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051E1"/>
    <w:rPr>
      <w:b/>
      <w:bCs/>
    </w:rPr>
  </w:style>
  <w:style w:type="character" w:customStyle="1" w:styleId="aff1">
    <w:name w:val="Тема примітки Знак"/>
    <w:link w:val="aff0"/>
    <w:uiPriority w:val="99"/>
    <w:semiHidden/>
    <w:rsid w:val="004051E1"/>
    <w:rPr>
      <w:b/>
      <w:bCs/>
      <w:lang w:val="en-IE" w:eastAsia="uk-UA"/>
    </w:rPr>
  </w:style>
  <w:style w:type="paragraph" w:styleId="aff2">
    <w:name w:val="TOC Heading"/>
    <w:basedOn w:val="1"/>
    <w:next w:val="a0"/>
    <w:uiPriority w:val="39"/>
    <w:unhideWhenUsed/>
    <w:qFormat/>
    <w:rsid w:val="00340BEA"/>
    <w:pPr>
      <w:numPr>
        <w:numId w:val="0"/>
      </w:numPr>
      <w:shd w:val="clear" w:color="auto" w:fill="E6EDEE"/>
      <w:spacing w:before="240" w:after="240" w:line="259" w:lineRule="auto"/>
      <w:contextualSpacing/>
      <w:outlineLvl w:val="9"/>
    </w:pPr>
    <w:rPr>
      <w:rFonts w:eastAsia="Times New Roman" w:cs="Times New Roman"/>
      <w:smallCaps/>
      <w:color w:val="365F91"/>
      <w:sz w:val="28"/>
      <w:lang w:val="en-US" w:eastAsia="en-US"/>
    </w:rPr>
  </w:style>
  <w:style w:type="character" w:customStyle="1" w:styleId="FooterChar1">
    <w:name w:val="Footer Char1"/>
    <w:uiPriority w:val="99"/>
    <w:locked/>
    <w:rsid w:val="003635D3"/>
    <w:rPr>
      <w:lang w:val="lt-LT"/>
    </w:rPr>
  </w:style>
  <w:style w:type="table" w:styleId="aff3">
    <w:name w:val="Table Grid"/>
    <w:basedOn w:val="a2"/>
    <w:uiPriority w:val="39"/>
    <w:locked/>
    <w:rsid w:val="00A8402B"/>
    <w:pPr>
      <w:spacing w:after="60" w:line="288" w:lineRule="auto"/>
    </w:pPr>
    <w:rPr>
      <w:sz w:val="21"/>
    </w:rPr>
    <w:tblPr>
      <w:tblStyleRowBandSize w:val="1"/>
      <w:tblBorders>
        <w:top w:val="single" w:sz="4" w:space="0" w:color="80A8AF"/>
        <w:left w:val="single" w:sz="4" w:space="0" w:color="80A8AF"/>
        <w:bottom w:val="single" w:sz="4" w:space="0" w:color="80A8AF"/>
        <w:right w:val="single" w:sz="4" w:space="0" w:color="80A8AF"/>
        <w:insideH w:val="single" w:sz="4" w:space="0" w:color="80A8AF"/>
        <w:insideV w:val="single" w:sz="4" w:space="0" w:color="80A8AF"/>
      </w:tblBorders>
    </w:tblPr>
    <w:tblStylePr w:type="firstRow">
      <w:rPr>
        <w:rFonts w:ascii="Calibri" w:hAnsi="Calibri"/>
        <w:b w:val="0"/>
        <w:color w:val="FFFFFF"/>
        <w:sz w:val="20"/>
      </w:rPr>
      <w:tblPr/>
      <w:trPr>
        <w:tblHeader/>
      </w:trPr>
      <w:tcPr>
        <w:shd w:val="clear" w:color="auto" w:fill="80A8AF"/>
      </w:tcPr>
    </w:tblStylePr>
    <w:tblStylePr w:type="band1Horz">
      <w:rPr>
        <w:sz w:val="20"/>
      </w:rPr>
    </w:tblStylePr>
    <w:tblStylePr w:type="band2Horz">
      <w:rPr>
        <w:sz w:val="20"/>
      </w:rPr>
    </w:tblStylePr>
  </w:style>
  <w:style w:type="paragraph" w:customStyle="1" w:styleId="Cover-Title">
    <w:name w:val="Cover-Title"/>
    <w:basedOn w:val="a0"/>
    <w:link w:val="Cover-TitleChar"/>
    <w:qFormat/>
    <w:rsid w:val="00AF4E18"/>
    <w:pPr>
      <w:jc w:val="center"/>
    </w:pPr>
    <w:rPr>
      <w:b/>
      <w:bCs/>
      <w:color w:val="134163"/>
      <w:sz w:val="36"/>
      <w:szCs w:val="32"/>
    </w:rPr>
  </w:style>
  <w:style w:type="paragraph" w:customStyle="1" w:styleId="ToolProjectName">
    <w:name w:val="Tool Project Name"/>
    <w:basedOn w:val="a0"/>
    <w:qFormat/>
    <w:rsid w:val="00AF4E18"/>
    <w:pPr>
      <w:spacing w:after="240" w:line="240" w:lineRule="auto"/>
    </w:pPr>
    <w:rPr>
      <w:rFonts w:ascii="Arial" w:eastAsia="Times New Roman" w:hAnsi="Arial" w:cs="Times New Roman"/>
      <w:b/>
      <w:sz w:val="28"/>
      <w:szCs w:val="24"/>
      <w:lang w:val="en-US" w:eastAsia="en-US"/>
    </w:rPr>
  </w:style>
  <w:style w:type="character" w:customStyle="1" w:styleId="Cover-TitleChar">
    <w:name w:val="Cover-Title Char"/>
    <w:link w:val="Cover-Title"/>
    <w:rsid w:val="00AF4E18"/>
    <w:rPr>
      <w:b/>
      <w:bCs/>
      <w:color w:val="134163"/>
      <w:sz w:val="36"/>
      <w:szCs w:val="32"/>
      <w:lang w:val="en-IE" w:eastAsia="uk-UA"/>
    </w:rPr>
  </w:style>
  <w:style w:type="table" w:customStyle="1" w:styleId="GridTable1Light-Accent51">
    <w:name w:val="Grid Table 1 Light - Accent 51"/>
    <w:basedOn w:val="a2"/>
    <w:uiPriority w:val="46"/>
    <w:rsid w:val="006A3CF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4">
    <w:name w:val="caption"/>
    <w:basedOn w:val="a0"/>
    <w:next w:val="a0"/>
    <w:unhideWhenUsed/>
    <w:qFormat/>
    <w:locked/>
    <w:rsid w:val="00BC23B6"/>
    <w:pPr>
      <w:keepNext/>
      <w:keepLines/>
      <w:spacing w:before="120" w:after="0" w:line="240" w:lineRule="auto"/>
    </w:pPr>
    <w:rPr>
      <w:b/>
      <w:i/>
      <w:iCs/>
      <w:color w:val="134163"/>
      <w:sz w:val="22"/>
      <w:szCs w:val="18"/>
    </w:rPr>
  </w:style>
  <w:style w:type="character" w:customStyle="1" w:styleId="70">
    <w:name w:val="Заголовок 7 Знак"/>
    <w:link w:val="7"/>
    <w:semiHidden/>
    <w:rsid w:val="001B60F8"/>
    <w:rPr>
      <w:rFonts w:ascii="Cambria" w:eastAsia="Times New Roman" w:hAnsi="Cambria" w:cs="Times New Roman"/>
      <w:i/>
      <w:iCs/>
      <w:color w:val="243F60"/>
      <w:sz w:val="24"/>
      <w:szCs w:val="22"/>
      <w:lang w:val="en-IE" w:eastAsia="uk-UA"/>
    </w:rPr>
  </w:style>
  <w:style w:type="character" w:customStyle="1" w:styleId="80">
    <w:name w:val="Заголовок 8 Знак"/>
    <w:link w:val="8"/>
    <w:semiHidden/>
    <w:rsid w:val="001B60F8"/>
    <w:rPr>
      <w:rFonts w:ascii="Cambria" w:eastAsia="Times New Roman" w:hAnsi="Cambria" w:cs="Times New Roman"/>
      <w:color w:val="272727"/>
      <w:sz w:val="21"/>
      <w:szCs w:val="21"/>
      <w:lang w:val="en-IE" w:eastAsia="uk-UA"/>
    </w:rPr>
  </w:style>
  <w:style w:type="character" w:customStyle="1" w:styleId="90">
    <w:name w:val="Заголовок 9 Знак"/>
    <w:link w:val="9"/>
    <w:semiHidden/>
    <w:rsid w:val="001B60F8"/>
    <w:rPr>
      <w:rFonts w:ascii="Cambria" w:eastAsia="Times New Roman" w:hAnsi="Cambria" w:cs="Times New Roman"/>
      <w:i/>
      <w:iCs/>
      <w:color w:val="272727"/>
      <w:sz w:val="21"/>
      <w:szCs w:val="21"/>
      <w:lang w:val="en-IE" w:eastAsia="uk-UA"/>
    </w:rPr>
  </w:style>
  <w:style w:type="paragraph" w:customStyle="1" w:styleId="Introduction">
    <w:name w:val="Introduction"/>
    <w:basedOn w:val="1"/>
    <w:link w:val="IntroductionChar"/>
    <w:qFormat/>
    <w:rsid w:val="00CF5FD1"/>
    <w:pPr>
      <w:pageBreakBefore/>
      <w:numPr>
        <w:numId w:val="0"/>
      </w:numPr>
    </w:pPr>
  </w:style>
  <w:style w:type="table" w:customStyle="1" w:styleId="TableGridLight1">
    <w:name w:val="Table Grid Light1"/>
    <w:basedOn w:val="a2"/>
    <w:uiPriority w:val="40"/>
    <w:rsid w:val="002466AA"/>
    <w:tblPr>
      <w:tblBorders>
        <w:insideH w:val="single" w:sz="4" w:space="0" w:color="80A8AF"/>
      </w:tblBorders>
    </w:tblPr>
    <w:tcPr>
      <w:shd w:val="clear" w:color="auto" w:fill="auto"/>
    </w:tcPr>
  </w:style>
  <w:style w:type="character" w:customStyle="1" w:styleId="IntroductionChar">
    <w:name w:val="Introduction Char"/>
    <w:basedOn w:val="10"/>
    <w:link w:val="Introduction"/>
    <w:rsid w:val="00CF5FD1"/>
    <w:rPr>
      <w:b/>
      <w:color w:val="134163"/>
      <w:sz w:val="32"/>
      <w:szCs w:val="32"/>
      <w:lang w:val="en-IE" w:eastAsia="uk-UA"/>
    </w:rPr>
  </w:style>
  <w:style w:type="paragraph" w:customStyle="1" w:styleId="Tabletext">
    <w:name w:val="Table text"/>
    <w:basedOn w:val="a0"/>
    <w:link w:val="TabletextChar"/>
    <w:qFormat/>
    <w:rsid w:val="003B300C"/>
    <w:pPr>
      <w:spacing w:after="60" w:line="288" w:lineRule="auto"/>
    </w:pPr>
    <w:rPr>
      <w:sz w:val="20"/>
    </w:rPr>
  </w:style>
  <w:style w:type="paragraph" w:customStyle="1" w:styleId="Tableheader">
    <w:name w:val="Table header"/>
    <w:basedOn w:val="a0"/>
    <w:link w:val="TableheaderChar"/>
    <w:qFormat/>
    <w:rsid w:val="00A8402B"/>
    <w:pPr>
      <w:spacing w:after="120"/>
    </w:pPr>
    <w:rPr>
      <w:rFonts w:cs="Arial"/>
      <w:b/>
      <w:color w:val="FFFFFF"/>
      <w:sz w:val="22"/>
      <w:szCs w:val="24"/>
    </w:rPr>
  </w:style>
  <w:style w:type="character" w:customStyle="1" w:styleId="TabletextChar">
    <w:name w:val="Table text Char"/>
    <w:link w:val="Tabletext"/>
    <w:rsid w:val="003B300C"/>
    <w:rPr>
      <w:szCs w:val="22"/>
      <w:lang w:val="en-IE" w:eastAsia="uk-UA"/>
    </w:rPr>
  </w:style>
  <w:style w:type="paragraph" w:customStyle="1" w:styleId="Source">
    <w:name w:val="Source"/>
    <w:basedOn w:val="a0"/>
    <w:link w:val="SourceChar"/>
    <w:qFormat/>
    <w:rsid w:val="00A8402B"/>
    <w:pPr>
      <w:keepNext/>
    </w:pPr>
    <w:rPr>
      <w:noProof/>
      <w:color w:val="80A8AF"/>
      <w:sz w:val="22"/>
      <w:lang w:val="en-US" w:eastAsia="ru-RU"/>
    </w:rPr>
  </w:style>
  <w:style w:type="character" w:customStyle="1" w:styleId="TableheaderChar">
    <w:name w:val="Table header Char"/>
    <w:link w:val="Tableheader"/>
    <w:rsid w:val="00A8402B"/>
    <w:rPr>
      <w:rFonts w:ascii="Calibri" w:hAnsi="Calibri" w:cs="Arial"/>
      <w:b/>
      <w:color w:val="FFFFFF"/>
      <w:sz w:val="22"/>
      <w:szCs w:val="24"/>
      <w:lang w:val="en-IE" w:eastAsia="uk-UA"/>
    </w:rPr>
  </w:style>
  <w:style w:type="paragraph" w:customStyle="1" w:styleId="ObjectStyle">
    <w:name w:val="Object Style"/>
    <w:basedOn w:val="a0"/>
    <w:link w:val="ObjectStyleChar"/>
    <w:qFormat/>
    <w:rsid w:val="00275577"/>
    <w:pPr>
      <w:keepNext/>
      <w:spacing w:after="0"/>
    </w:pPr>
    <w:rPr>
      <w:noProof/>
      <w:lang w:val="en-US" w:eastAsia="ru-RU"/>
    </w:rPr>
  </w:style>
  <w:style w:type="character" w:customStyle="1" w:styleId="SourceChar">
    <w:name w:val="Source Char"/>
    <w:link w:val="Source"/>
    <w:rsid w:val="00A8402B"/>
    <w:rPr>
      <w:noProof/>
      <w:color w:val="80A8AF"/>
      <w:sz w:val="22"/>
      <w:szCs w:val="22"/>
      <w:lang w:val="en-US"/>
    </w:rPr>
  </w:style>
  <w:style w:type="paragraph" w:customStyle="1" w:styleId="AnnexH1">
    <w:name w:val="Annex H1"/>
    <w:basedOn w:val="Introduction"/>
    <w:link w:val="AnnexH1Char"/>
    <w:qFormat/>
    <w:rsid w:val="00CF5FD1"/>
  </w:style>
  <w:style w:type="character" w:customStyle="1" w:styleId="ObjectStyleChar">
    <w:name w:val="Object Style Char"/>
    <w:link w:val="ObjectStyle"/>
    <w:rsid w:val="00275577"/>
    <w:rPr>
      <w:noProof/>
      <w:sz w:val="24"/>
      <w:szCs w:val="22"/>
      <w:lang w:val="en-US"/>
    </w:rPr>
  </w:style>
  <w:style w:type="paragraph" w:customStyle="1" w:styleId="AnnexH2">
    <w:name w:val="Annex H2"/>
    <w:basedOn w:val="2"/>
    <w:link w:val="AnnexH2Char"/>
    <w:qFormat/>
    <w:rsid w:val="00724AA3"/>
    <w:pPr>
      <w:numPr>
        <w:ilvl w:val="0"/>
        <w:numId w:val="0"/>
      </w:numPr>
    </w:pPr>
  </w:style>
  <w:style w:type="character" w:customStyle="1" w:styleId="AnnexH1Char">
    <w:name w:val="Annex H1 Char"/>
    <w:basedOn w:val="IntroductionChar"/>
    <w:link w:val="AnnexH1"/>
    <w:rsid w:val="00CF5FD1"/>
    <w:rPr>
      <w:b/>
      <w:color w:val="134163"/>
      <w:sz w:val="32"/>
      <w:szCs w:val="32"/>
      <w:lang w:val="en-IE" w:eastAsia="uk-UA"/>
    </w:rPr>
  </w:style>
  <w:style w:type="paragraph" w:customStyle="1" w:styleId="intro">
    <w:name w:val="intro"/>
    <w:basedOn w:val="a0"/>
    <w:link w:val="introChar"/>
    <w:qFormat/>
    <w:rsid w:val="007D4BB3"/>
    <w:pPr>
      <w:spacing w:after="567"/>
      <w:jc w:val="left"/>
    </w:pPr>
  </w:style>
  <w:style w:type="character" w:customStyle="1" w:styleId="AnnexH2Char">
    <w:name w:val="Annex H2 Char"/>
    <w:basedOn w:val="20"/>
    <w:link w:val="AnnexH2"/>
    <w:rsid w:val="00724AA3"/>
    <w:rPr>
      <w:b/>
      <w:color w:val="134163"/>
      <w:sz w:val="28"/>
      <w:szCs w:val="28"/>
      <w:lang w:val="en-IE" w:eastAsia="uk-UA"/>
    </w:rPr>
  </w:style>
  <w:style w:type="character" w:customStyle="1" w:styleId="introChar">
    <w:name w:val="intro Char"/>
    <w:link w:val="intro"/>
    <w:rsid w:val="007D4BB3"/>
    <w:rPr>
      <w:sz w:val="24"/>
      <w:szCs w:val="22"/>
      <w:lang w:val="en-IE" w:eastAsia="uk-UA"/>
    </w:rPr>
  </w:style>
  <w:style w:type="character" w:customStyle="1" w:styleId="mw-headline">
    <w:name w:val="mw-headline"/>
    <w:basedOn w:val="a1"/>
    <w:rsid w:val="0074234D"/>
  </w:style>
  <w:style w:type="character" w:customStyle="1" w:styleId="33">
    <w:name w:val="Заголовок №3_"/>
    <w:basedOn w:val="a1"/>
    <w:link w:val="34"/>
    <w:rsid w:val="00DC6275"/>
    <w:rPr>
      <w:rFonts w:ascii="Arial" w:eastAsia="Arial" w:hAnsi="Arial" w:cs="Arial"/>
      <w:b/>
      <w:bCs/>
      <w:color w:val="EBEBEB"/>
      <w:sz w:val="28"/>
      <w:szCs w:val="28"/>
    </w:rPr>
  </w:style>
  <w:style w:type="paragraph" w:customStyle="1" w:styleId="34">
    <w:name w:val="Заголовок №3"/>
    <w:basedOn w:val="a0"/>
    <w:link w:val="33"/>
    <w:rsid w:val="00DC6275"/>
    <w:pPr>
      <w:widowControl w:val="0"/>
      <w:spacing w:after="360" w:line="240" w:lineRule="auto"/>
      <w:ind w:firstLine="240"/>
      <w:jc w:val="left"/>
      <w:outlineLvl w:val="2"/>
    </w:pPr>
    <w:rPr>
      <w:rFonts w:ascii="Arial" w:eastAsia="Arial" w:hAnsi="Arial" w:cs="Arial"/>
      <w:b/>
      <w:bCs/>
      <w:color w:val="EBEBEB"/>
      <w:sz w:val="28"/>
      <w:szCs w:val="28"/>
      <w:lang w:val="lt-LT" w:eastAsia="lt-LT"/>
    </w:rPr>
  </w:style>
  <w:style w:type="paragraph" w:styleId="aff5">
    <w:name w:val="Revision"/>
    <w:hidden/>
    <w:uiPriority w:val="99"/>
    <w:semiHidden/>
    <w:rsid w:val="0003505E"/>
    <w:rPr>
      <w:sz w:val="24"/>
      <w:szCs w:val="22"/>
      <w:lang w:val="en-I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0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76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6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6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2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7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9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597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181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169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373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519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271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679">
          <w:marLeft w:val="1166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92">
          <w:marLeft w:val="1166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56">
          <w:marLeft w:val="1166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26">
          <w:marLeft w:val="1166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823">
          <w:marLeft w:val="1166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@darbas\@projektai\@dComFra\Wp1\dComFr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A04B-F50B-4F3A-B7AD-188FE6E8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dComFra-template</Template>
  <TotalTime>160</TotalTime>
  <Pages>1</Pages>
  <Words>5842</Words>
  <Characters>3330</Characters>
  <Application>Microsoft Office Word</Application>
  <DocSecurity>0</DocSecurity>
  <Lines>27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9154</CharactersWithSpaces>
  <SharedDoc>false</SharedDoc>
  <HLinks>
    <vt:vector size="222" baseType="variant">
      <vt:variant>
        <vt:i4>7929919</vt:i4>
      </vt:variant>
      <vt:variant>
        <vt:i4>231</vt:i4>
      </vt:variant>
      <vt:variant>
        <vt:i4>0</vt:i4>
      </vt:variant>
      <vt:variant>
        <vt:i4>5</vt:i4>
      </vt:variant>
      <vt:variant>
        <vt:lpwstr>http://www.demo.eu/</vt:lpwstr>
      </vt:variant>
      <vt:variant>
        <vt:lpwstr/>
      </vt:variant>
      <vt:variant>
        <vt:i4>7929919</vt:i4>
      </vt:variant>
      <vt:variant>
        <vt:i4>219</vt:i4>
      </vt:variant>
      <vt:variant>
        <vt:i4>0</vt:i4>
      </vt:variant>
      <vt:variant>
        <vt:i4>5</vt:i4>
      </vt:variant>
      <vt:variant>
        <vt:lpwstr>http://www.demo.eu/</vt:lpwstr>
      </vt:variant>
      <vt:variant>
        <vt:lpwstr/>
      </vt:variant>
      <vt:variant>
        <vt:i4>7929919</vt:i4>
      </vt:variant>
      <vt:variant>
        <vt:i4>213</vt:i4>
      </vt:variant>
      <vt:variant>
        <vt:i4>0</vt:i4>
      </vt:variant>
      <vt:variant>
        <vt:i4>5</vt:i4>
      </vt:variant>
      <vt:variant>
        <vt:lpwstr>http://www.demo.eu/</vt:lpwstr>
      </vt:variant>
      <vt:variant>
        <vt:lpwstr/>
      </vt:variant>
      <vt:variant>
        <vt:i4>7929919</vt:i4>
      </vt:variant>
      <vt:variant>
        <vt:i4>204</vt:i4>
      </vt:variant>
      <vt:variant>
        <vt:i4>0</vt:i4>
      </vt:variant>
      <vt:variant>
        <vt:i4>5</vt:i4>
      </vt:variant>
      <vt:variant>
        <vt:lpwstr>http://www.demo.eu/</vt:lpwstr>
      </vt:variant>
      <vt:variant>
        <vt:lpwstr/>
      </vt:variant>
      <vt:variant>
        <vt:i4>8192035</vt:i4>
      </vt:variant>
      <vt:variant>
        <vt:i4>195</vt:i4>
      </vt:variant>
      <vt:variant>
        <vt:i4>0</vt:i4>
      </vt:variant>
      <vt:variant>
        <vt:i4>5</vt:i4>
      </vt:variant>
      <vt:variant>
        <vt:lpwstr>https://dcomfra.vdu.lt/</vt:lpwstr>
      </vt:variant>
      <vt:variant>
        <vt:lpwstr/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_Toc13253381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_Toc13253380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_Toc13253379</vt:lpwstr>
      </vt:variant>
      <vt:variant>
        <vt:i4>1703991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_Toc13253378</vt:lpwstr>
      </vt:variant>
      <vt:variant>
        <vt:i4>1376311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_Toc13253377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_Toc13253376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_Toc13253375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_Toc13253374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_Toc13253373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_Toc13253372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_Toc13253371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_Toc13253370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_Toc13253369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_Toc13253368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_Toc13253367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_Toc13253366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_Toc13253365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_Toc13253364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_Toc13253363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_Toc13253362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_Toc13253361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_Toc13253360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_Toc13253359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_Toc13253358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_Toc13253357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_Toc13253356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_Toc13253355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_Toc13253354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_Toc13253353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_Toc13253352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_Toc13253351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_Toc13253350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daniele</dc:creator>
  <cp:keywords/>
  <dc:description/>
  <cp:lastModifiedBy>distance-02</cp:lastModifiedBy>
  <cp:revision>5</cp:revision>
  <cp:lastPrinted>2020-06-30T18:12:00Z</cp:lastPrinted>
  <dcterms:created xsi:type="dcterms:W3CDTF">2020-11-01T21:34:00Z</dcterms:created>
  <dcterms:modified xsi:type="dcterms:W3CDTF">2020-11-05T14:28:00Z</dcterms:modified>
</cp:coreProperties>
</file>